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F2E2" w14:textId="347B97EA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341D61">
        <w:rPr>
          <w:rFonts w:ascii="Calibri" w:hAnsi="Calibri" w:cs="Calibri"/>
          <w:b/>
          <w:bCs/>
          <w:color w:val="000000" w:themeColor="text1"/>
          <w:sz w:val="22"/>
          <w:szCs w:val="22"/>
        </w:rPr>
        <w:t>56/11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AC2585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32C6CD9D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341D6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14 stycznia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AC2585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1703CF15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57644C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57644C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ciągowi pieszemu 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Dzielnicy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biegnącemu pomiędzy ulicami Miodową i Nowy Przejazd, 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Pasaż Stanisławy Paleolog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(nazwa skrócona: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Pasaż S. Paleolog).</w:t>
      </w:r>
    </w:p>
    <w:bookmarkEnd w:id="2"/>
    <w:p w14:paraId="761E22AA" w14:textId="528F3E33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1D45E4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427715A3" w14:textId="77777777" w:rsidR="00477687" w:rsidRPr="00767EDF" w:rsidRDefault="00047222" w:rsidP="00477687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477687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6D85F324" w14:textId="0D1751EA" w:rsidR="00477687" w:rsidRPr="00C56C99" w:rsidRDefault="00477687" w:rsidP="00477687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56/11</w:t>
      </w:r>
      <w:r w:rsidRPr="00767EDF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  <w:lang w:val="pl-PL"/>
        </w:rPr>
        <w:t>5</w:t>
      </w:r>
    </w:p>
    <w:p w14:paraId="46CD9F9E" w14:textId="77777777" w:rsidR="00477687" w:rsidRPr="000803FB" w:rsidRDefault="00477687" w:rsidP="00477687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714DD5" w14:textId="55EE4FD1" w:rsidR="00477687" w:rsidRPr="008B2E23" w:rsidRDefault="00477687" w:rsidP="00477687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14 stycznia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6AC3D19F" w14:textId="77777777" w:rsidR="00477687" w:rsidRPr="00522612" w:rsidRDefault="00477687" w:rsidP="00477687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Miasta Stołecznego Warszawy </w:t>
      </w:r>
      <w:r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54DBA84" w14:textId="77777777" w:rsidR="00477687" w:rsidRPr="00E84F18" w:rsidRDefault="00477687" w:rsidP="00477687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41F96086" w14:textId="77777777" w:rsidR="00477687" w:rsidRDefault="00477687" w:rsidP="00477687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96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grudnia</w:t>
      </w:r>
      <w:r w:rsidRPr="00E96957">
        <w:rPr>
          <w:rFonts w:asciiTheme="minorHAnsi" w:hAnsiTheme="minorHAnsi" w:cstheme="minorHAnsi"/>
          <w:sz w:val="22"/>
          <w:szCs w:val="22"/>
        </w:rPr>
        <w:t xml:space="preserve"> 2024 r. Zastępca Dyrektora Biura Geodezji i Katastru Urzędu Miasta Stołecznego Warszawy wystąpił do Przewodniczącego Rady Dzielnicy Śródmieście Miasta Stołecznego Warszawy z prośbą o zaopiniowanie przez Radę Dzielnicy Śródmieście Miasta Stołecznego Warszawy projektu uchwały Rady Miasta Stołecznego Warszawy w sprawie nadania nazwy obiektowi miejskiemu w Dzielnicy Śródmieście m.st. Warszawy.</w:t>
      </w:r>
    </w:p>
    <w:p w14:paraId="16F8D737" w14:textId="77777777" w:rsidR="00477687" w:rsidRDefault="00477687" w:rsidP="00477687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73791">
        <w:rPr>
          <w:rFonts w:ascii="Calibri" w:hAnsi="Calibri"/>
          <w:sz w:val="22"/>
        </w:rPr>
        <w:t>Przed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>o</w:t>
      </w:r>
      <w:r w:rsidRPr="00F73791">
        <w:rPr>
          <w:rFonts w:ascii="Calibri" w:hAnsi="Calibri" w:hint="eastAsia"/>
          <w:sz w:val="22"/>
        </w:rPr>
        <w:t>ż</w:t>
      </w:r>
      <w:r w:rsidRPr="00F73791">
        <w:rPr>
          <w:rFonts w:ascii="Calibri" w:hAnsi="Calibri"/>
          <w:sz w:val="22"/>
        </w:rPr>
        <w:t>ony do akceptacji projekt uchwa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y w sprawie nadania nazwy obiektowi miejskiemu w Dzielnicy 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ródmie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cie m.st. Warszawy zosta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 przygotowany w zwi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>zku z potrzeb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 xml:space="preserve"> upami</w:t>
      </w:r>
      <w:r w:rsidRPr="00F73791">
        <w:rPr>
          <w:rFonts w:ascii="Calibri" w:hAnsi="Calibri" w:hint="eastAsia"/>
          <w:sz w:val="22"/>
        </w:rPr>
        <w:t>ę</w:t>
      </w:r>
      <w:r w:rsidRPr="00F73791">
        <w:rPr>
          <w:rFonts w:ascii="Calibri" w:hAnsi="Calibri"/>
          <w:sz w:val="22"/>
        </w:rPr>
        <w:t>tnienia</w:t>
      </w:r>
      <w:r>
        <w:rPr>
          <w:rFonts w:ascii="Calibri" w:hAnsi="Calibri"/>
          <w:sz w:val="22"/>
        </w:rPr>
        <w:t xml:space="preserve"> Stanisławy Paleolog, o co do Prezydenta m.st. Warszawy zwrócił się Komendant Główny Policji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Pomo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e to przybli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y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mieszka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 Warszawy i uhonorowa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posta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działaczki niepodległościowej, uczestniczki czterech wojen,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podpu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ł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kownik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Wojska Polskiego RP, komisarz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stwowej, funkcjonariuszki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Polskiej GG, kapitan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czasu wojny w ramach Zwi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zku Walki Zbrojnej i Armii Krajowej, minister w pierwszym rz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dzie Antoniego Paj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ka na 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uchod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ź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stwie. </w:t>
      </w:r>
    </w:p>
    <w:p w14:paraId="636506FC" w14:textId="77777777" w:rsidR="00477687" w:rsidRDefault="00477687" w:rsidP="00477687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Jako obiekt do nazwania wybrano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pasaż pomiędzy ulicami Miodową i Nowy Przejazd, w pobliżu dawnego przebiegu ulic Daniłowiczowskiej. Przy tej ulicy funkcjonował Urząd Śledczy, w którym Stanisława Paleolog kierowała brygadą sanitarno-obyczajową.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5C9DF9E" w14:textId="77777777" w:rsidR="00477687" w:rsidRDefault="00477687" w:rsidP="00477687">
      <w:pPr>
        <w:pStyle w:val="NormalnyWeb"/>
        <w:spacing w:line="300" w:lineRule="auto"/>
        <w:rPr>
          <w:rFonts w:ascii="Calibri" w:hAnsi="Calibri"/>
          <w:sz w:val="22"/>
        </w:rPr>
      </w:pPr>
      <w:r w:rsidRPr="00A50749">
        <w:rPr>
          <w:rFonts w:ascii="Calibri" w:hAnsi="Calibri"/>
          <w:sz w:val="22"/>
        </w:rPr>
        <w:t xml:space="preserve">Proponowana nazwa: </w:t>
      </w:r>
      <w:r>
        <w:rPr>
          <w:rFonts w:ascii="Calibri" w:hAnsi="Calibri"/>
          <w:sz w:val="22"/>
        </w:rPr>
        <w:t>Pasaż Stanisławy Paleolog</w:t>
      </w:r>
      <w:r w:rsidRPr="00A50749">
        <w:rPr>
          <w:rFonts w:ascii="Calibri" w:hAnsi="Calibri"/>
          <w:sz w:val="22"/>
        </w:rPr>
        <w:t xml:space="preserve"> nie pochodzi z Banku nazw m.st. Warszawy.</w:t>
      </w:r>
    </w:p>
    <w:p w14:paraId="1C9483B9" w14:textId="77777777" w:rsidR="00477687" w:rsidRPr="00B42A69" w:rsidRDefault="00477687" w:rsidP="00477687">
      <w:pPr>
        <w:pStyle w:val="NormalnyWeb"/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B42A69">
        <w:rPr>
          <w:rFonts w:asciiTheme="minorHAnsi" w:hAnsiTheme="minorHAnsi" w:cstheme="minorHAnsi"/>
          <w:bCs/>
          <w:iCs/>
          <w:sz w:val="22"/>
          <w:szCs w:val="22"/>
        </w:rPr>
        <w:t>Komisarz PP Stanisława Filipina Paleolog</w:t>
      </w:r>
      <w:r w:rsidRPr="00B42A6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(1892-1968) – Podczas I wojny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wiatowej czynnie dzia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Polskiej Organizacji Wojskowej. W listopadzie 1918 r. w czasie walk o Lwów,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pi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 Miejskiej Stra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 Obywatelskiej, gdzie by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sanitariuszk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i kurierk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. Zosta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wtedy powa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nie ranna. W grudniu tego roku znalaz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 Milicji Obywatelskiej Kobiet. Nast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pnie 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Ochotniczej Legii Kobiet. Kiedy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pi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 by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stopniu aspiranta. W 1925 r. stan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ęł</w:t>
      </w:r>
      <w:r w:rsidRPr="00B42A69">
        <w:rPr>
          <w:rFonts w:asciiTheme="minorHAnsi" w:hAnsiTheme="minorHAnsi" w:cstheme="minorHAnsi"/>
          <w:iCs/>
          <w:sz w:val="22"/>
          <w:szCs w:val="22"/>
        </w:rPr>
        <w:t>a na czele policji kobiecej. Kierowa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brygad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sanitarno-obyczajow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, dzia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aj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c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 Urz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dzie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ledczym przy ul. Dani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owiczowskiej w Warszawie. Od 1935 r. kierowa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referatem Policji Kobiecej w Centrali 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by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ledczej Komendy G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łó</w:t>
      </w:r>
      <w:r w:rsidRPr="00B42A69">
        <w:rPr>
          <w:rFonts w:asciiTheme="minorHAnsi" w:hAnsiTheme="minorHAnsi" w:cstheme="minorHAnsi"/>
          <w:iCs/>
          <w:sz w:val="22"/>
          <w:szCs w:val="22"/>
        </w:rPr>
        <w:t>wnej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stwowej. Przed wybuchem wojny awansowano j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 do stopnia komisarza. Po wybuchu II wojny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wiatowej i wydaniu w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ź</w:t>
      </w:r>
      <w:r w:rsidRPr="00B42A69">
        <w:rPr>
          <w:rFonts w:asciiTheme="minorHAnsi" w:hAnsiTheme="minorHAnsi" w:cstheme="minorHAnsi"/>
          <w:iCs/>
          <w:sz w:val="22"/>
          <w:szCs w:val="22"/>
        </w:rPr>
        <w:t>dzierniku 1939 r. odezwy o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powaniu funkcjonariuszy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 do nowych struktur Policji, pozosta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nadal w 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bie. Wkrótce </w:t>
      </w:r>
      <w:r w:rsidRPr="00B42A69">
        <w:rPr>
          <w:rFonts w:asciiTheme="minorHAnsi" w:hAnsiTheme="minorHAnsi" w:cstheme="minorHAnsi"/>
          <w:iCs/>
          <w:sz w:val="22"/>
          <w:szCs w:val="22"/>
        </w:rPr>
        <w:lastRenderedPageBreak/>
        <w:t>znalaz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 utworzonej w grudniu Policji Polskiej GG. Nale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podziemnych struktur ZWZ/AK, gdzie wspó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tworzy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stwowy Korpus Bezpiecze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stwa. Komisarz Paleolog prze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wojn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, lecz z obawy przed aresztowaniem i represjami w sierpniu 1946 r. nielegalnie wyjecha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z Polski. Trafi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2 Korpusu Polskiego we W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oszech, a dalej uda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do Wielkiej Brytanii (źródło: https://panstwowa.policja.pl/pp/zyciorysy/90,Paleolog-Stanislawa-Filipina-1892-1968.html).</w:t>
      </w:r>
    </w:p>
    <w:p w14:paraId="088E0316" w14:textId="77777777" w:rsidR="00477687" w:rsidRPr="009B67CC" w:rsidRDefault="00477687" w:rsidP="00477687">
      <w:p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Ciąg pieszy</w:t>
      </w:r>
      <w:r w:rsidRPr="009B67CC">
        <w:rPr>
          <w:rFonts w:ascii="Calibri" w:hAnsi="Calibri"/>
          <w:sz w:val="22"/>
        </w:rPr>
        <w:t>, o którym mowa w projekcie uchwały</w:t>
      </w:r>
      <w:r>
        <w:rPr>
          <w:rFonts w:ascii="Calibri" w:hAnsi="Calibr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Rady m.st. Warszawy</w:t>
      </w:r>
      <w:r w:rsidRPr="009B67CC">
        <w:rPr>
          <w:rFonts w:ascii="Calibri" w:hAnsi="Calibri"/>
          <w:sz w:val="22"/>
        </w:rPr>
        <w:t xml:space="preserve">, stanowi obiekt miejski w rozumieniu § 2 ust. 1 pkt </w:t>
      </w:r>
      <w:r>
        <w:rPr>
          <w:rFonts w:ascii="Calibri" w:hAnsi="Calibri"/>
          <w:sz w:val="22"/>
        </w:rPr>
        <w:t>3 lit. a</w:t>
      </w:r>
      <w:r w:rsidRPr="009B67CC">
        <w:rPr>
          <w:rFonts w:ascii="Calibri" w:hAnsi="Calibri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uchwały nr LV/1383/2017 Rady m.st. Warszawy z dnia 21 września 2017 r.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(Dz. Urz. Woj. Maz. poz. 8402</w:t>
      </w:r>
      <w:r>
        <w:rPr>
          <w:rFonts w:asciiTheme="minorHAnsi" w:hAnsiTheme="minorHAnsi" w:cstheme="minorHAnsi"/>
          <w:sz w:val="22"/>
          <w:szCs w:val="22"/>
        </w:rPr>
        <w:t>, dalej jako „Uchwała Nazewnicza”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Pr="009B67CC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lokalizowany</w:t>
      </w:r>
      <w:r w:rsidRPr="009B67CC">
        <w:rPr>
          <w:rFonts w:ascii="Calibri" w:hAnsi="Calibri"/>
          <w:sz w:val="22"/>
        </w:rPr>
        <w:t xml:space="preserve"> jest w granicach dzia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>i</w:t>
      </w:r>
      <w:r w:rsidRPr="009B67CC">
        <w:rPr>
          <w:rFonts w:ascii="Calibri" w:hAnsi="Calibri"/>
          <w:sz w:val="22"/>
        </w:rPr>
        <w:t xml:space="preserve"> ewidencyjn</w:t>
      </w:r>
      <w:r>
        <w:rPr>
          <w:rFonts w:ascii="Calibri" w:hAnsi="Calibri"/>
          <w:sz w:val="22"/>
        </w:rPr>
        <w:t>ej nr 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55/1 w obrębie 5-03-02</w:t>
      </w:r>
      <w:r w:rsidRPr="009B67CC">
        <w:rPr>
          <w:rFonts w:ascii="Calibri" w:hAnsi="Calibri"/>
          <w:sz w:val="22"/>
        </w:rPr>
        <w:t>, stanowiąc</w:t>
      </w:r>
      <w:r>
        <w:rPr>
          <w:rFonts w:ascii="Calibri" w:hAnsi="Calibri"/>
          <w:sz w:val="22"/>
        </w:rPr>
        <w:t>ej własność m.st. Warszawy</w:t>
      </w:r>
      <w:r w:rsidRPr="009B67CC">
        <w:rPr>
          <w:rFonts w:ascii="Calibri" w:hAnsi="Calibri"/>
          <w:sz w:val="22"/>
        </w:rPr>
        <w:t>.</w:t>
      </w:r>
    </w:p>
    <w:p w14:paraId="4B192348" w14:textId="77777777" w:rsidR="00477687" w:rsidRDefault="00477687" w:rsidP="00477687">
      <w:pPr>
        <w:spacing w:after="240" w:line="300" w:lineRule="auto"/>
        <w:rPr>
          <w:rFonts w:ascii="Calibri" w:hAnsi="Calibri"/>
          <w:sz w:val="22"/>
        </w:rPr>
      </w:pPr>
      <w:r w:rsidRPr="00A50749">
        <w:rPr>
          <w:rFonts w:ascii="Calibri" w:hAnsi="Calibri"/>
          <w:sz w:val="22"/>
        </w:rPr>
        <w:t>Procedura nadania nazwy zosta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a wszcz</w:t>
      </w:r>
      <w:r w:rsidRPr="00A50749">
        <w:rPr>
          <w:rFonts w:ascii="Calibri" w:hAnsi="Calibri" w:hint="eastAsia"/>
          <w:sz w:val="22"/>
        </w:rPr>
        <w:t>ę</w:t>
      </w:r>
      <w:r w:rsidRPr="00A50749">
        <w:rPr>
          <w:rFonts w:ascii="Calibri" w:hAnsi="Calibri"/>
          <w:sz w:val="22"/>
        </w:rPr>
        <w:t>ta przez Prezydenta m.st. Warszawy z w</w:t>
      </w:r>
      <w:r w:rsidRPr="00A50749">
        <w:rPr>
          <w:rFonts w:ascii="Calibri" w:hAnsi="Calibri" w:hint="eastAsia"/>
          <w:sz w:val="22"/>
        </w:rPr>
        <w:t>ł</w:t>
      </w:r>
      <w:r>
        <w:rPr>
          <w:rFonts w:ascii="Calibri" w:hAnsi="Calibri"/>
          <w:sz w:val="22"/>
        </w:rPr>
        <w:t>asnej inicjatywy, na </w:t>
      </w:r>
      <w:r w:rsidRPr="00A50749">
        <w:rPr>
          <w:rFonts w:ascii="Calibri" w:hAnsi="Calibri"/>
          <w:sz w:val="22"/>
        </w:rPr>
        <w:t>podstawie § 17 ust. 1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 xml:space="preserve">y Nazewniczej w zw. z § 29 ust. 2 </w:t>
      </w:r>
      <w:r>
        <w:rPr>
          <w:rFonts w:ascii="Calibri" w:hAnsi="Calibri"/>
          <w:sz w:val="22"/>
        </w:rPr>
        <w:t>pkt 4 Statutu m.st. Warszawy, a </w:t>
      </w:r>
      <w:r w:rsidRPr="00A50749">
        <w:rPr>
          <w:rFonts w:ascii="Calibri" w:hAnsi="Calibri"/>
          <w:sz w:val="22"/>
        </w:rPr>
        <w:t>projekt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spe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nia wymogi okre</w:t>
      </w:r>
      <w:r w:rsidRPr="00A50749">
        <w:rPr>
          <w:rFonts w:ascii="Calibri" w:hAnsi="Calibri" w:hint="eastAsia"/>
          <w:sz w:val="22"/>
        </w:rPr>
        <w:t>ś</w:t>
      </w:r>
      <w:r w:rsidRPr="00A50749">
        <w:rPr>
          <w:rFonts w:ascii="Calibri" w:hAnsi="Calibri"/>
          <w:sz w:val="22"/>
        </w:rPr>
        <w:t>lone w § 11-13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Nazewniczej.</w:t>
      </w:r>
    </w:p>
    <w:p w14:paraId="1E6B5527" w14:textId="77777777" w:rsidR="00477687" w:rsidRDefault="00477687" w:rsidP="00477687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0A2BD66" w14:textId="77777777" w:rsidR="00477687" w:rsidRDefault="00477687" w:rsidP="00477687">
      <w:pPr>
        <w:spacing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Uchwała wywołuje skutki finansowe dla m.st. Warszawy w wysokości </w:t>
      </w:r>
      <w:r>
        <w:rPr>
          <w:rFonts w:ascii="Calibri" w:hAnsi="Calibri"/>
          <w:sz w:val="22"/>
        </w:rPr>
        <w:t xml:space="preserve">5 630,00 </w:t>
      </w:r>
      <w:r w:rsidRPr="009B67CC">
        <w:rPr>
          <w:rFonts w:ascii="Calibri" w:hAnsi="Calibri"/>
          <w:sz w:val="22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52CEBFD9" w:rsidR="00347E02" w:rsidRPr="00477687" w:rsidRDefault="00477687" w:rsidP="00477687">
      <w:p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p w14:paraId="59391472" w14:textId="77777777" w:rsidR="00300902" w:rsidRPr="00D02966" w:rsidRDefault="00300902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</w:p>
    <w:sectPr w:rsidR="00300902" w:rsidRPr="00D029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DBF1" w14:textId="77777777" w:rsidR="00497825" w:rsidRDefault="00497825" w:rsidP="00993DC4">
      <w:r>
        <w:separator/>
      </w:r>
    </w:p>
  </w:endnote>
  <w:endnote w:type="continuationSeparator" w:id="0">
    <w:p w14:paraId="52D0C8BB" w14:textId="77777777" w:rsidR="00497825" w:rsidRDefault="00497825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DFE5" w14:textId="77777777" w:rsidR="00497825" w:rsidRDefault="00497825" w:rsidP="00993DC4">
      <w:r>
        <w:separator/>
      </w:r>
    </w:p>
  </w:footnote>
  <w:footnote w:type="continuationSeparator" w:id="0">
    <w:p w14:paraId="1AE10771" w14:textId="77777777" w:rsidR="00497825" w:rsidRDefault="00497825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61ED" w14:textId="7892284D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6128"/>
    <w:multiLevelType w:val="hybridMultilevel"/>
    <w:tmpl w:val="EC76EF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5AA"/>
    <w:multiLevelType w:val="hybridMultilevel"/>
    <w:tmpl w:val="0A7E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80BA9"/>
    <w:multiLevelType w:val="hybridMultilevel"/>
    <w:tmpl w:val="F91C55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6"/>
  </w:num>
  <w:num w:numId="2" w16cid:durableId="1156142944">
    <w:abstractNumId w:val="15"/>
  </w:num>
  <w:num w:numId="3" w16cid:durableId="1434861977">
    <w:abstractNumId w:val="10"/>
  </w:num>
  <w:num w:numId="4" w16cid:durableId="1386762451">
    <w:abstractNumId w:val="4"/>
  </w:num>
  <w:num w:numId="5" w16cid:durableId="1778984235">
    <w:abstractNumId w:val="3"/>
  </w:num>
  <w:num w:numId="6" w16cid:durableId="647514516">
    <w:abstractNumId w:val="0"/>
  </w:num>
  <w:num w:numId="7" w16cid:durableId="8988399">
    <w:abstractNumId w:val="14"/>
  </w:num>
  <w:num w:numId="8" w16cid:durableId="1762216436">
    <w:abstractNumId w:val="12"/>
  </w:num>
  <w:num w:numId="9" w16cid:durableId="1719931411">
    <w:abstractNumId w:val="5"/>
  </w:num>
  <w:num w:numId="10" w16cid:durableId="455098415">
    <w:abstractNumId w:val="11"/>
  </w:num>
  <w:num w:numId="11" w16cid:durableId="390926890">
    <w:abstractNumId w:val="13"/>
  </w:num>
  <w:num w:numId="12" w16cid:durableId="294483585">
    <w:abstractNumId w:val="9"/>
  </w:num>
  <w:num w:numId="13" w16cid:durableId="2061661955">
    <w:abstractNumId w:val="1"/>
  </w:num>
  <w:num w:numId="14" w16cid:durableId="1939481875">
    <w:abstractNumId w:val="16"/>
  </w:num>
  <w:num w:numId="15" w16cid:durableId="483087492">
    <w:abstractNumId w:val="7"/>
  </w:num>
  <w:num w:numId="16" w16cid:durableId="1866357332">
    <w:abstractNumId w:val="2"/>
  </w:num>
  <w:num w:numId="17" w16cid:durableId="1918437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39C9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3ED2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5E4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2D"/>
    <w:rsid w:val="002D6384"/>
    <w:rsid w:val="002D727D"/>
    <w:rsid w:val="002D7F5B"/>
    <w:rsid w:val="002E05D1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0902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D61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687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97825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A5B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644C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9D2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57C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8AD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5D8F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69CF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4CB3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12B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4E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0FA0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4E8B"/>
    <w:rsid w:val="009955C9"/>
    <w:rsid w:val="0099583C"/>
    <w:rsid w:val="0099750F"/>
    <w:rsid w:val="009A05C9"/>
    <w:rsid w:val="009A3044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585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1D6A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5E89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2A69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1C8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B703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5B5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2966"/>
    <w:rsid w:val="00D030B9"/>
    <w:rsid w:val="00D035BA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228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3375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401B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957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2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paragraph" w:styleId="Akapitzlist">
    <w:name w:val="List Paragraph"/>
    <w:basedOn w:val="Normalny"/>
    <w:uiPriority w:val="34"/>
    <w:qFormat/>
    <w:rsid w:val="00300902"/>
    <w:pPr>
      <w:ind w:left="720"/>
      <w:contextualSpacing/>
    </w:pPr>
  </w:style>
  <w:style w:type="character" w:customStyle="1" w:styleId="Stopka0">
    <w:name w:val="Stopka_"/>
    <w:link w:val="Stopka1"/>
    <w:rsid w:val="00300902"/>
    <w:rPr>
      <w:rFonts w:cs="Calibri"/>
      <w:shd w:val="clear" w:color="auto" w:fill="FFFFFF"/>
    </w:rPr>
  </w:style>
  <w:style w:type="character" w:customStyle="1" w:styleId="Teksttreci">
    <w:name w:val="Tekst treści_"/>
    <w:link w:val="Teksttreci0"/>
    <w:rsid w:val="00300902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300902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300902"/>
    <w:pPr>
      <w:widowControl w:val="0"/>
      <w:shd w:val="clear" w:color="auto" w:fill="FFFFFF"/>
      <w:spacing w:before="240" w:after="60" w:line="336" w:lineRule="exact"/>
      <w:ind w:hanging="38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Dąbrowska Izabela</cp:lastModifiedBy>
  <cp:revision>15</cp:revision>
  <cp:lastPrinted>2024-12-30T09:48:00Z</cp:lastPrinted>
  <dcterms:created xsi:type="dcterms:W3CDTF">2024-12-30T09:33:00Z</dcterms:created>
  <dcterms:modified xsi:type="dcterms:W3CDTF">2025-01-16T08:12:00Z</dcterms:modified>
</cp:coreProperties>
</file>