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D3BB" w14:textId="5D281027" w:rsidR="00D9399A" w:rsidRPr="00D9399A" w:rsidRDefault="00971C58" w:rsidP="00D9399A">
      <w:pPr>
        <w:spacing w:after="0" w:line="300" w:lineRule="auto"/>
        <w:jc w:val="center"/>
        <w:rPr>
          <w:rFonts w:ascii="Calibri" w:eastAsia="Times New Roman" w:hAnsi="Calibri" w:cs="Arial"/>
          <w:b/>
          <w:bCs/>
          <w:sz w:val="24"/>
          <w:lang w:eastAsia="pl-PL"/>
        </w:rPr>
      </w:pPr>
      <w:r>
        <w:rPr>
          <w:rFonts w:ascii="Calibri" w:eastAsia="Times New Roman" w:hAnsi="Calibri" w:cs="Arial"/>
          <w:b/>
          <w:bCs/>
          <w:sz w:val="24"/>
          <w:lang w:eastAsia="pl-PL"/>
        </w:rPr>
        <w:t xml:space="preserve">  </w:t>
      </w:r>
      <w:r w:rsidR="00D9399A" w:rsidRPr="00D9399A">
        <w:rPr>
          <w:rFonts w:ascii="Calibri" w:eastAsia="Times New Roman" w:hAnsi="Calibri" w:cs="Arial"/>
          <w:b/>
          <w:bCs/>
          <w:sz w:val="24"/>
          <w:lang w:eastAsia="pl-PL"/>
        </w:rPr>
        <w:t xml:space="preserve">UCHWAŁA NR </w:t>
      </w:r>
      <w:r w:rsidR="00916050">
        <w:rPr>
          <w:rFonts w:ascii="Calibri" w:eastAsia="Times New Roman" w:hAnsi="Calibri" w:cs="Arial"/>
          <w:b/>
          <w:bCs/>
          <w:sz w:val="24"/>
          <w:lang w:eastAsia="pl-PL"/>
        </w:rPr>
        <w:t>X</w:t>
      </w:r>
      <w:r w:rsidR="007D0968">
        <w:rPr>
          <w:rFonts w:ascii="Calibri" w:eastAsia="Times New Roman" w:hAnsi="Calibri" w:cs="Arial"/>
          <w:b/>
          <w:bCs/>
          <w:sz w:val="24"/>
          <w:lang w:eastAsia="pl-PL"/>
        </w:rPr>
        <w:t>I/</w:t>
      </w:r>
      <w:r w:rsidR="00E954EB">
        <w:rPr>
          <w:rFonts w:ascii="Calibri" w:eastAsia="Times New Roman" w:hAnsi="Calibri" w:cs="Arial"/>
          <w:b/>
          <w:bCs/>
          <w:sz w:val="24"/>
          <w:lang w:eastAsia="pl-PL"/>
        </w:rPr>
        <w:t>33</w:t>
      </w:r>
      <w:r w:rsidR="00F92F61">
        <w:rPr>
          <w:rFonts w:ascii="Calibri" w:eastAsia="Times New Roman" w:hAnsi="Calibri" w:cs="Arial"/>
          <w:b/>
          <w:bCs/>
          <w:sz w:val="24"/>
          <w:lang w:eastAsia="pl-PL"/>
        </w:rPr>
        <w:t>/2025</w:t>
      </w:r>
    </w:p>
    <w:p w14:paraId="5D36825A" w14:textId="77777777" w:rsidR="00D9399A" w:rsidRPr="00D9399A" w:rsidRDefault="008902D9" w:rsidP="00D9399A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>RADY</w:t>
      </w:r>
      <w:r w:rsidR="00D9399A" w:rsidRPr="00D9399A">
        <w:rPr>
          <w:rFonts w:ascii="Calibri" w:eastAsia="Times New Roman" w:hAnsi="Calibri" w:cs="Arial"/>
          <w:b/>
          <w:snapToGrid w:val="0"/>
          <w:lang w:eastAsia="pl-PL"/>
        </w:rPr>
        <w:t xml:space="preserve"> DZIELNICY WOLA</w:t>
      </w:r>
    </w:p>
    <w:p w14:paraId="0F33933C" w14:textId="77777777" w:rsidR="00D9399A" w:rsidRPr="00D9399A" w:rsidRDefault="00D9399A" w:rsidP="00D9399A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D9399A">
        <w:rPr>
          <w:rFonts w:ascii="Calibri" w:eastAsia="Times New Roman" w:hAnsi="Calibri" w:cs="Arial"/>
          <w:b/>
          <w:snapToGrid w:val="0"/>
          <w:lang w:eastAsia="pl-PL"/>
        </w:rPr>
        <w:t>MIASTA STOŁECZNEGO WARSZAWY</w:t>
      </w:r>
    </w:p>
    <w:p w14:paraId="48A424C9" w14:textId="1343A9DF" w:rsidR="00D9399A" w:rsidRPr="00D9399A" w:rsidRDefault="00D9399A" w:rsidP="000D5F0D">
      <w:pPr>
        <w:widowControl w:val="0"/>
        <w:spacing w:after="24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D9399A">
        <w:rPr>
          <w:rFonts w:ascii="Calibri" w:eastAsia="Times New Roman" w:hAnsi="Calibri" w:cs="Arial"/>
          <w:b/>
          <w:snapToGrid w:val="0"/>
          <w:lang w:eastAsia="pl-PL"/>
        </w:rPr>
        <w:t>Z</w:t>
      </w:r>
      <w:r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  <w:r w:rsidR="00755EDE"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  <w:r w:rsidR="00B8589A">
        <w:rPr>
          <w:rFonts w:ascii="Calibri" w:eastAsia="Times New Roman" w:hAnsi="Calibri" w:cs="Arial"/>
          <w:b/>
          <w:snapToGrid w:val="0"/>
          <w:lang w:eastAsia="pl-PL"/>
        </w:rPr>
        <w:t xml:space="preserve">11 marca </w:t>
      </w:r>
      <w:r w:rsidR="00F92F61">
        <w:rPr>
          <w:rFonts w:ascii="Calibri" w:eastAsia="Times New Roman" w:hAnsi="Calibri" w:cs="Times New Roman"/>
          <w:b/>
          <w:lang w:eastAsia="pl-PL"/>
        </w:rPr>
        <w:t>2025</w:t>
      </w:r>
      <w:r w:rsidR="0067359D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R.</w:t>
      </w:r>
      <w:r w:rsidR="00795B9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C241181" w14:textId="684989D2" w:rsidR="00D9399A" w:rsidRDefault="00D9399A" w:rsidP="000D5F0D">
      <w:pPr>
        <w:spacing w:after="240" w:line="300" w:lineRule="auto"/>
        <w:rPr>
          <w:rFonts w:ascii="Calibri" w:eastAsia="Times New Roman" w:hAnsi="Calibri" w:cs="Arial"/>
          <w:b/>
          <w:bCs/>
          <w:lang w:eastAsia="pl-PL"/>
        </w:rPr>
      </w:pPr>
      <w:r w:rsidRPr="00D9399A">
        <w:rPr>
          <w:rFonts w:ascii="Calibri" w:eastAsia="Times New Roman" w:hAnsi="Calibri" w:cs="Arial"/>
          <w:b/>
          <w:bCs/>
          <w:lang w:eastAsia="pl-PL"/>
        </w:rPr>
        <w:t xml:space="preserve">w sprawie </w:t>
      </w:r>
      <w:r>
        <w:rPr>
          <w:rFonts w:ascii="Calibri" w:eastAsia="Times New Roman" w:hAnsi="Calibri" w:cs="Arial"/>
          <w:b/>
          <w:bCs/>
          <w:lang w:eastAsia="pl-PL"/>
        </w:rPr>
        <w:t>zaopiniowania propozycji zmian w załączniku dzielnicowym do bu</w:t>
      </w:r>
      <w:r w:rsidR="00F92F61">
        <w:rPr>
          <w:rFonts w:ascii="Calibri" w:eastAsia="Times New Roman" w:hAnsi="Calibri" w:cs="Arial"/>
          <w:b/>
          <w:bCs/>
          <w:lang w:eastAsia="pl-PL"/>
        </w:rPr>
        <w:t>dżetu m.st. Warszawy na rok 2025</w:t>
      </w:r>
      <w:r>
        <w:rPr>
          <w:rFonts w:ascii="Calibri" w:eastAsia="Times New Roman" w:hAnsi="Calibri" w:cs="Arial"/>
          <w:b/>
          <w:bCs/>
          <w:lang w:eastAsia="pl-PL"/>
        </w:rPr>
        <w:t xml:space="preserve"> r.</w:t>
      </w:r>
    </w:p>
    <w:p w14:paraId="6EC05D93" w14:textId="77777777" w:rsidR="00D9399A" w:rsidRPr="00D9399A" w:rsidRDefault="00D9399A" w:rsidP="00082A4D">
      <w:pPr>
        <w:widowControl w:val="0"/>
        <w:spacing w:after="240" w:line="300" w:lineRule="auto"/>
        <w:rPr>
          <w:rFonts w:ascii="Calibri" w:eastAsia="Times New Roman" w:hAnsi="Calibri" w:cs="Arial"/>
          <w:snapToGrid w:val="0"/>
          <w:lang w:eastAsia="pl-PL"/>
        </w:rPr>
      </w:pPr>
      <w:r w:rsidRPr="00D9399A">
        <w:rPr>
          <w:rFonts w:ascii="Calibri" w:eastAsia="Times New Roman" w:hAnsi="Calibri" w:cs="Arial"/>
          <w:snapToGrid w:val="0"/>
          <w:lang w:eastAsia="pl-PL"/>
        </w:rPr>
        <w:t>Na podstawie</w:t>
      </w:r>
      <w:r>
        <w:rPr>
          <w:rFonts w:ascii="Calibri" w:eastAsia="Times New Roman" w:hAnsi="Calibri" w:cs="Arial"/>
          <w:snapToGrid w:val="0"/>
          <w:lang w:eastAsia="pl-PL"/>
        </w:rPr>
        <w:t xml:space="preserve"> § </w:t>
      </w:r>
      <w:r w:rsidR="006F4CD5">
        <w:rPr>
          <w:rFonts w:ascii="Calibri" w:eastAsia="Times New Roman" w:hAnsi="Calibri" w:cs="Arial"/>
          <w:snapToGrid w:val="0"/>
          <w:lang w:eastAsia="pl-PL"/>
        </w:rPr>
        <w:t>13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6F4CD5">
        <w:rPr>
          <w:rFonts w:ascii="Calibri" w:eastAsia="Times New Roman" w:hAnsi="Calibri" w:cs="Arial"/>
          <w:snapToGrid w:val="0"/>
          <w:lang w:eastAsia="pl-PL"/>
        </w:rPr>
        <w:t xml:space="preserve">ust. 1 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pkt </w:t>
      </w:r>
      <w:r w:rsidR="006F4CD5">
        <w:rPr>
          <w:rFonts w:ascii="Calibri" w:eastAsia="Times New Roman" w:hAnsi="Calibri" w:cs="Arial"/>
          <w:snapToGrid w:val="0"/>
          <w:lang w:eastAsia="pl-PL"/>
        </w:rPr>
        <w:t>1 lit. h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AD069B">
        <w:rPr>
          <w:rFonts w:ascii="Calibri" w:eastAsia="Times New Roman" w:hAnsi="Calibri" w:cs="Arial"/>
          <w:snapToGrid w:val="0"/>
          <w:lang w:eastAsia="pl-PL"/>
        </w:rPr>
        <w:t>Statut</w:t>
      </w:r>
      <w:r w:rsidR="00971C58">
        <w:rPr>
          <w:rFonts w:ascii="Calibri" w:eastAsia="Times New Roman" w:hAnsi="Calibri" w:cs="Arial"/>
          <w:snapToGrid w:val="0"/>
          <w:lang w:eastAsia="pl-PL"/>
        </w:rPr>
        <w:t>u Dzi</w:t>
      </w:r>
      <w:r w:rsidR="00AD069B">
        <w:rPr>
          <w:rFonts w:ascii="Calibri" w:eastAsia="Times New Roman" w:hAnsi="Calibri" w:cs="Arial"/>
          <w:snapToGrid w:val="0"/>
          <w:lang w:eastAsia="pl-PL"/>
        </w:rPr>
        <w:t>elnicy Wola Miasta Stołecznego W</w:t>
      </w:r>
      <w:r w:rsidR="00971C58">
        <w:rPr>
          <w:rFonts w:ascii="Calibri" w:eastAsia="Times New Roman" w:hAnsi="Calibri" w:cs="Arial"/>
          <w:snapToGrid w:val="0"/>
          <w:lang w:eastAsia="pl-PL"/>
        </w:rPr>
        <w:t>arszawy, stanowiącego załącznik Nr 17 do Uchwały Nr LXX/2182/2010 Rady m.st. Warszawy z dnia 14 styczn</w:t>
      </w:r>
      <w:r w:rsidR="00666B96">
        <w:rPr>
          <w:rFonts w:ascii="Calibri" w:eastAsia="Times New Roman" w:hAnsi="Calibri" w:cs="Arial"/>
          <w:snapToGrid w:val="0"/>
          <w:lang w:eastAsia="pl-PL"/>
        </w:rPr>
        <w:t>ia 2010 r. w sprawie nadania st</w:t>
      </w:r>
      <w:r w:rsidR="00971C58">
        <w:rPr>
          <w:rFonts w:ascii="Calibri" w:eastAsia="Times New Roman" w:hAnsi="Calibri" w:cs="Arial"/>
          <w:snapToGrid w:val="0"/>
          <w:lang w:eastAsia="pl-PL"/>
        </w:rPr>
        <w:t>atutów dzielnicom m</w:t>
      </w:r>
      <w:r w:rsidR="00BE5E63">
        <w:rPr>
          <w:rFonts w:ascii="Calibri" w:eastAsia="Times New Roman" w:hAnsi="Calibri" w:cs="Arial"/>
          <w:snapToGrid w:val="0"/>
          <w:lang w:eastAsia="pl-PL"/>
        </w:rPr>
        <w:t>iasta stołecznego Warszawy (</w:t>
      </w:r>
      <w:r w:rsidR="00086E98">
        <w:rPr>
          <w:rFonts w:ascii="Calibri" w:eastAsia="Times New Roman" w:hAnsi="Calibri" w:cs="Arial"/>
          <w:snapToGrid w:val="0"/>
          <w:lang w:eastAsia="pl-PL"/>
        </w:rPr>
        <w:t xml:space="preserve">Dz. U. Woj. </w:t>
      </w:r>
      <w:proofErr w:type="spellStart"/>
      <w:r w:rsidR="00086E98">
        <w:rPr>
          <w:rFonts w:ascii="Calibri" w:eastAsia="Times New Roman" w:hAnsi="Calibri" w:cs="Arial"/>
          <w:snapToGrid w:val="0"/>
          <w:lang w:eastAsia="pl-PL"/>
        </w:rPr>
        <w:t>Maz</w:t>
      </w:r>
      <w:proofErr w:type="spellEnd"/>
      <w:r w:rsidR="00086E98">
        <w:rPr>
          <w:rFonts w:ascii="Calibri" w:eastAsia="Times New Roman" w:hAnsi="Calibri" w:cs="Arial"/>
          <w:snapToGrid w:val="0"/>
          <w:lang w:eastAsia="pl-PL"/>
        </w:rPr>
        <w:t>.</w:t>
      </w:r>
      <w:r w:rsidR="006F4CD5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6F4CD5">
        <w:rPr>
          <w:rFonts w:ascii="Calibri" w:eastAsia="Times New Roman" w:hAnsi="Calibri" w:cs="Arial"/>
          <w:snapToGrid w:val="0"/>
          <w:lang w:eastAsia="pl-PL"/>
        </w:rPr>
        <w:br/>
      </w:r>
      <w:r w:rsidR="00050935">
        <w:rPr>
          <w:rFonts w:ascii="Calibri" w:eastAsia="Times New Roman" w:hAnsi="Calibri" w:cs="Arial"/>
          <w:snapToGrid w:val="0"/>
          <w:lang w:eastAsia="pl-PL"/>
        </w:rPr>
        <w:t>z 2022 r. poz. 9305</w:t>
      </w:r>
      <w:r w:rsidR="00971C58">
        <w:rPr>
          <w:rFonts w:ascii="Calibri" w:eastAsia="Times New Roman" w:hAnsi="Calibri" w:cs="Arial"/>
          <w:snapToGrid w:val="0"/>
          <w:lang w:eastAsia="pl-PL"/>
        </w:rPr>
        <w:t>)</w:t>
      </w:r>
      <w:r w:rsidRPr="00D9399A">
        <w:rPr>
          <w:rFonts w:ascii="Calibri" w:eastAsia="Times New Roman" w:hAnsi="Calibri" w:cs="Arial"/>
          <w:snapToGrid w:val="0"/>
          <w:lang w:eastAsia="pl-PL"/>
        </w:rPr>
        <w:t>, uchwala się, co następuje:</w:t>
      </w:r>
    </w:p>
    <w:p w14:paraId="64D2B6D4" w14:textId="6CCB593A" w:rsidR="000D5F0D" w:rsidRPr="001867FA" w:rsidRDefault="00D9399A" w:rsidP="0025754E">
      <w:pPr>
        <w:spacing w:after="240" w:line="300" w:lineRule="auto"/>
        <w:ind w:firstLine="567"/>
        <w:rPr>
          <w:rFonts w:ascii="Calibri" w:eastAsia="Calibri" w:hAnsi="Calibri" w:cs="Times New Roman"/>
        </w:rPr>
      </w:pPr>
      <w:r w:rsidRPr="00D9399A">
        <w:rPr>
          <w:rFonts w:ascii="Calibri" w:eastAsia="Calibri" w:hAnsi="Calibri" w:cs="Times New Roman"/>
          <w:b/>
        </w:rPr>
        <w:t xml:space="preserve">§ 1. </w:t>
      </w:r>
      <w:r w:rsidR="00971C58" w:rsidRPr="00971C58">
        <w:rPr>
          <w:rFonts w:ascii="Calibri" w:eastAsia="Calibri" w:hAnsi="Calibri" w:cs="Times New Roman"/>
        </w:rPr>
        <w:t>Pozytywnie opiniuje się propozycję zmian w załączniku</w:t>
      </w:r>
      <w:r w:rsidR="00971C58">
        <w:rPr>
          <w:rFonts w:ascii="Calibri" w:eastAsia="Calibri" w:hAnsi="Calibri" w:cs="Times New Roman"/>
        </w:rPr>
        <w:t xml:space="preserve"> dzielnicowym do budżetu </w:t>
      </w:r>
      <w:r w:rsidR="0084484B">
        <w:rPr>
          <w:rFonts w:ascii="Calibri" w:eastAsia="Calibri" w:hAnsi="Calibri" w:cs="Times New Roman"/>
        </w:rPr>
        <w:br/>
      </w:r>
      <w:r w:rsidR="00971C58">
        <w:rPr>
          <w:rFonts w:ascii="Calibri" w:eastAsia="Calibri" w:hAnsi="Calibri" w:cs="Times New Roman"/>
        </w:rPr>
        <w:t>m.st. Warszawy</w:t>
      </w:r>
      <w:r w:rsidR="00F92F61">
        <w:rPr>
          <w:rFonts w:ascii="Calibri" w:eastAsia="Calibri" w:hAnsi="Calibri" w:cs="Times New Roman"/>
        </w:rPr>
        <w:t xml:space="preserve"> na 2025</w:t>
      </w:r>
      <w:r w:rsidR="006E4545">
        <w:rPr>
          <w:rFonts w:ascii="Calibri" w:eastAsia="Calibri" w:hAnsi="Calibri" w:cs="Times New Roman"/>
        </w:rPr>
        <w:t xml:space="preserve"> r.</w:t>
      </w:r>
      <w:r w:rsidR="00971C58" w:rsidRPr="00971C58">
        <w:rPr>
          <w:rFonts w:ascii="Calibri" w:eastAsia="Calibri" w:hAnsi="Calibri" w:cs="Times New Roman"/>
        </w:rPr>
        <w:t xml:space="preserve"> </w:t>
      </w:r>
    </w:p>
    <w:p w14:paraId="02BCC88C" w14:textId="77777777" w:rsidR="00D9399A" w:rsidRDefault="00E42F52" w:rsidP="00D9399A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§ 2</w:t>
      </w:r>
      <w:r w:rsidR="00D9399A" w:rsidRPr="00D9399A">
        <w:rPr>
          <w:rFonts w:ascii="Calibri" w:eastAsia="Times New Roman" w:hAnsi="Calibri" w:cs="Times New Roman"/>
          <w:b/>
          <w:lang w:eastAsia="pl-PL"/>
        </w:rPr>
        <w:t>.</w:t>
      </w:r>
      <w:r w:rsidR="00D9399A" w:rsidRPr="00D9399A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Wykonanie uchwały powierza się </w:t>
      </w:r>
      <w:r w:rsidR="006E4545">
        <w:rPr>
          <w:rFonts w:ascii="Calibri" w:eastAsia="Times New Roman" w:hAnsi="Calibri" w:cs="Times New Roman"/>
          <w:lang w:eastAsia="pl-PL"/>
        </w:rPr>
        <w:t>Zarządowi</w:t>
      </w:r>
      <w:r>
        <w:rPr>
          <w:rFonts w:ascii="Calibri" w:eastAsia="Times New Roman" w:hAnsi="Calibri" w:cs="Times New Roman"/>
          <w:lang w:eastAsia="pl-PL"/>
        </w:rPr>
        <w:t xml:space="preserve"> Dzielnicy Wola m.st. Warszawy.</w:t>
      </w:r>
    </w:p>
    <w:p w14:paraId="1F665B0F" w14:textId="77777777" w:rsidR="00E42F52" w:rsidRDefault="00E42F52" w:rsidP="00D9399A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E42F52">
        <w:rPr>
          <w:rFonts w:ascii="Calibri" w:eastAsia="Times New Roman" w:hAnsi="Calibri" w:cs="Times New Roman"/>
          <w:b/>
          <w:lang w:eastAsia="pl-PL"/>
        </w:rPr>
        <w:t>§ 3.</w:t>
      </w:r>
      <w:r>
        <w:rPr>
          <w:rFonts w:ascii="Calibri" w:eastAsia="Times New Roman" w:hAnsi="Calibri" w:cs="Times New Roman"/>
          <w:lang w:eastAsia="pl-PL"/>
        </w:rPr>
        <w:t xml:space="preserve"> Uchwała wchodzi w życie z dniem podjęcia.</w:t>
      </w:r>
    </w:p>
    <w:p w14:paraId="34C00AC5" w14:textId="77777777" w:rsidR="00E42F52" w:rsidRDefault="00E42F52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4D518772" w14:textId="77777777" w:rsidR="00916050" w:rsidRDefault="00916050" w:rsidP="004940C6">
      <w:pPr>
        <w:pStyle w:val="Bezodstpw"/>
        <w:ind w:left="4248"/>
        <w:jc w:val="center"/>
      </w:pPr>
      <w:r>
        <w:t>Przewodniczący</w:t>
      </w:r>
    </w:p>
    <w:p w14:paraId="4BC60ABD" w14:textId="77777777" w:rsidR="00916050" w:rsidRDefault="00916050" w:rsidP="004940C6">
      <w:pPr>
        <w:pStyle w:val="Bezodstpw"/>
        <w:ind w:left="4248"/>
        <w:jc w:val="center"/>
      </w:pPr>
      <w:r>
        <w:t>Rady Dzielnicy Wola</w:t>
      </w:r>
    </w:p>
    <w:p w14:paraId="0796C4D6" w14:textId="77777777" w:rsidR="00916050" w:rsidRDefault="00916050" w:rsidP="004940C6">
      <w:pPr>
        <w:pStyle w:val="Bezodstpw"/>
        <w:ind w:left="4248"/>
        <w:jc w:val="center"/>
      </w:pPr>
      <w:r>
        <w:t>m.st. Warszawy</w:t>
      </w:r>
    </w:p>
    <w:p w14:paraId="3E0A06DB" w14:textId="77777777" w:rsidR="00916050" w:rsidRDefault="00916050" w:rsidP="004940C6">
      <w:pPr>
        <w:pStyle w:val="Bezodstpw"/>
        <w:ind w:left="4248"/>
        <w:jc w:val="center"/>
      </w:pPr>
    </w:p>
    <w:p w14:paraId="21B5D37B" w14:textId="77777777" w:rsidR="00916050" w:rsidRDefault="00916050" w:rsidP="004940C6">
      <w:pPr>
        <w:pStyle w:val="Bezodstpw"/>
        <w:ind w:left="4248"/>
        <w:jc w:val="center"/>
        <w:rPr>
          <w:rFonts w:ascii="Calibri" w:eastAsia="Times New Roman" w:hAnsi="Calibri" w:cs="Times New Roman"/>
          <w:lang w:eastAsia="pl-PL"/>
        </w:rPr>
      </w:pPr>
      <w:r>
        <w:t>(-) Marcin Hoffman</w:t>
      </w:r>
    </w:p>
    <w:p w14:paraId="4669FA83" w14:textId="4264863D" w:rsidR="006E4545" w:rsidRDefault="006E4545" w:rsidP="004940C6">
      <w:pPr>
        <w:spacing w:after="240" w:line="300" w:lineRule="auto"/>
        <w:ind w:left="567"/>
        <w:rPr>
          <w:rFonts w:ascii="Calibri" w:eastAsia="Times New Roman" w:hAnsi="Calibri" w:cs="Times New Roman"/>
          <w:lang w:eastAsia="pl-PL"/>
        </w:rPr>
      </w:pPr>
    </w:p>
    <w:p w14:paraId="257EA81B" w14:textId="0703D467" w:rsidR="0017345F" w:rsidRDefault="0017345F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38F8168F" w14:textId="7811743E" w:rsidR="002A04BC" w:rsidRDefault="002A04BC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br w:type="page"/>
      </w:r>
    </w:p>
    <w:p w14:paraId="50A565BC" w14:textId="77777777" w:rsidR="0017345F" w:rsidRDefault="0017345F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71702526" w14:textId="62F4EDA8" w:rsidR="0017345F" w:rsidRDefault="0017345F" w:rsidP="0017345F">
      <w:pPr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764E0422" w14:textId="064CB69B" w:rsidR="0017345F" w:rsidRDefault="0017345F" w:rsidP="0017345F">
      <w:pPr>
        <w:spacing w:after="0" w:line="300" w:lineRule="auto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do Uchwały </w:t>
      </w:r>
      <w:r w:rsidR="0008199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 X</w:t>
      </w:r>
      <w:r w:rsidR="00B8589A">
        <w:rPr>
          <w:b/>
          <w:sz w:val="24"/>
          <w:szCs w:val="24"/>
        </w:rPr>
        <w:t>I</w:t>
      </w:r>
      <w:r w:rsidR="007D0968">
        <w:rPr>
          <w:b/>
          <w:sz w:val="24"/>
          <w:szCs w:val="24"/>
        </w:rPr>
        <w:t>/</w:t>
      </w:r>
      <w:r w:rsidR="00E954EB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>/2025</w:t>
      </w:r>
    </w:p>
    <w:p w14:paraId="2A018AC2" w14:textId="77777777" w:rsidR="0017345F" w:rsidRDefault="0017345F" w:rsidP="0017345F">
      <w:pPr>
        <w:widowControl w:val="0"/>
        <w:spacing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Dzielnicy Wola m.st. Warszawy</w:t>
      </w:r>
    </w:p>
    <w:p w14:paraId="1834F870" w14:textId="4F3B0679" w:rsidR="0017345F" w:rsidRDefault="0017345F" w:rsidP="0017345F">
      <w:pPr>
        <w:widowControl w:val="0"/>
        <w:spacing w:after="24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 </w:t>
      </w:r>
      <w:r w:rsidR="00B8589A">
        <w:rPr>
          <w:b/>
          <w:sz w:val="24"/>
          <w:szCs w:val="24"/>
        </w:rPr>
        <w:t xml:space="preserve">11 marca </w:t>
      </w:r>
      <w:r>
        <w:rPr>
          <w:b/>
          <w:sz w:val="24"/>
          <w:szCs w:val="24"/>
        </w:rPr>
        <w:t>2025 r.</w:t>
      </w:r>
    </w:p>
    <w:p w14:paraId="73A06BDE" w14:textId="77777777" w:rsidR="00E954EB" w:rsidRDefault="00E954EB" w:rsidP="00E954EB">
      <w:pPr>
        <w:spacing w:after="240" w:line="300" w:lineRule="auto"/>
        <w:rPr>
          <w:b/>
        </w:rPr>
      </w:pPr>
      <w:r>
        <w:rPr>
          <w:b/>
        </w:rPr>
        <w:t>w sprawie zaopiniowania propozycji zmian w załączniku dzielnicowym do budżetu m.st. Warszawy na rok 2025 r.</w:t>
      </w:r>
    </w:p>
    <w:p w14:paraId="6C570CFF" w14:textId="77777777" w:rsidR="00E954EB" w:rsidRDefault="00E954EB" w:rsidP="00E954EB">
      <w:pPr>
        <w:widowControl w:val="0"/>
        <w:spacing w:after="240" w:line="300" w:lineRule="auto"/>
      </w:pPr>
      <w:r>
        <w:t xml:space="preserve">Zgodnie z § 13 ust. 1 pkt 1 lit. h Statutu Dzielnicy Wola Miasta Stołecznego Warszawy, stanowiącego załącznik Nr 17 do Uchwały Nr LXX/2182/2010 Rady m.st. Warszawy z dnia 14 stycznia 2010 r. </w:t>
      </w:r>
      <w:r>
        <w:br/>
        <w:t xml:space="preserve">w sprawie nadania statutów dzielnicom miasta stołecznego Warszawy (Dz. U. Woj. </w:t>
      </w:r>
      <w:proofErr w:type="spellStart"/>
      <w:r>
        <w:t>Maz</w:t>
      </w:r>
      <w:proofErr w:type="spellEnd"/>
      <w:r>
        <w:t>. z 2022 r. poz. 9305), Rada Dzielnicy Wola opiniuje zmiany w załączniku dzielnicowym do budżetu m.st. Warszawy:</w:t>
      </w:r>
    </w:p>
    <w:p w14:paraId="629A7B76" w14:textId="77777777" w:rsidR="00E954EB" w:rsidRPr="00005A12" w:rsidRDefault="00E954EB" w:rsidP="00E954EB">
      <w:pPr>
        <w:tabs>
          <w:tab w:val="left" w:pos="708"/>
        </w:tabs>
        <w:spacing w:after="240" w:line="300" w:lineRule="auto"/>
        <w:rPr>
          <w:rFonts w:cstheme="minorHAnsi"/>
          <w:bCs/>
        </w:rPr>
      </w:pPr>
      <w:r w:rsidRPr="00005A12">
        <w:rPr>
          <w:rFonts w:cstheme="minorHAnsi"/>
          <w:bCs/>
        </w:rPr>
        <w:t xml:space="preserve">W projekcie uchwały Rady zaproponowano zmiany w załączniku dzielnicowym do budżetu </w:t>
      </w:r>
      <w:r w:rsidRPr="00005A12">
        <w:rPr>
          <w:rFonts w:cstheme="minorHAnsi"/>
          <w:bCs/>
        </w:rPr>
        <w:br/>
        <w:t>m.st. Warszawy na 2025 rok:</w:t>
      </w:r>
    </w:p>
    <w:p w14:paraId="5B7F3C33" w14:textId="77777777" w:rsidR="00E954EB" w:rsidRDefault="00E954EB" w:rsidP="00E954EB">
      <w:pPr>
        <w:pStyle w:val="Akapitzlist"/>
        <w:numPr>
          <w:ilvl w:val="0"/>
          <w:numId w:val="37"/>
        </w:numPr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>Wydatki bieżące:</w:t>
      </w:r>
    </w:p>
    <w:p w14:paraId="3B3564AB" w14:textId="77777777" w:rsidR="00E954EB" w:rsidRDefault="00E954EB" w:rsidP="00E954EB">
      <w:pPr>
        <w:pStyle w:val="Akapitzlist"/>
        <w:numPr>
          <w:ilvl w:val="0"/>
          <w:numId w:val="38"/>
        </w:numPr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>Wydział Spraw Społecznych i Zdrowia wnosi o zwiększenie planu wydatków o kwotę 765.000 zł             z przeznaczeniem na:</w:t>
      </w:r>
    </w:p>
    <w:p w14:paraId="0A63BC6E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14793A">
        <w:rPr>
          <w:rFonts w:cstheme="minorHAnsi"/>
          <w:bCs/>
        </w:rPr>
        <w:t>profilaktyczne wyjazdy letnie dla podopiecznych placówek wsparcia dziennego i innych uczestników całorocznych programów profilaktycznych</w:t>
      </w:r>
      <w:r>
        <w:rPr>
          <w:rFonts w:cstheme="minorHAnsi"/>
          <w:bCs/>
        </w:rPr>
        <w:t xml:space="preserve"> oraz</w:t>
      </w:r>
      <w:r w:rsidRPr="0014793A">
        <w:rPr>
          <w:rFonts w:cstheme="minorHAnsi"/>
          <w:bCs/>
        </w:rPr>
        <w:t xml:space="preserve"> socjoterapeutycznych</w:t>
      </w:r>
      <w:r>
        <w:rPr>
          <w:rFonts w:cstheme="minorHAnsi"/>
          <w:bCs/>
        </w:rPr>
        <w:t>;</w:t>
      </w:r>
      <w:r w:rsidRPr="0014793A">
        <w:rPr>
          <w:rFonts w:cstheme="minorHAnsi"/>
          <w:bCs/>
        </w:rPr>
        <w:t xml:space="preserve"> </w:t>
      </w:r>
    </w:p>
    <w:p w14:paraId="2F40864D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14793A">
        <w:rPr>
          <w:rFonts w:cstheme="minorHAnsi"/>
          <w:bCs/>
        </w:rPr>
        <w:t>kompleksowy i interdyscyplinarny cykl szkoleń, warsztatów</w:t>
      </w:r>
      <w:r>
        <w:rPr>
          <w:rFonts w:cstheme="minorHAnsi"/>
          <w:bCs/>
        </w:rPr>
        <w:t xml:space="preserve"> </w:t>
      </w:r>
      <w:r w:rsidRPr="001A5C61">
        <w:rPr>
          <w:rFonts w:cstheme="minorHAnsi"/>
          <w:bCs/>
        </w:rPr>
        <w:t xml:space="preserve">oraz wykładów dla pracowników służb </w:t>
      </w:r>
    </w:p>
    <w:p w14:paraId="596D169B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 w:rsidRPr="001A5C61">
        <w:rPr>
          <w:rFonts w:cstheme="minorHAnsi"/>
          <w:bCs/>
        </w:rPr>
        <w:t>i instytucji pomocowych</w:t>
      </w:r>
      <w:r>
        <w:rPr>
          <w:rFonts w:cstheme="minorHAnsi"/>
          <w:bCs/>
        </w:rPr>
        <w:t>;</w:t>
      </w:r>
    </w:p>
    <w:p w14:paraId="490921F5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1A5C61">
        <w:rPr>
          <w:rFonts w:cstheme="minorHAnsi"/>
          <w:bCs/>
        </w:rPr>
        <w:t>programy profilaktyczne dla uczniów edukacji wczesnoszkolnej</w:t>
      </w:r>
      <w:r>
        <w:rPr>
          <w:rFonts w:cstheme="minorHAnsi"/>
          <w:bCs/>
        </w:rPr>
        <w:t>;</w:t>
      </w:r>
    </w:p>
    <w:p w14:paraId="7E68922F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1A5C61">
        <w:rPr>
          <w:rFonts w:cstheme="minorHAnsi"/>
          <w:bCs/>
        </w:rPr>
        <w:t>prowadzenie klubu młodzieżowego dla osób w wieku 12-18 lat</w:t>
      </w:r>
      <w:r>
        <w:rPr>
          <w:rFonts w:cstheme="minorHAnsi"/>
          <w:bCs/>
        </w:rPr>
        <w:t>;</w:t>
      </w:r>
      <w:r w:rsidRPr="001A5C61">
        <w:rPr>
          <w:rFonts w:cstheme="minorHAnsi"/>
          <w:bCs/>
        </w:rPr>
        <w:t xml:space="preserve"> </w:t>
      </w:r>
    </w:p>
    <w:p w14:paraId="0CBD21A5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1A5C61">
        <w:rPr>
          <w:rFonts w:cstheme="minorHAnsi"/>
          <w:bCs/>
        </w:rPr>
        <w:t>profilaktyczne działania dla dzieci i młodzieży w wieku 0-14 lat w ramach Lokalnego Systemu</w:t>
      </w:r>
      <w:r>
        <w:rPr>
          <w:rFonts w:cstheme="minorHAnsi"/>
          <w:bCs/>
        </w:rPr>
        <w:t xml:space="preserve"> </w:t>
      </w:r>
      <w:r w:rsidRPr="001A5C61">
        <w:rPr>
          <w:rFonts w:cstheme="minorHAnsi"/>
          <w:bCs/>
        </w:rPr>
        <w:t xml:space="preserve">Wsparcia, </w:t>
      </w:r>
    </w:p>
    <w:p w14:paraId="4EC06120" w14:textId="77777777" w:rsidR="00E954EB" w:rsidRPr="001A5C61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1A5C61">
        <w:rPr>
          <w:rFonts w:cstheme="minorHAnsi"/>
          <w:bCs/>
        </w:rPr>
        <w:t>przekrojową diagnozę uczniów wolskich szkół podstawowych i ponadpodstawowych pod kątem ich potrzeb w zakresie profilaktyki uzależnień i przemocy</w:t>
      </w:r>
      <w:r>
        <w:rPr>
          <w:rFonts w:cstheme="minorHAnsi"/>
          <w:bCs/>
        </w:rPr>
        <w:t>;</w:t>
      </w:r>
      <w:r w:rsidRPr="001A5C61">
        <w:rPr>
          <w:rFonts w:cstheme="minorHAnsi"/>
          <w:bCs/>
        </w:rPr>
        <w:t xml:space="preserve"> </w:t>
      </w:r>
    </w:p>
    <w:p w14:paraId="455AEC94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7E179B">
        <w:rPr>
          <w:rFonts w:cstheme="minorHAnsi"/>
          <w:bCs/>
        </w:rPr>
        <w:t xml:space="preserve">działania w ramach procedury małych dotacji. </w:t>
      </w:r>
    </w:p>
    <w:p w14:paraId="4C32CF71" w14:textId="77777777" w:rsidR="00E954EB" w:rsidRDefault="00E954EB" w:rsidP="00E954EB">
      <w:pPr>
        <w:pStyle w:val="Akapitzlist"/>
        <w:tabs>
          <w:tab w:val="left" w:pos="708"/>
        </w:tabs>
        <w:spacing w:after="240" w:line="300" w:lineRule="auto"/>
        <w:ind w:left="363"/>
        <w:rPr>
          <w:rFonts w:cstheme="minorHAnsi"/>
          <w:bCs/>
        </w:rPr>
      </w:pPr>
      <w:r w:rsidRPr="007E179B">
        <w:rPr>
          <w:rFonts w:cstheme="minorHAnsi"/>
          <w:bCs/>
        </w:rPr>
        <w:t>Środki finansowe pochodzą z Biura Pomocy i Projektów Społecznych.</w:t>
      </w:r>
    </w:p>
    <w:p w14:paraId="544D0E8C" w14:textId="77777777" w:rsidR="00E954EB" w:rsidRDefault="00E954EB" w:rsidP="00E954EB">
      <w:pPr>
        <w:tabs>
          <w:tab w:val="left" w:pos="708"/>
        </w:tabs>
        <w:spacing w:after="240" w:line="300" w:lineRule="auto"/>
        <w:ind w:left="363"/>
      </w:pPr>
    </w:p>
    <w:p w14:paraId="2B33EB4D" w14:textId="77777777" w:rsidR="00E954EB" w:rsidRDefault="00E954EB" w:rsidP="00E954EB"/>
    <w:p w14:paraId="01D6A5AB" w14:textId="77777777" w:rsidR="00E954EB" w:rsidRDefault="00E954EB" w:rsidP="00E954EB"/>
    <w:p w14:paraId="432BB0DC" w14:textId="2F3732B1" w:rsidR="0017345F" w:rsidRDefault="0017345F" w:rsidP="00E954EB">
      <w:pPr>
        <w:spacing w:after="240" w:line="300" w:lineRule="auto"/>
        <w:rPr>
          <w:b/>
        </w:rPr>
      </w:pPr>
    </w:p>
    <w:sectPr w:rsidR="0017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24A0" w14:textId="77777777" w:rsidR="00ED1FE4" w:rsidRDefault="00ED1FE4" w:rsidP="00D9399A">
      <w:pPr>
        <w:spacing w:after="0" w:line="240" w:lineRule="auto"/>
      </w:pPr>
      <w:r>
        <w:separator/>
      </w:r>
    </w:p>
  </w:endnote>
  <w:endnote w:type="continuationSeparator" w:id="0">
    <w:p w14:paraId="70B5815C" w14:textId="77777777" w:rsidR="00ED1FE4" w:rsidRDefault="00ED1FE4" w:rsidP="00D9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A27D" w14:textId="77777777" w:rsidR="00ED1FE4" w:rsidRDefault="00ED1FE4" w:rsidP="00D9399A">
      <w:pPr>
        <w:spacing w:after="0" w:line="240" w:lineRule="auto"/>
      </w:pPr>
      <w:r>
        <w:separator/>
      </w:r>
    </w:p>
  </w:footnote>
  <w:footnote w:type="continuationSeparator" w:id="0">
    <w:p w14:paraId="5FF2D3C6" w14:textId="77777777" w:rsidR="00ED1FE4" w:rsidRDefault="00ED1FE4" w:rsidP="00D9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286"/>
    <w:multiLevelType w:val="hybridMultilevel"/>
    <w:tmpl w:val="A858A2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1D65C8"/>
    <w:multiLevelType w:val="hybridMultilevel"/>
    <w:tmpl w:val="A1C46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381A"/>
    <w:multiLevelType w:val="hybridMultilevel"/>
    <w:tmpl w:val="F10035D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88C19B2"/>
    <w:multiLevelType w:val="hybridMultilevel"/>
    <w:tmpl w:val="F826788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0AE65002"/>
    <w:multiLevelType w:val="hybridMultilevel"/>
    <w:tmpl w:val="484862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AF9159B"/>
    <w:multiLevelType w:val="hybridMultilevel"/>
    <w:tmpl w:val="4BF8C01A"/>
    <w:lvl w:ilvl="0" w:tplc="FC527992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0BF97321"/>
    <w:multiLevelType w:val="hybridMultilevel"/>
    <w:tmpl w:val="EF50952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CB361A0"/>
    <w:multiLevelType w:val="hybridMultilevel"/>
    <w:tmpl w:val="08DC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A6E2B"/>
    <w:multiLevelType w:val="hybridMultilevel"/>
    <w:tmpl w:val="F67218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36B11"/>
    <w:multiLevelType w:val="hybridMultilevel"/>
    <w:tmpl w:val="8A4C289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31F3D99"/>
    <w:multiLevelType w:val="hybridMultilevel"/>
    <w:tmpl w:val="BCB288BC"/>
    <w:lvl w:ilvl="0" w:tplc="481023D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0151A"/>
    <w:multiLevelType w:val="hybridMultilevel"/>
    <w:tmpl w:val="54D6FD1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4002"/>
    <w:multiLevelType w:val="hybridMultilevel"/>
    <w:tmpl w:val="AF248AF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1BCD45D9"/>
    <w:multiLevelType w:val="hybridMultilevel"/>
    <w:tmpl w:val="9FF0233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1D16160F"/>
    <w:multiLevelType w:val="hybridMultilevel"/>
    <w:tmpl w:val="06100846"/>
    <w:lvl w:ilvl="0" w:tplc="08DC3D9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4803"/>
    <w:multiLevelType w:val="hybridMultilevel"/>
    <w:tmpl w:val="BEC29F0C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218F142D"/>
    <w:multiLevelType w:val="hybridMultilevel"/>
    <w:tmpl w:val="7E84337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26E6788C"/>
    <w:multiLevelType w:val="hybridMultilevel"/>
    <w:tmpl w:val="C08EA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B212A2"/>
    <w:multiLevelType w:val="hybridMultilevel"/>
    <w:tmpl w:val="0EC2866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2AF11BB4"/>
    <w:multiLevelType w:val="hybridMultilevel"/>
    <w:tmpl w:val="1DA258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B01926"/>
    <w:multiLevelType w:val="hybridMultilevel"/>
    <w:tmpl w:val="E6EC8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802AF"/>
    <w:multiLevelType w:val="hybridMultilevel"/>
    <w:tmpl w:val="2A1CEB0A"/>
    <w:lvl w:ilvl="0" w:tplc="FD683A92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02E5555"/>
    <w:multiLevelType w:val="hybridMultilevel"/>
    <w:tmpl w:val="AAFCF38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5" w15:restartNumberingAfterBreak="0">
    <w:nsid w:val="40BE6E4E"/>
    <w:multiLevelType w:val="hybridMultilevel"/>
    <w:tmpl w:val="FD0686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9A52A2"/>
    <w:multiLevelType w:val="hybridMultilevel"/>
    <w:tmpl w:val="7512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2092C"/>
    <w:multiLevelType w:val="hybridMultilevel"/>
    <w:tmpl w:val="1F5C4E1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48B34D6E"/>
    <w:multiLevelType w:val="hybridMultilevel"/>
    <w:tmpl w:val="5736239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AD81126"/>
    <w:multiLevelType w:val="hybridMultilevel"/>
    <w:tmpl w:val="162AC440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 w15:restartNumberingAfterBreak="0">
    <w:nsid w:val="556B309F"/>
    <w:multiLevelType w:val="hybridMultilevel"/>
    <w:tmpl w:val="94F28D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D18378D"/>
    <w:multiLevelType w:val="hybridMultilevel"/>
    <w:tmpl w:val="9DF661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4D31F8"/>
    <w:multiLevelType w:val="hybridMultilevel"/>
    <w:tmpl w:val="C3820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B46E37"/>
    <w:multiLevelType w:val="hybridMultilevel"/>
    <w:tmpl w:val="F9E8FB2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684439B3"/>
    <w:multiLevelType w:val="hybridMultilevel"/>
    <w:tmpl w:val="F67218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F526D"/>
    <w:multiLevelType w:val="hybridMultilevel"/>
    <w:tmpl w:val="DB64166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6" w15:restartNumberingAfterBreak="0">
    <w:nsid w:val="7C837E84"/>
    <w:multiLevelType w:val="hybridMultilevel"/>
    <w:tmpl w:val="B6F20DA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7" w15:restartNumberingAfterBreak="0">
    <w:nsid w:val="7E0B4BD5"/>
    <w:multiLevelType w:val="hybridMultilevel"/>
    <w:tmpl w:val="DC5AE9D8"/>
    <w:lvl w:ilvl="0" w:tplc="743212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29646">
    <w:abstractNumId w:val="23"/>
  </w:num>
  <w:num w:numId="2" w16cid:durableId="1798067971">
    <w:abstractNumId w:val="12"/>
  </w:num>
  <w:num w:numId="3" w16cid:durableId="752319166">
    <w:abstractNumId w:val="26"/>
  </w:num>
  <w:num w:numId="4" w16cid:durableId="1223905249">
    <w:abstractNumId w:val="20"/>
  </w:num>
  <w:num w:numId="5" w16cid:durableId="119305468">
    <w:abstractNumId w:val="1"/>
  </w:num>
  <w:num w:numId="6" w16cid:durableId="372120843">
    <w:abstractNumId w:val="25"/>
  </w:num>
  <w:num w:numId="7" w16cid:durableId="1314412777">
    <w:abstractNumId w:val="32"/>
  </w:num>
  <w:num w:numId="8" w16cid:durableId="1612591585">
    <w:abstractNumId w:val="8"/>
  </w:num>
  <w:num w:numId="9" w16cid:durableId="182210185">
    <w:abstractNumId w:val="24"/>
  </w:num>
  <w:num w:numId="10" w16cid:durableId="1752967999">
    <w:abstractNumId w:val="0"/>
  </w:num>
  <w:num w:numId="11" w16cid:durableId="1325351742">
    <w:abstractNumId w:val="18"/>
  </w:num>
  <w:num w:numId="12" w16cid:durableId="893124699">
    <w:abstractNumId w:val="37"/>
  </w:num>
  <w:num w:numId="13" w16cid:durableId="1714037212">
    <w:abstractNumId w:val="5"/>
  </w:num>
  <w:num w:numId="14" w16cid:durableId="2069109296">
    <w:abstractNumId w:val="34"/>
  </w:num>
  <w:num w:numId="15" w16cid:durableId="1578324819">
    <w:abstractNumId w:val="28"/>
  </w:num>
  <w:num w:numId="16" w16cid:durableId="400762701">
    <w:abstractNumId w:val="11"/>
  </w:num>
  <w:num w:numId="17" w16cid:durableId="1546718750">
    <w:abstractNumId w:val="9"/>
  </w:num>
  <w:num w:numId="18" w16cid:durableId="887568815">
    <w:abstractNumId w:val="27"/>
  </w:num>
  <w:num w:numId="19" w16cid:durableId="1880319564">
    <w:abstractNumId w:val="13"/>
  </w:num>
  <w:num w:numId="20" w16cid:durableId="62216379">
    <w:abstractNumId w:val="22"/>
  </w:num>
  <w:num w:numId="21" w16cid:durableId="56514379">
    <w:abstractNumId w:val="29"/>
  </w:num>
  <w:num w:numId="22" w16cid:durableId="276986694">
    <w:abstractNumId w:val="21"/>
  </w:num>
  <w:num w:numId="23" w16cid:durableId="1235971962">
    <w:abstractNumId w:val="16"/>
  </w:num>
  <w:num w:numId="24" w16cid:durableId="1067533832">
    <w:abstractNumId w:val="3"/>
  </w:num>
  <w:num w:numId="25" w16cid:durableId="1911186858">
    <w:abstractNumId w:val="19"/>
  </w:num>
  <w:num w:numId="26" w16cid:durableId="1303269972">
    <w:abstractNumId w:val="33"/>
  </w:num>
  <w:num w:numId="27" w16cid:durableId="285357347">
    <w:abstractNumId w:val="17"/>
  </w:num>
  <w:num w:numId="28" w16cid:durableId="394206033">
    <w:abstractNumId w:val="4"/>
  </w:num>
  <w:num w:numId="29" w16cid:durableId="1156068249">
    <w:abstractNumId w:val="35"/>
  </w:num>
  <w:num w:numId="30" w16cid:durableId="1135181771">
    <w:abstractNumId w:val="6"/>
  </w:num>
  <w:num w:numId="31" w16cid:durableId="1952590921">
    <w:abstractNumId w:val="14"/>
  </w:num>
  <w:num w:numId="32" w16cid:durableId="1374311633">
    <w:abstractNumId w:val="36"/>
  </w:num>
  <w:num w:numId="33" w16cid:durableId="1609698026">
    <w:abstractNumId w:val="2"/>
  </w:num>
  <w:num w:numId="34" w16cid:durableId="1058241134">
    <w:abstractNumId w:val="10"/>
  </w:num>
  <w:num w:numId="35" w16cid:durableId="903293157">
    <w:abstractNumId w:val="15"/>
  </w:num>
  <w:num w:numId="36" w16cid:durableId="365251039">
    <w:abstractNumId w:val="30"/>
  </w:num>
  <w:num w:numId="37" w16cid:durableId="538935151">
    <w:abstractNumId w:val="7"/>
  </w:num>
  <w:num w:numId="38" w16cid:durableId="4446194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9A"/>
    <w:rsid w:val="00050935"/>
    <w:rsid w:val="00051EC1"/>
    <w:rsid w:val="00081991"/>
    <w:rsid w:val="00082A4D"/>
    <w:rsid w:val="00086E98"/>
    <w:rsid w:val="000D2B77"/>
    <w:rsid w:val="000D5F0D"/>
    <w:rsid w:val="000E6513"/>
    <w:rsid w:val="000F5E15"/>
    <w:rsid w:val="0017345F"/>
    <w:rsid w:val="001867FA"/>
    <w:rsid w:val="001B7463"/>
    <w:rsid w:val="00214983"/>
    <w:rsid w:val="0025754E"/>
    <w:rsid w:val="0026713C"/>
    <w:rsid w:val="002A04BC"/>
    <w:rsid w:val="002C318A"/>
    <w:rsid w:val="002C71C3"/>
    <w:rsid w:val="00371188"/>
    <w:rsid w:val="00385C3D"/>
    <w:rsid w:val="00390108"/>
    <w:rsid w:val="0040772E"/>
    <w:rsid w:val="0041306B"/>
    <w:rsid w:val="004940C6"/>
    <w:rsid w:val="004B4ABE"/>
    <w:rsid w:val="004E45A8"/>
    <w:rsid w:val="0058343F"/>
    <w:rsid w:val="006079B5"/>
    <w:rsid w:val="00666B96"/>
    <w:rsid w:val="0067359D"/>
    <w:rsid w:val="00685DC7"/>
    <w:rsid w:val="006E4545"/>
    <w:rsid w:val="006F4CD5"/>
    <w:rsid w:val="00755EDE"/>
    <w:rsid w:val="00783546"/>
    <w:rsid w:val="00795B90"/>
    <w:rsid w:val="007D0968"/>
    <w:rsid w:val="0084484B"/>
    <w:rsid w:val="008902D9"/>
    <w:rsid w:val="008D4D20"/>
    <w:rsid w:val="008D6C65"/>
    <w:rsid w:val="008F0297"/>
    <w:rsid w:val="00915F23"/>
    <w:rsid w:val="00916050"/>
    <w:rsid w:val="00971C58"/>
    <w:rsid w:val="00A71450"/>
    <w:rsid w:val="00AA4E5B"/>
    <w:rsid w:val="00AD069B"/>
    <w:rsid w:val="00AD3025"/>
    <w:rsid w:val="00B662C4"/>
    <w:rsid w:val="00B8589A"/>
    <w:rsid w:val="00BD33A6"/>
    <w:rsid w:val="00BE5E63"/>
    <w:rsid w:val="00C70D7D"/>
    <w:rsid w:val="00C92C16"/>
    <w:rsid w:val="00CD25FB"/>
    <w:rsid w:val="00D84D3F"/>
    <w:rsid w:val="00D85DDA"/>
    <w:rsid w:val="00D9399A"/>
    <w:rsid w:val="00E42F52"/>
    <w:rsid w:val="00E954EB"/>
    <w:rsid w:val="00EB1907"/>
    <w:rsid w:val="00ED1FE4"/>
    <w:rsid w:val="00EE01F9"/>
    <w:rsid w:val="00F07E9D"/>
    <w:rsid w:val="00F369E3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0C4"/>
  <w15:chartTrackingRefBased/>
  <w15:docId w15:val="{D0BC793E-FFCF-4177-824C-3A769E7E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9399A"/>
    <w:pPr>
      <w:spacing w:after="240" w:line="30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399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D939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5F0D"/>
    <w:pPr>
      <w:ind w:left="720"/>
      <w:contextualSpacing/>
    </w:pPr>
  </w:style>
  <w:style w:type="paragraph" w:styleId="Bezodstpw">
    <w:name w:val="No Spacing"/>
    <w:uiPriority w:val="1"/>
    <w:qFormat/>
    <w:rsid w:val="00916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Gugała Katarzyna</dc:creator>
  <cp:keywords/>
  <dc:description/>
  <cp:lastModifiedBy>Stanikowska Katarzyna</cp:lastModifiedBy>
  <cp:revision>9</cp:revision>
  <cp:lastPrinted>2021-07-28T10:37:00Z</cp:lastPrinted>
  <dcterms:created xsi:type="dcterms:W3CDTF">2025-02-20T07:54:00Z</dcterms:created>
  <dcterms:modified xsi:type="dcterms:W3CDTF">2025-03-11T07:41:00Z</dcterms:modified>
</cp:coreProperties>
</file>