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78687" w14:textId="204A2F50" w:rsidR="00F4396B" w:rsidRPr="00D9399A" w:rsidRDefault="00F4396B" w:rsidP="00F4396B">
      <w:pPr>
        <w:spacing w:after="0" w:line="300" w:lineRule="auto"/>
        <w:jc w:val="center"/>
        <w:rPr>
          <w:rFonts w:ascii="Calibri" w:eastAsia="Times New Roman" w:hAnsi="Calibri" w:cs="Arial"/>
          <w:b/>
          <w:bCs/>
          <w:sz w:val="24"/>
          <w:lang w:eastAsia="pl-PL"/>
        </w:rPr>
      </w:pPr>
      <w:r w:rsidRPr="00D9399A">
        <w:rPr>
          <w:rFonts w:ascii="Calibri" w:eastAsia="Times New Roman" w:hAnsi="Calibri" w:cs="Arial"/>
          <w:b/>
          <w:bCs/>
          <w:sz w:val="24"/>
          <w:lang w:eastAsia="pl-PL"/>
        </w:rPr>
        <w:t>UCHWAŁA NR</w:t>
      </w:r>
      <w:r>
        <w:rPr>
          <w:rFonts w:ascii="Calibri" w:eastAsia="Times New Roman" w:hAnsi="Calibri" w:cs="Arial"/>
          <w:b/>
          <w:bCs/>
          <w:sz w:val="24"/>
          <w:lang w:eastAsia="pl-PL"/>
        </w:rPr>
        <w:t xml:space="preserve"> XI/34/2025</w:t>
      </w:r>
    </w:p>
    <w:p w14:paraId="4D80ACDA" w14:textId="77777777" w:rsidR="00F4396B" w:rsidRPr="00D9399A" w:rsidRDefault="00F4396B" w:rsidP="00F4396B">
      <w:pPr>
        <w:widowControl w:val="0"/>
        <w:spacing w:after="0" w:line="300" w:lineRule="auto"/>
        <w:jc w:val="center"/>
        <w:rPr>
          <w:rFonts w:ascii="Calibri" w:eastAsia="Times New Roman" w:hAnsi="Calibri" w:cs="Arial"/>
          <w:b/>
          <w:snapToGrid w:val="0"/>
          <w:lang w:eastAsia="pl-PL"/>
        </w:rPr>
      </w:pPr>
      <w:r>
        <w:rPr>
          <w:rFonts w:ascii="Calibri" w:eastAsia="Times New Roman" w:hAnsi="Calibri" w:cs="Arial"/>
          <w:b/>
          <w:snapToGrid w:val="0"/>
          <w:lang w:eastAsia="pl-PL"/>
        </w:rPr>
        <w:t>RADY</w:t>
      </w:r>
      <w:r w:rsidRPr="00D9399A">
        <w:rPr>
          <w:rFonts w:ascii="Calibri" w:eastAsia="Times New Roman" w:hAnsi="Calibri" w:cs="Arial"/>
          <w:b/>
          <w:snapToGrid w:val="0"/>
          <w:lang w:eastAsia="pl-PL"/>
        </w:rPr>
        <w:t xml:space="preserve"> DZIELNICY WOLA</w:t>
      </w:r>
    </w:p>
    <w:p w14:paraId="5C740FCB" w14:textId="77777777" w:rsidR="00F4396B" w:rsidRPr="00D9399A" w:rsidRDefault="00F4396B" w:rsidP="00F4396B">
      <w:pPr>
        <w:widowControl w:val="0"/>
        <w:spacing w:after="0" w:line="300" w:lineRule="auto"/>
        <w:jc w:val="center"/>
        <w:rPr>
          <w:rFonts w:ascii="Calibri" w:eastAsia="Times New Roman" w:hAnsi="Calibri" w:cs="Arial"/>
          <w:b/>
          <w:snapToGrid w:val="0"/>
          <w:lang w:eastAsia="pl-PL"/>
        </w:rPr>
      </w:pPr>
      <w:r w:rsidRPr="00D9399A">
        <w:rPr>
          <w:rFonts w:ascii="Calibri" w:eastAsia="Times New Roman" w:hAnsi="Calibri" w:cs="Arial"/>
          <w:b/>
          <w:snapToGrid w:val="0"/>
          <w:lang w:eastAsia="pl-PL"/>
        </w:rPr>
        <w:t>MIASTA STOŁECZNEGO WARSZAWY</w:t>
      </w:r>
    </w:p>
    <w:p w14:paraId="6B8ECE76" w14:textId="6390B719" w:rsidR="00F4396B" w:rsidRPr="00D9399A" w:rsidRDefault="00F4396B" w:rsidP="00F4396B">
      <w:pPr>
        <w:widowControl w:val="0"/>
        <w:spacing w:after="240" w:line="300" w:lineRule="auto"/>
        <w:jc w:val="center"/>
        <w:rPr>
          <w:rFonts w:ascii="Calibri" w:eastAsia="Times New Roman" w:hAnsi="Calibri" w:cs="Arial"/>
          <w:b/>
          <w:snapToGrid w:val="0"/>
          <w:lang w:eastAsia="pl-PL"/>
        </w:rPr>
      </w:pPr>
      <w:r w:rsidRPr="00D9399A">
        <w:rPr>
          <w:rFonts w:ascii="Calibri" w:eastAsia="Times New Roman" w:hAnsi="Calibri" w:cs="Arial"/>
          <w:b/>
          <w:snapToGrid w:val="0"/>
          <w:lang w:eastAsia="pl-PL"/>
        </w:rPr>
        <w:t>Z</w:t>
      </w:r>
      <w:r>
        <w:rPr>
          <w:rFonts w:ascii="Calibri" w:eastAsia="Times New Roman" w:hAnsi="Calibri" w:cs="Arial"/>
          <w:b/>
          <w:snapToGrid w:val="0"/>
          <w:lang w:eastAsia="pl-PL"/>
        </w:rPr>
        <w:t xml:space="preserve"> 11 marca</w:t>
      </w:r>
      <w:r>
        <w:rPr>
          <w:rFonts w:ascii="Calibri" w:eastAsia="Times New Roman" w:hAnsi="Calibri" w:cs="Times New Roman"/>
          <w:b/>
          <w:lang w:eastAsia="pl-PL"/>
        </w:rPr>
        <w:t xml:space="preserve">2025 R. </w:t>
      </w:r>
    </w:p>
    <w:p w14:paraId="60937E66" w14:textId="77777777" w:rsidR="00F4396B" w:rsidRDefault="00F4396B" w:rsidP="00F4396B">
      <w:pPr>
        <w:spacing w:after="240" w:line="300" w:lineRule="auto"/>
        <w:rPr>
          <w:rFonts w:ascii="Calibri" w:eastAsia="Times New Roman" w:hAnsi="Calibri" w:cs="Arial"/>
          <w:b/>
          <w:bCs/>
          <w:lang w:eastAsia="pl-PL"/>
        </w:rPr>
      </w:pPr>
      <w:r w:rsidRPr="00D9399A">
        <w:rPr>
          <w:rFonts w:ascii="Calibri" w:eastAsia="Times New Roman" w:hAnsi="Calibri" w:cs="Arial"/>
          <w:b/>
          <w:bCs/>
          <w:lang w:eastAsia="pl-PL"/>
        </w:rPr>
        <w:t>w sprawie</w:t>
      </w:r>
      <w:r>
        <w:rPr>
          <w:rFonts w:ascii="Calibri" w:eastAsia="Times New Roman" w:hAnsi="Calibri" w:cs="Arial"/>
          <w:b/>
          <w:bCs/>
          <w:lang w:eastAsia="pl-PL"/>
        </w:rPr>
        <w:t xml:space="preserve"> zmiany Uchwały nr </w:t>
      </w:r>
      <w:r w:rsidRPr="000C52E2">
        <w:rPr>
          <w:rFonts w:ascii="Calibri" w:eastAsia="Times New Roman" w:hAnsi="Calibri" w:cs="Arial"/>
          <w:b/>
          <w:bCs/>
          <w:lang w:eastAsia="pl-PL"/>
        </w:rPr>
        <w:t>X</w:t>
      </w:r>
      <w:r>
        <w:rPr>
          <w:rFonts w:ascii="Calibri" w:eastAsia="Times New Roman" w:hAnsi="Calibri" w:cs="Arial"/>
          <w:b/>
          <w:bCs/>
          <w:lang w:eastAsia="pl-PL"/>
        </w:rPr>
        <w:t>/</w:t>
      </w:r>
      <w:r w:rsidRPr="000C52E2">
        <w:rPr>
          <w:rFonts w:ascii="Calibri" w:eastAsia="Times New Roman" w:hAnsi="Calibri" w:cs="Arial"/>
          <w:b/>
          <w:bCs/>
          <w:lang w:eastAsia="pl-PL"/>
        </w:rPr>
        <w:t>32</w:t>
      </w:r>
      <w:r>
        <w:rPr>
          <w:rFonts w:ascii="Calibri" w:eastAsia="Times New Roman" w:hAnsi="Calibri" w:cs="Arial"/>
          <w:b/>
          <w:bCs/>
          <w:lang w:eastAsia="pl-PL"/>
        </w:rPr>
        <w:t>/</w:t>
      </w:r>
      <w:r w:rsidRPr="000C52E2">
        <w:rPr>
          <w:rFonts w:ascii="Calibri" w:eastAsia="Times New Roman" w:hAnsi="Calibri" w:cs="Arial"/>
          <w:b/>
          <w:bCs/>
          <w:lang w:eastAsia="pl-PL"/>
        </w:rPr>
        <w:t xml:space="preserve">2025 </w:t>
      </w:r>
      <w:r>
        <w:rPr>
          <w:rFonts w:ascii="Calibri" w:eastAsia="Times New Roman" w:hAnsi="Calibri" w:cs="Arial"/>
          <w:b/>
          <w:bCs/>
          <w:lang w:eastAsia="pl-PL"/>
        </w:rPr>
        <w:t>Rady Dzielnicy Wola m.st. Warszawy z dnia 18 lutego 2025 roku w sprawie</w:t>
      </w:r>
      <w:r w:rsidRPr="00D9399A">
        <w:rPr>
          <w:rFonts w:ascii="Calibri" w:eastAsia="Times New Roman" w:hAnsi="Calibri" w:cs="Arial"/>
          <w:b/>
          <w:bCs/>
          <w:lang w:eastAsia="pl-PL"/>
        </w:rPr>
        <w:t xml:space="preserve"> </w:t>
      </w:r>
      <w:r>
        <w:rPr>
          <w:rFonts w:ascii="Calibri" w:eastAsia="Times New Roman" w:hAnsi="Calibri" w:cs="Arial"/>
          <w:b/>
          <w:bCs/>
          <w:lang w:eastAsia="pl-PL"/>
        </w:rPr>
        <w:t>zaopiniowania propozycji zmian w załączniku dzielnicowym do budżetu m.st. Warszawy na rok 2025 r.</w:t>
      </w:r>
    </w:p>
    <w:p w14:paraId="156500E0" w14:textId="77777777" w:rsidR="00F4396B" w:rsidRPr="00D9399A" w:rsidRDefault="00F4396B" w:rsidP="00F4396B">
      <w:pPr>
        <w:widowControl w:val="0"/>
        <w:spacing w:after="240" w:line="300" w:lineRule="auto"/>
        <w:rPr>
          <w:rFonts w:ascii="Calibri" w:eastAsia="Times New Roman" w:hAnsi="Calibri" w:cs="Arial"/>
          <w:snapToGrid w:val="0"/>
          <w:lang w:eastAsia="pl-PL"/>
        </w:rPr>
      </w:pPr>
      <w:r w:rsidRPr="00D9399A">
        <w:rPr>
          <w:rFonts w:ascii="Calibri" w:eastAsia="Times New Roman" w:hAnsi="Calibri" w:cs="Arial"/>
          <w:snapToGrid w:val="0"/>
          <w:lang w:eastAsia="pl-PL"/>
        </w:rPr>
        <w:t>Na podstawie</w:t>
      </w:r>
      <w:r>
        <w:rPr>
          <w:rFonts w:ascii="Calibri" w:eastAsia="Times New Roman" w:hAnsi="Calibri" w:cs="Arial"/>
          <w:snapToGrid w:val="0"/>
          <w:lang w:eastAsia="pl-PL"/>
        </w:rPr>
        <w:t xml:space="preserve"> § 13 ust. 1 pkt 1 lit. h Statutu Dzielnicy Wola Miasta Stołecznego Warszawy, stanowiącego załącznik Nr 17 do Uchwały Nr LXX/2182/2010 Rady m.st. Warszawy z dnia 14 stycznia 2010 r. w sprawie nadania statutów dzielnicom miasta stołecznego Warszawy (Dz. U. Woj. </w:t>
      </w:r>
      <w:proofErr w:type="spellStart"/>
      <w:r>
        <w:rPr>
          <w:rFonts w:ascii="Calibri" w:eastAsia="Times New Roman" w:hAnsi="Calibri" w:cs="Arial"/>
          <w:snapToGrid w:val="0"/>
          <w:lang w:eastAsia="pl-PL"/>
        </w:rPr>
        <w:t>Maz</w:t>
      </w:r>
      <w:proofErr w:type="spellEnd"/>
      <w:r>
        <w:rPr>
          <w:rFonts w:ascii="Calibri" w:eastAsia="Times New Roman" w:hAnsi="Calibri" w:cs="Arial"/>
          <w:snapToGrid w:val="0"/>
          <w:lang w:eastAsia="pl-PL"/>
        </w:rPr>
        <w:t xml:space="preserve">. </w:t>
      </w:r>
      <w:r>
        <w:rPr>
          <w:rFonts w:ascii="Calibri" w:eastAsia="Times New Roman" w:hAnsi="Calibri" w:cs="Arial"/>
          <w:snapToGrid w:val="0"/>
          <w:lang w:eastAsia="pl-PL"/>
        </w:rPr>
        <w:br/>
        <w:t>z 2022 r. poz. 9305)</w:t>
      </w:r>
      <w:r w:rsidRPr="00D9399A">
        <w:rPr>
          <w:rFonts w:ascii="Calibri" w:eastAsia="Times New Roman" w:hAnsi="Calibri" w:cs="Arial"/>
          <w:snapToGrid w:val="0"/>
          <w:lang w:eastAsia="pl-PL"/>
        </w:rPr>
        <w:t>, uchwala się, co następuje:</w:t>
      </w:r>
    </w:p>
    <w:p w14:paraId="5EDF417A" w14:textId="77777777" w:rsidR="00F4396B" w:rsidRPr="001867FA" w:rsidRDefault="00F4396B" w:rsidP="00F4396B">
      <w:pPr>
        <w:spacing w:after="240" w:line="300" w:lineRule="auto"/>
        <w:ind w:firstLine="567"/>
        <w:rPr>
          <w:rFonts w:ascii="Calibri" w:eastAsia="Calibri" w:hAnsi="Calibri" w:cs="Times New Roman"/>
        </w:rPr>
      </w:pPr>
      <w:r w:rsidRPr="00D9399A">
        <w:rPr>
          <w:rFonts w:ascii="Calibri" w:eastAsia="Calibri" w:hAnsi="Calibri" w:cs="Times New Roman"/>
          <w:b/>
        </w:rPr>
        <w:t xml:space="preserve">§ 1. </w:t>
      </w:r>
      <w:r>
        <w:rPr>
          <w:rFonts w:ascii="Calibri" w:eastAsia="Calibri" w:hAnsi="Calibri" w:cs="Times New Roman"/>
        </w:rPr>
        <w:t>Pozytywnie</w:t>
      </w:r>
      <w:r w:rsidRPr="00971C58">
        <w:rPr>
          <w:rFonts w:ascii="Calibri" w:eastAsia="Calibri" w:hAnsi="Calibri" w:cs="Times New Roman"/>
        </w:rPr>
        <w:t xml:space="preserve"> opiniuje się propozycję zmian w załączniku</w:t>
      </w:r>
      <w:r>
        <w:rPr>
          <w:rFonts w:ascii="Calibri" w:eastAsia="Calibri" w:hAnsi="Calibri" w:cs="Times New Roman"/>
        </w:rPr>
        <w:t xml:space="preserve"> dzielnicowym do budżetu </w:t>
      </w:r>
      <w:r>
        <w:rPr>
          <w:rFonts w:ascii="Calibri" w:eastAsia="Calibri" w:hAnsi="Calibri" w:cs="Times New Roman"/>
        </w:rPr>
        <w:br/>
        <w:t>m.st. Warszawy na 2025 r.</w:t>
      </w:r>
      <w:r w:rsidRPr="00971C58">
        <w:rPr>
          <w:rFonts w:ascii="Calibri" w:eastAsia="Calibri" w:hAnsi="Calibri" w:cs="Times New Roman"/>
        </w:rPr>
        <w:t xml:space="preserve"> </w:t>
      </w:r>
    </w:p>
    <w:p w14:paraId="35DFD6B0" w14:textId="77777777" w:rsidR="00F4396B" w:rsidRDefault="00F4396B" w:rsidP="00F4396B">
      <w:pPr>
        <w:spacing w:after="240" w:line="300" w:lineRule="auto"/>
        <w:ind w:firstLine="567"/>
        <w:rPr>
          <w:rFonts w:ascii="Calibri" w:eastAsia="Times New Roman" w:hAnsi="Calibri" w:cs="Times New Roman"/>
          <w:lang w:eastAsia="pl-PL"/>
        </w:rPr>
      </w:pPr>
      <w:r>
        <w:rPr>
          <w:rFonts w:ascii="Calibri" w:eastAsia="Times New Roman" w:hAnsi="Calibri" w:cs="Times New Roman"/>
          <w:b/>
          <w:lang w:eastAsia="pl-PL"/>
        </w:rPr>
        <w:t>§ 2</w:t>
      </w:r>
      <w:r w:rsidRPr="00D9399A">
        <w:rPr>
          <w:rFonts w:ascii="Calibri" w:eastAsia="Times New Roman" w:hAnsi="Calibri" w:cs="Times New Roman"/>
          <w:b/>
          <w:lang w:eastAsia="pl-PL"/>
        </w:rPr>
        <w:t>.</w:t>
      </w:r>
      <w:r w:rsidRPr="00D9399A">
        <w:rPr>
          <w:rFonts w:ascii="Calibri" w:eastAsia="Times New Roman" w:hAnsi="Calibri" w:cs="Times New Roman"/>
          <w:lang w:eastAsia="pl-PL"/>
        </w:rPr>
        <w:t xml:space="preserve"> </w:t>
      </w:r>
      <w:r>
        <w:rPr>
          <w:rFonts w:ascii="Calibri" w:eastAsia="Times New Roman" w:hAnsi="Calibri" w:cs="Times New Roman"/>
          <w:lang w:eastAsia="pl-PL"/>
        </w:rPr>
        <w:t>Wykonanie uchwały powierza się Zarządowi Dzielnicy Wola m.st. Warszawy.</w:t>
      </w:r>
    </w:p>
    <w:p w14:paraId="673BF0F5" w14:textId="77777777" w:rsidR="00F4396B" w:rsidRDefault="00F4396B" w:rsidP="00F4396B">
      <w:pPr>
        <w:spacing w:after="240" w:line="300" w:lineRule="auto"/>
        <w:ind w:firstLine="567"/>
        <w:rPr>
          <w:rFonts w:ascii="Calibri" w:eastAsia="Times New Roman" w:hAnsi="Calibri" w:cs="Times New Roman"/>
          <w:lang w:eastAsia="pl-PL"/>
        </w:rPr>
      </w:pPr>
      <w:r w:rsidRPr="00E42F52">
        <w:rPr>
          <w:rFonts w:ascii="Calibri" w:eastAsia="Times New Roman" w:hAnsi="Calibri" w:cs="Times New Roman"/>
          <w:b/>
          <w:lang w:eastAsia="pl-PL"/>
        </w:rPr>
        <w:t>§ 3.</w:t>
      </w:r>
      <w:r>
        <w:rPr>
          <w:rFonts w:ascii="Calibri" w:eastAsia="Times New Roman" w:hAnsi="Calibri" w:cs="Times New Roman"/>
          <w:lang w:eastAsia="pl-PL"/>
        </w:rPr>
        <w:t xml:space="preserve"> Uchwała wchodzi w życie z dniem podjęcia.</w:t>
      </w:r>
    </w:p>
    <w:p w14:paraId="0197CABD" w14:textId="77777777" w:rsidR="00F4396B" w:rsidRDefault="00F4396B" w:rsidP="00F4396B"/>
    <w:p w14:paraId="37495F12" w14:textId="77777777" w:rsidR="00F4396B" w:rsidRDefault="00F4396B" w:rsidP="00F4396B"/>
    <w:p w14:paraId="1F2C9DA8" w14:textId="77777777" w:rsidR="002611C2" w:rsidRDefault="002611C2" w:rsidP="002611C2">
      <w:pPr>
        <w:pStyle w:val="Bezodstpw"/>
        <w:ind w:left="4248"/>
        <w:jc w:val="center"/>
      </w:pPr>
      <w:r>
        <w:t>Przewodniczący</w:t>
      </w:r>
    </w:p>
    <w:p w14:paraId="0DA90349" w14:textId="77777777" w:rsidR="002611C2" w:rsidRDefault="002611C2" w:rsidP="002611C2">
      <w:pPr>
        <w:pStyle w:val="Bezodstpw"/>
        <w:ind w:left="4248"/>
        <w:jc w:val="center"/>
      </w:pPr>
      <w:r>
        <w:t>Rady Dzielnicy Wola</w:t>
      </w:r>
    </w:p>
    <w:p w14:paraId="27EFC569" w14:textId="77777777" w:rsidR="002611C2" w:rsidRDefault="002611C2" w:rsidP="002611C2">
      <w:pPr>
        <w:pStyle w:val="Bezodstpw"/>
        <w:ind w:left="4248"/>
        <w:jc w:val="center"/>
      </w:pPr>
      <w:r>
        <w:t>m.st. Warszawy</w:t>
      </w:r>
    </w:p>
    <w:p w14:paraId="34752855" w14:textId="77777777" w:rsidR="002611C2" w:rsidRDefault="002611C2" w:rsidP="002611C2">
      <w:pPr>
        <w:pStyle w:val="Bezodstpw"/>
        <w:ind w:left="4248"/>
        <w:jc w:val="center"/>
      </w:pPr>
    </w:p>
    <w:p w14:paraId="0D9920E5" w14:textId="77777777" w:rsidR="002611C2" w:rsidRDefault="002611C2" w:rsidP="002611C2">
      <w:pPr>
        <w:pStyle w:val="Bezodstpw"/>
        <w:ind w:left="4248"/>
        <w:jc w:val="center"/>
        <w:rPr>
          <w:rFonts w:ascii="Calibri" w:eastAsia="Times New Roman" w:hAnsi="Calibri" w:cs="Times New Roman"/>
          <w:lang w:eastAsia="pl-PL"/>
        </w:rPr>
      </w:pPr>
      <w:r>
        <w:t>(-) Marcin Hoffman</w:t>
      </w:r>
    </w:p>
    <w:p w14:paraId="14D1080A" w14:textId="77777777" w:rsidR="00F4396B" w:rsidRDefault="00F4396B" w:rsidP="00F4396B">
      <w:pPr>
        <w:spacing w:after="0" w:line="300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322E260D" w14:textId="77777777" w:rsidR="00F4396B" w:rsidRDefault="00F4396B" w:rsidP="00F4396B">
      <w:pPr>
        <w:spacing w:after="0" w:line="300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2F767FF7" w14:textId="77777777" w:rsidR="00F4396B" w:rsidRDefault="00F4396B" w:rsidP="00F4396B">
      <w:pPr>
        <w:spacing w:after="0" w:line="300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7017E5E4" w14:textId="77777777" w:rsidR="00F4396B" w:rsidRDefault="00F4396B" w:rsidP="00F4396B">
      <w:pPr>
        <w:spacing w:after="0" w:line="300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5FDB60C0" w14:textId="77777777" w:rsidR="00F4396B" w:rsidRDefault="00F4396B" w:rsidP="00F4396B">
      <w:pPr>
        <w:spacing w:after="0" w:line="300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7E1B8894" w14:textId="77777777" w:rsidR="00F4396B" w:rsidRDefault="00F4396B" w:rsidP="00F4396B">
      <w:pPr>
        <w:spacing w:after="0" w:line="300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01538603" w14:textId="77777777" w:rsidR="00F4396B" w:rsidRDefault="00F4396B" w:rsidP="00F4396B">
      <w:pPr>
        <w:spacing w:after="0" w:line="300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7C48D875" w14:textId="77777777" w:rsidR="00F4396B" w:rsidRDefault="00F4396B" w:rsidP="00F4396B">
      <w:pPr>
        <w:spacing w:after="0" w:line="300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11A509A1" w14:textId="77777777" w:rsidR="00F4396B" w:rsidRDefault="00F4396B" w:rsidP="00F4396B">
      <w:pPr>
        <w:spacing w:after="0" w:line="300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036F0D94" w14:textId="77777777" w:rsidR="00F4396B" w:rsidRDefault="00F4396B" w:rsidP="00F4396B">
      <w:pPr>
        <w:spacing w:after="0" w:line="300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5668A10F" w14:textId="77777777" w:rsidR="00F4396B" w:rsidRDefault="00F4396B" w:rsidP="00F4396B">
      <w:pPr>
        <w:spacing w:after="0" w:line="300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06F7A26E" w14:textId="77777777" w:rsidR="00F4396B" w:rsidRDefault="00F4396B" w:rsidP="00F4396B">
      <w:pPr>
        <w:spacing w:after="0" w:line="300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651F119A" w14:textId="77777777" w:rsidR="00F4396B" w:rsidRDefault="00F4396B" w:rsidP="00F4396B">
      <w:pPr>
        <w:spacing w:after="0" w:line="300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73F33143" w14:textId="77777777" w:rsidR="00F4396B" w:rsidRDefault="00F4396B" w:rsidP="00F4396B">
      <w:pPr>
        <w:spacing w:after="0" w:line="300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53B5BBE5" w14:textId="77777777" w:rsidR="00F4396B" w:rsidRDefault="00F4396B" w:rsidP="00F4396B">
      <w:pPr>
        <w:spacing w:after="0" w:line="300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7DF61109" w14:textId="77777777" w:rsidR="00F4396B" w:rsidRDefault="00F4396B" w:rsidP="00F4396B">
      <w:pPr>
        <w:spacing w:after="0" w:line="300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63F88618" w14:textId="77777777" w:rsidR="00F4396B" w:rsidRDefault="00F4396B" w:rsidP="00F4396B">
      <w:pPr>
        <w:spacing w:after="0" w:line="300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7459ACB4" w14:textId="77777777" w:rsidR="00F4396B" w:rsidRDefault="00F4396B" w:rsidP="00F4396B">
      <w:pPr>
        <w:spacing w:after="0" w:line="300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503D426D" w14:textId="41CD198A" w:rsidR="00F4396B" w:rsidRPr="00A01CED" w:rsidRDefault="00F4396B" w:rsidP="00F4396B">
      <w:pPr>
        <w:spacing w:after="0" w:line="300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A01CED">
        <w:rPr>
          <w:rFonts w:eastAsia="Times New Roman" w:cstheme="minorHAnsi"/>
          <w:b/>
          <w:bCs/>
          <w:sz w:val="24"/>
          <w:szCs w:val="24"/>
          <w:lang w:eastAsia="pl-PL"/>
        </w:rPr>
        <w:lastRenderedPageBreak/>
        <w:t>UZASADNIENIE</w:t>
      </w:r>
    </w:p>
    <w:p w14:paraId="592A252A" w14:textId="0D7D704F" w:rsidR="00F4396B" w:rsidRPr="00A01CED" w:rsidRDefault="00F4396B" w:rsidP="00F4396B">
      <w:pPr>
        <w:spacing w:after="0" w:line="300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A01CED">
        <w:rPr>
          <w:rFonts w:eastAsia="Times New Roman" w:cstheme="minorHAnsi"/>
          <w:b/>
          <w:bCs/>
          <w:sz w:val="24"/>
          <w:szCs w:val="24"/>
          <w:lang w:eastAsia="pl-PL"/>
        </w:rPr>
        <w:t>do Uchwały Nr</w:t>
      </w:r>
      <w:r>
        <w:rPr>
          <w:rFonts w:eastAsia="Times New Roman" w:cstheme="minorHAnsi"/>
          <w:b/>
          <w:bCs/>
          <w:sz w:val="24"/>
          <w:szCs w:val="24"/>
          <w:lang w:eastAsia="pl-PL"/>
        </w:rPr>
        <w:t xml:space="preserve"> XI/34</w:t>
      </w:r>
      <w:r>
        <w:rPr>
          <w:rFonts w:ascii="Calibri" w:eastAsia="Times New Roman" w:hAnsi="Calibri" w:cs="Arial"/>
          <w:b/>
          <w:bCs/>
          <w:sz w:val="24"/>
          <w:lang w:eastAsia="pl-PL"/>
        </w:rPr>
        <w:t>/2025</w:t>
      </w:r>
      <w:r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</w:p>
    <w:p w14:paraId="40E0A6BB" w14:textId="77777777" w:rsidR="00F4396B" w:rsidRPr="00A01CED" w:rsidRDefault="00F4396B" w:rsidP="00F4396B">
      <w:pPr>
        <w:widowControl w:val="0"/>
        <w:spacing w:after="0" w:line="300" w:lineRule="auto"/>
        <w:jc w:val="center"/>
        <w:rPr>
          <w:rFonts w:eastAsia="Times New Roman" w:cstheme="minorHAnsi"/>
          <w:b/>
          <w:snapToGrid w:val="0"/>
          <w:sz w:val="24"/>
          <w:szCs w:val="24"/>
          <w:lang w:eastAsia="pl-PL"/>
        </w:rPr>
      </w:pPr>
      <w:r w:rsidRPr="00A01CED">
        <w:rPr>
          <w:rFonts w:eastAsia="Times New Roman" w:cstheme="minorHAnsi"/>
          <w:b/>
          <w:snapToGrid w:val="0"/>
          <w:sz w:val="24"/>
          <w:szCs w:val="24"/>
          <w:lang w:eastAsia="pl-PL"/>
        </w:rPr>
        <w:t>Rady Dzielnicy Wola m.st. Warszawy</w:t>
      </w:r>
    </w:p>
    <w:p w14:paraId="0569320C" w14:textId="443B2BA4" w:rsidR="00F4396B" w:rsidRPr="00A01CED" w:rsidRDefault="00F4396B" w:rsidP="00F4396B">
      <w:pPr>
        <w:widowControl w:val="0"/>
        <w:spacing w:after="240" w:line="300" w:lineRule="auto"/>
        <w:jc w:val="center"/>
        <w:rPr>
          <w:rFonts w:eastAsia="Times New Roman" w:cstheme="minorHAnsi"/>
          <w:b/>
          <w:snapToGrid w:val="0"/>
          <w:sz w:val="24"/>
          <w:szCs w:val="24"/>
          <w:lang w:eastAsia="pl-PL"/>
        </w:rPr>
      </w:pPr>
      <w:r>
        <w:rPr>
          <w:rFonts w:eastAsia="Times New Roman" w:cstheme="minorHAnsi"/>
          <w:b/>
          <w:snapToGrid w:val="0"/>
          <w:sz w:val="24"/>
          <w:szCs w:val="24"/>
          <w:lang w:eastAsia="pl-PL"/>
        </w:rPr>
        <w:t xml:space="preserve"> z 11 marca 2025</w:t>
      </w:r>
      <w:r w:rsidRPr="00A01CED">
        <w:rPr>
          <w:rFonts w:eastAsia="Times New Roman" w:cstheme="minorHAnsi"/>
          <w:b/>
          <w:snapToGrid w:val="0"/>
          <w:sz w:val="24"/>
          <w:szCs w:val="24"/>
          <w:lang w:eastAsia="pl-PL"/>
        </w:rPr>
        <w:t xml:space="preserve"> r.</w:t>
      </w:r>
    </w:p>
    <w:p w14:paraId="2FB1AF3B" w14:textId="77777777" w:rsidR="00F4396B" w:rsidRDefault="00F4396B" w:rsidP="00F4396B">
      <w:pPr>
        <w:spacing w:after="240" w:line="300" w:lineRule="auto"/>
        <w:rPr>
          <w:rFonts w:ascii="Calibri" w:eastAsia="Times New Roman" w:hAnsi="Calibri" w:cs="Arial"/>
          <w:b/>
          <w:bCs/>
          <w:lang w:eastAsia="pl-PL"/>
        </w:rPr>
      </w:pPr>
      <w:r w:rsidRPr="00D9399A">
        <w:rPr>
          <w:rFonts w:ascii="Calibri" w:eastAsia="Times New Roman" w:hAnsi="Calibri" w:cs="Arial"/>
          <w:b/>
          <w:bCs/>
          <w:lang w:eastAsia="pl-PL"/>
        </w:rPr>
        <w:t>w sprawie</w:t>
      </w:r>
      <w:r>
        <w:rPr>
          <w:rFonts w:ascii="Calibri" w:eastAsia="Times New Roman" w:hAnsi="Calibri" w:cs="Arial"/>
          <w:b/>
          <w:bCs/>
          <w:lang w:eastAsia="pl-PL"/>
        </w:rPr>
        <w:t xml:space="preserve"> zmiany Uchwały nr </w:t>
      </w:r>
      <w:bookmarkStart w:id="0" w:name="_Hlk191475417"/>
      <w:r w:rsidRPr="00D43080">
        <w:rPr>
          <w:rFonts w:ascii="Calibri" w:eastAsia="Times New Roman" w:hAnsi="Calibri" w:cs="Arial"/>
          <w:b/>
          <w:bCs/>
          <w:lang w:eastAsia="pl-PL"/>
        </w:rPr>
        <w:t>X/32/2025 Rady Dzielnicy Wola m.st. Warszawy z dnia 18 lutego 2025 roku</w:t>
      </w:r>
      <w:bookmarkEnd w:id="0"/>
      <w:r>
        <w:rPr>
          <w:rFonts w:ascii="Calibri" w:eastAsia="Times New Roman" w:hAnsi="Calibri" w:cs="Arial"/>
          <w:b/>
          <w:bCs/>
          <w:lang w:eastAsia="pl-PL"/>
        </w:rPr>
        <w:t>, w sprawie</w:t>
      </w:r>
      <w:r w:rsidRPr="00D9399A">
        <w:rPr>
          <w:rFonts w:ascii="Calibri" w:eastAsia="Times New Roman" w:hAnsi="Calibri" w:cs="Arial"/>
          <w:b/>
          <w:bCs/>
          <w:lang w:eastAsia="pl-PL"/>
        </w:rPr>
        <w:t xml:space="preserve"> </w:t>
      </w:r>
      <w:r>
        <w:rPr>
          <w:rFonts w:ascii="Calibri" w:eastAsia="Times New Roman" w:hAnsi="Calibri" w:cs="Arial"/>
          <w:b/>
          <w:bCs/>
          <w:lang w:eastAsia="pl-PL"/>
        </w:rPr>
        <w:t>zaopiniowania propozycji zmian w załączniku dzielnicowym do budżetu m.st. Warszawy na rok 2025 r.</w:t>
      </w:r>
    </w:p>
    <w:p w14:paraId="4E9C3F1A" w14:textId="77777777" w:rsidR="00F4396B" w:rsidRDefault="00F4396B" w:rsidP="00F4396B">
      <w:pPr>
        <w:widowControl w:val="0"/>
        <w:spacing w:after="240" w:line="300" w:lineRule="auto"/>
        <w:rPr>
          <w:rFonts w:eastAsia="Times New Roman" w:cstheme="minorHAnsi"/>
          <w:snapToGrid w:val="0"/>
          <w:lang w:eastAsia="pl-PL"/>
        </w:rPr>
      </w:pPr>
      <w:r w:rsidRPr="00101A5A">
        <w:rPr>
          <w:rFonts w:eastAsia="Times New Roman" w:cstheme="minorHAnsi"/>
          <w:snapToGrid w:val="0"/>
          <w:lang w:eastAsia="pl-PL"/>
        </w:rPr>
        <w:t xml:space="preserve">Zgodnie z </w:t>
      </w:r>
      <w:r>
        <w:rPr>
          <w:rFonts w:ascii="Calibri" w:eastAsia="Times New Roman" w:hAnsi="Calibri" w:cs="Arial"/>
          <w:snapToGrid w:val="0"/>
          <w:lang w:eastAsia="pl-PL"/>
        </w:rPr>
        <w:t xml:space="preserve">§ 13 ust. 1 pkt 1 lit. h Statutu Dzielnicy Wola Miasta Stołecznego Warszawy, stanowiącego załącznik Nr 17 do Uchwały Nr LXX/2182/2010 Rady m.st. Warszawy z dnia 14 stycznia 2010 r. </w:t>
      </w:r>
      <w:r>
        <w:rPr>
          <w:rFonts w:ascii="Calibri" w:eastAsia="Times New Roman" w:hAnsi="Calibri" w:cs="Arial"/>
          <w:snapToGrid w:val="0"/>
          <w:lang w:eastAsia="pl-PL"/>
        </w:rPr>
        <w:br/>
        <w:t xml:space="preserve">w sprawie nadania statutów dzielnicom miasta stołecznego Warszawy (Dz. U. Woj. </w:t>
      </w:r>
      <w:proofErr w:type="spellStart"/>
      <w:r>
        <w:rPr>
          <w:rFonts w:ascii="Calibri" w:eastAsia="Times New Roman" w:hAnsi="Calibri" w:cs="Arial"/>
          <w:snapToGrid w:val="0"/>
          <w:lang w:eastAsia="pl-PL"/>
        </w:rPr>
        <w:t>Maz</w:t>
      </w:r>
      <w:proofErr w:type="spellEnd"/>
      <w:r>
        <w:rPr>
          <w:rFonts w:ascii="Calibri" w:eastAsia="Times New Roman" w:hAnsi="Calibri" w:cs="Arial"/>
          <w:snapToGrid w:val="0"/>
          <w:lang w:eastAsia="pl-PL"/>
        </w:rPr>
        <w:t>. z 2022 r. poz. 9305)</w:t>
      </w:r>
      <w:r w:rsidRPr="00101A5A">
        <w:rPr>
          <w:rFonts w:eastAsia="Times New Roman" w:cstheme="minorHAnsi"/>
          <w:snapToGrid w:val="0"/>
          <w:lang w:eastAsia="pl-PL"/>
        </w:rPr>
        <w:t>, Rada Dzielnicy Wola opiniuje zmiany</w:t>
      </w:r>
      <w:r>
        <w:rPr>
          <w:rFonts w:eastAsia="Times New Roman" w:cstheme="minorHAnsi"/>
          <w:snapToGrid w:val="0"/>
          <w:lang w:eastAsia="pl-PL"/>
        </w:rPr>
        <w:t xml:space="preserve"> </w:t>
      </w:r>
      <w:r w:rsidRPr="00101A5A">
        <w:rPr>
          <w:rFonts w:eastAsia="Times New Roman" w:cstheme="minorHAnsi"/>
          <w:snapToGrid w:val="0"/>
          <w:lang w:eastAsia="pl-PL"/>
        </w:rPr>
        <w:t>w załączniku dzielnicowym do budżetu m.st. Warszawy:</w:t>
      </w:r>
    </w:p>
    <w:p w14:paraId="5B2DAC06" w14:textId="77777777" w:rsidR="00F4396B" w:rsidRPr="00F30DEA" w:rsidRDefault="00F4396B" w:rsidP="00F4396B">
      <w:pPr>
        <w:tabs>
          <w:tab w:val="left" w:pos="708"/>
        </w:tabs>
        <w:spacing w:after="240" w:line="300" w:lineRule="auto"/>
        <w:rPr>
          <w:rFonts w:cstheme="minorHAnsi"/>
          <w:bCs/>
        </w:rPr>
      </w:pPr>
      <w:r w:rsidRPr="00F30DEA">
        <w:rPr>
          <w:rFonts w:cstheme="minorHAnsi"/>
          <w:bCs/>
        </w:rPr>
        <w:t xml:space="preserve">W projekcie uchwały Rady zaproponowano zmiany w załączniku dzielnicowym do budżetu </w:t>
      </w:r>
      <w:r w:rsidRPr="00F30DEA">
        <w:rPr>
          <w:rFonts w:cstheme="minorHAnsi"/>
          <w:bCs/>
        </w:rPr>
        <w:br/>
        <w:t>m.st. Warszawy na 202</w:t>
      </w:r>
      <w:r>
        <w:rPr>
          <w:rFonts w:cstheme="minorHAnsi"/>
          <w:bCs/>
        </w:rPr>
        <w:t>5</w:t>
      </w:r>
      <w:r w:rsidRPr="00F30DEA">
        <w:rPr>
          <w:rFonts w:cstheme="minorHAnsi"/>
          <w:bCs/>
        </w:rPr>
        <w:t xml:space="preserve"> rok:</w:t>
      </w:r>
    </w:p>
    <w:p w14:paraId="022D4B62" w14:textId="77777777" w:rsidR="00F4396B" w:rsidRPr="00ED32B0" w:rsidRDefault="00F4396B" w:rsidP="00F4396B">
      <w:pPr>
        <w:tabs>
          <w:tab w:val="left" w:pos="708"/>
        </w:tabs>
        <w:spacing w:after="240" w:line="300" w:lineRule="auto"/>
        <w:rPr>
          <w:rFonts w:cstheme="minorHAnsi"/>
          <w:bCs/>
        </w:rPr>
      </w:pPr>
      <w:r w:rsidRPr="00524630">
        <w:rPr>
          <w:rFonts w:cstheme="minorHAnsi"/>
          <w:bCs/>
        </w:rPr>
        <w:t xml:space="preserve">Na wniosek </w:t>
      </w:r>
      <w:r>
        <w:rPr>
          <w:rFonts w:cstheme="minorHAnsi"/>
          <w:bCs/>
        </w:rPr>
        <w:t>Zakładu Gospodarowania Nieruchomościami</w:t>
      </w:r>
      <w:r w:rsidRPr="00524630">
        <w:rPr>
          <w:rFonts w:cstheme="minorHAnsi"/>
          <w:bCs/>
        </w:rPr>
        <w:t xml:space="preserve"> wnosi się o dokonanie zmiany Uchwały</w:t>
      </w:r>
      <w:r>
        <w:rPr>
          <w:rFonts w:cstheme="minorHAnsi"/>
          <w:bCs/>
        </w:rPr>
        <w:t xml:space="preserve">     </w:t>
      </w:r>
      <w:r w:rsidRPr="00524630">
        <w:rPr>
          <w:rFonts w:cstheme="minorHAnsi"/>
          <w:bCs/>
        </w:rPr>
        <w:t xml:space="preserve"> nr </w:t>
      </w:r>
      <w:r w:rsidRPr="004D207A">
        <w:rPr>
          <w:rFonts w:ascii="Calibri" w:hAnsi="Calibri" w:cs="Arial"/>
        </w:rPr>
        <w:t>X/32/2025 Rady Dzielnicy Wola m.st. Warszawy z dnia 18 lutego 2025 roku</w:t>
      </w:r>
      <w:r w:rsidRPr="00524630">
        <w:rPr>
          <w:rFonts w:cstheme="minorHAnsi"/>
          <w:bCs/>
        </w:rPr>
        <w:t>, w sprawie zaopiniowania propozycji zmian w załączniku dzielnicowym do budżetu m.st. Warszawy na 202</w:t>
      </w:r>
      <w:r>
        <w:rPr>
          <w:rFonts w:cstheme="minorHAnsi"/>
          <w:bCs/>
        </w:rPr>
        <w:t>5</w:t>
      </w:r>
      <w:r w:rsidRPr="00524630">
        <w:rPr>
          <w:rFonts w:cstheme="minorHAnsi"/>
          <w:bCs/>
        </w:rPr>
        <w:t xml:space="preserve"> rok:</w:t>
      </w:r>
    </w:p>
    <w:p w14:paraId="1EB1A2FB" w14:textId="77777777" w:rsidR="00F4396B" w:rsidRPr="00524630" w:rsidRDefault="00F4396B" w:rsidP="00F4396B">
      <w:pPr>
        <w:spacing w:line="300" w:lineRule="auto"/>
        <w:rPr>
          <w:rFonts w:cstheme="minorHAnsi"/>
        </w:rPr>
      </w:pPr>
      <w:r w:rsidRPr="00524630">
        <w:rPr>
          <w:rFonts w:cstheme="minorHAnsi"/>
        </w:rPr>
        <w:t>zapis o treści:</w:t>
      </w:r>
    </w:p>
    <w:p w14:paraId="1FC62964" w14:textId="77777777" w:rsidR="00F4396B" w:rsidRPr="00EE4E21" w:rsidRDefault="00F4396B" w:rsidP="00F4396B">
      <w:pPr>
        <w:numPr>
          <w:ilvl w:val="0"/>
          <w:numId w:val="1"/>
        </w:numPr>
        <w:tabs>
          <w:tab w:val="left" w:pos="708"/>
        </w:tabs>
        <w:spacing w:after="240" w:line="300" w:lineRule="auto"/>
        <w:ind w:left="357" w:hanging="357"/>
        <w:contextualSpacing/>
        <w:rPr>
          <w:rFonts w:cstheme="minorHAnsi"/>
        </w:rPr>
      </w:pPr>
      <w:r w:rsidRPr="00EE4E21">
        <w:rPr>
          <w:rFonts w:cstheme="minorHAnsi"/>
        </w:rPr>
        <w:t xml:space="preserve">„Termomodernizacja budynków będących własnością m.st. Warszawy” – zwiększenie o kwotę 223.833 zł. Wnosi się o wprowadzenie nowego zadania inwestycyjnego realizowanego w latach 2025 (223.833 zł) – 2026 (500.000 zł). Zadanie będzie polegało na modernizacji niżej wymienionych budynków: </w:t>
      </w:r>
    </w:p>
    <w:p w14:paraId="102EA045" w14:textId="77777777" w:rsidR="00F4396B" w:rsidRPr="00EE4E21" w:rsidRDefault="00F4396B" w:rsidP="00F4396B">
      <w:pPr>
        <w:numPr>
          <w:ilvl w:val="0"/>
          <w:numId w:val="2"/>
        </w:numPr>
        <w:tabs>
          <w:tab w:val="left" w:pos="708"/>
        </w:tabs>
        <w:spacing w:after="240" w:line="300" w:lineRule="auto"/>
        <w:ind w:left="357" w:hanging="357"/>
        <w:contextualSpacing/>
        <w:rPr>
          <w:rFonts w:cstheme="minorHAnsi"/>
        </w:rPr>
      </w:pPr>
      <w:r w:rsidRPr="00EE4E21">
        <w:rPr>
          <w:rFonts w:cstheme="minorHAnsi"/>
        </w:rPr>
        <w:t xml:space="preserve">Batalionu AK „Zośka” 4A (400 000 zł). Nieruchomość gruntowa o łącznej powierzchni </w:t>
      </w:r>
      <w:r w:rsidRPr="00EE4E21">
        <w:rPr>
          <w:rFonts w:cstheme="minorHAnsi"/>
        </w:rPr>
        <w:br/>
        <w:t>ok. 328,00 m2, stanowiąca działkę ewidencyjną nr 176 i nr 129/1 z obrębu 6-07-03. Budynek posiada 8 kondygnacji naziemnych i 1 podziemną oraz windę. Powierzchnia użytkowa lokali mieszkalnych to ok. 1 502,82 m2, kubatura 7 594,00 m3. Znajduje się w nim 39 lokali mieszkalnych. Z uwagi na brak ocieplenia wskazane jest wykonanie termomodernizacji całego budynku celem zmniejszenia poboru energii.</w:t>
      </w:r>
    </w:p>
    <w:p w14:paraId="67C740B8" w14:textId="77777777" w:rsidR="00F4396B" w:rsidRPr="00ED32B0" w:rsidRDefault="00F4396B" w:rsidP="00F4396B">
      <w:pPr>
        <w:numPr>
          <w:ilvl w:val="0"/>
          <w:numId w:val="2"/>
        </w:numPr>
        <w:tabs>
          <w:tab w:val="left" w:pos="708"/>
        </w:tabs>
        <w:spacing w:after="240" w:line="300" w:lineRule="auto"/>
        <w:ind w:left="357" w:hanging="357"/>
        <w:contextualSpacing/>
        <w:rPr>
          <w:rFonts w:cstheme="minorHAnsi"/>
        </w:rPr>
      </w:pPr>
      <w:r w:rsidRPr="00EE4E21">
        <w:rPr>
          <w:rFonts w:cstheme="minorHAnsi"/>
        </w:rPr>
        <w:t xml:space="preserve">E. Tyszkiewicza 36A (323 833 zł). Nieruchomość gruntowa o powierzchni ok. 229,00 m2, stanowiąca działkę ewidencyjną nr 63 z obrębu 6-03-11. Budynek wielorodzinny, w zasobie </w:t>
      </w:r>
      <w:r w:rsidRPr="00EE4E21">
        <w:rPr>
          <w:rFonts w:cstheme="minorHAnsi"/>
        </w:rPr>
        <w:br/>
        <w:t xml:space="preserve">m.st. Warszawy od roku 1964, posiada 4 kondygnacje naziemne (brak kondygnacji podziemnych) o powierzchni użytkowej lokali 642,82 m2 i kubaturze 3 320,00 m3. Znajduje się w nim 16 lokali mieszkalnych. Nieruchomość znajduje się w obszarze objętym miejscowym planem zagospodarowania przestrzennego obszaru Młynowa - MPZP (Uchwały nr LXIII/1953/2009 Rady Miasta Stołecznego Warszawy z dnia 8.10.2009 r.). Budynek jest chroniony zapisami §65 zgodnie z ww. MPZP, gdzie ustala się wymóg dopuszczalnych przekształceń istniejących budynków </w:t>
      </w:r>
      <w:r w:rsidRPr="00EE4E21">
        <w:rPr>
          <w:rFonts w:cstheme="minorHAnsi"/>
        </w:rPr>
        <w:br/>
        <w:t xml:space="preserve">i zagospodarowania terenu, które nie naruszają istniejącego układu urbanistycznego </w:t>
      </w:r>
      <w:r w:rsidRPr="00EE4E21">
        <w:rPr>
          <w:rFonts w:cstheme="minorHAnsi"/>
        </w:rPr>
        <w:br/>
        <w:t>oraz nie kolidują ze stylem architektonicznym istniejącej zabudowy. Zakład uzyskał zalecenia konserwatorskie z dnia 6.11.2024 r. wydane przez Mazowieckiego Wojewódzkiego Konserwatora Zabytków dla planowanych działań termomodernizacyjnych i remontowych. Z uwagi na brak ocieplenia wskazane jest wykonanie termomodernizacji całego budynku celem zmniejszenia poboru energii.</w:t>
      </w:r>
    </w:p>
    <w:p w14:paraId="620AC1E3" w14:textId="77777777" w:rsidR="00F4396B" w:rsidRPr="00EE4E21" w:rsidRDefault="00F4396B" w:rsidP="00F4396B">
      <w:pPr>
        <w:tabs>
          <w:tab w:val="left" w:pos="708"/>
        </w:tabs>
        <w:spacing w:after="240" w:line="300" w:lineRule="auto"/>
        <w:ind w:left="357"/>
        <w:contextualSpacing/>
        <w:rPr>
          <w:rFonts w:cstheme="minorHAnsi"/>
        </w:rPr>
      </w:pPr>
      <w:r w:rsidRPr="00EE4E21">
        <w:rPr>
          <w:rFonts w:cstheme="minorHAnsi"/>
        </w:rPr>
        <w:t xml:space="preserve">Środki finansowe w kwocie: </w:t>
      </w:r>
    </w:p>
    <w:p w14:paraId="51BD02A5" w14:textId="77777777" w:rsidR="00F4396B" w:rsidRPr="00EE4E21" w:rsidRDefault="00F4396B" w:rsidP="00F4396B">
      <w:pPr>
        <w:numPr>
          <w:ilvl w:val="0"/>
          <w:numId w:val="3"/>
        </w:numPr>
        <w:tabs>
          <w:tab w:val="left" w:pos="708"/>
        </w:tabs>
        <w:spacing w:after="240" w:line="300" w:lineRule="auto"/>
        <w:ind w:left="357" w:hanging="357"/>
        <w:contextualSpacing/>
        <w:rPr>
          <w:rFonts w:cstheme="minorHAnsi"/>
        </w:rPr>
      </w:pPr>
      <w:r w:rsidRPr="00EE4E21">
        <w:rPr>
          <w:rFonts w:cstheme="minorHAnsi"/>
        </w:rPr>
        <w:t>500.000 zł pochodzą ze sprzedaży;</w:t>
      </w:r>
    </w:p>
    <w:p w14:paraId="5B1B6455" w14:textId="77777777" w:rsidR="00F4396B" w:rsidRPr="00EE4E21" w:rsidRDefault="00F4396B" w:rsidP="00F4396B">
      <w:pPr>
        <w:numPr>
          <w:ilvl w:val="0"/>
          <w:numId w:val="3"/>
        </w:numPr>
        <w:tabs>
          <w:tab w:val="left" w:pos="708"/>
        </w:tabs>
        <w:spacing w:after="240" w:line="300" w:lineRule="auto"/>
        <w:ind w:left="357" w:hanging="357"/>
        <w:contextualSpacing/>
        <w:rPr>
          <w:rFonts w:cstheme="minorHAnsi"/>
        </w:rPr>
      </w:pPr>
      <w:r w:rsidRPr="00EE4E21">
        <w:rPr>
          <w:rFonts w:cstheme="minorHAnsi"/>
        </w:rPr>
        <w:t>223.833 zł z Biura Ochrony Powietrza i Polityki Klimatyczne;</w:t>
      </w:r>
    </w:p>
    <w:p w14:paraId="44E4FC67" w14:textId="77777777" w:rsidR="00F4396B" w:rsidRPr="00524630" w:rsidRDefault="00F4396B" w:rsidP="00F4396B">
      <w:pPr>
        <w:spacing w:line="300" w:lineRule="auto"/>
        <w:rPr>
          <w:rFonts w:cstheme="minorHAnsi"/>
        </w:rPr>
      </w:pPr>
    </w:p>
    <w:p w14:paraId="1FB3C7FF" w14:textId="77777777" w:rsidR="00F4396B" w:rsidRPr="00524630" w:rsidRDefault="00F4396B" w:rsidP="00F4396B">
      <w:pPr>
        <w:spacing w:line="300" w:lineRule="auto"/>
        <w:rPr>
          <w:rFonts w:cstheme="minorHAnsi"/>
        </w:rPr>
      </w:pPr>
      <w:r w:rsidRPr="00524630">
        <w:rPr>
          <w:rFonts w:cstheme="minorHAnsi"/>
        </w:rPr>
        <w:t>przyjmuje brzmienie:</w:t>
      </w:r>
    </w:p>
    <w:p w14:paraId="4F0C4D8A" w14:textId="77777777" w:rsidR="00F4396B" w:rsidRPr="00524630" w:rsidRDefault="00F4396B" w:rsidP="00F4396B">
      <w:pPr>
        <w:spacing w:line="300" w:lineRule="auto"/>
        <w:rPr>
          <w:rFonts w:cstheme="minorHAnsi"/>
        </w:rPr>
      </w:pPr>
    </w:p>
    <w:p w14:paraId="2607810C" w14:textId="77777777" w:rsidR="00F4396B" w:rsidRDefault="00F4396B" w:rsidP="00F4396B">
      <w:pPr>
        <w:pStyle w:val="Akapitzlist"/>
        <w:numPr>
          <w:ilvl w:val="0"/>
          <w:numId w:val="4"/>
        </w:numPr>
        <w:tabs>
          <w:tab w:val="left" w:pos="708"/>
        </w:tabs>
        <w:spacing w:after="240" w:line="300" w:lineRule="auto"/>
        <w:ind w:left="363"/>
        <w:rPr>
          <w:rFonts w:cstheme="minorHAnsi"/>
        </w:rPr>
      </w:pPr>
      <w:r w:rsidRPr="00B4383E">
        <w:rPr>
          <w:rFonts w:cstheme="minorHAnsi"/>
        </w:rPr>
        <w:t>„ELENA - Kompleksowa modernizacja budynków komunalnych w mieście stołecznym Warszawie - prace przygotowawcze” – zwiększenie o kwotę 200.000 zł. Wnosi się o wprowadzenie nowego zadania inwestycyjnego realizowanego w latach 2025 (200.000 zł) - 2026 (200.000 zł). Zadanie będzie polegało na modernizacji niżej wymienionych budynków:</w:t>
      </w:r>
    </w:p>
    <w:p w14:paraId="08EE8201" w14:textId="77777777" w:rsidR="00F4396B" w:rsidRDefault="00F4396B" w:rsidP="00F4396B">
      <w:pPr>
        <w:pStyle w:val="Akapitzlist"/>
        <w:numPr>
          <w:ilvl w:val="0"/>
          <w:numId w:val="5"/>
        </w:numPr>
        <w:tabs>
          <w:tab w:val="left" w:pos="708"/>
        </w:tabs>
        <w:spacing w:after="240" w:line="300" w:lineRule="auto"/>
        <w:ind w:left="363"/>
        <w:rPr>
          <w:rFonts w:cstheme="minorHAnsi"/>
        </w:rPr>
      </w:pPr>
      <w:r w:rsidRPr="00B4383E">
        <w:rPr>
          <w:rFonts w:cstheme="minorHAnsi"/>
        </w:rPr>
        <w:t xml:space="preserve">Batalionu AK „Zośka” 4A </w:t>
      </w:r>
    </w:p>
    <w:p w14:paraId="40FE0F45" w14:textId="77777777" w:rsidR="00F4396B" w:rsidRDefault="00F4396B" w:rsidP="00F4396B">
      <w:pPr>
        <w:pStyle w:val="Akapitzlist"/>
        <w:tabs>
          <w:tab w:val="left" w:pos="708"/>
        </w:tabs>
        <w:spacing w:after="240" w:line="300" w:lineRule="auto"/>
        <w:ind w:left="363"/>
        <w:rPr>
          <w:rFonts w:cstheme="minorHAnsi"/>
        </w:rPr>
      </w:pPr>
      <w:r w:rsidRPr="00B4383E">
        <w:rPr>
          <w:rFonts w:cstheme="minorHAnsi"/>
        </w:rPr>
        <w:t xml:space="preserve">Nieruchomość gruntowa o łącznej powierzchni ok. 328,00 m2, stanowiąca działkę ewidencyjną </w:t>
      </w:r>
      <w:r>
        <w:rPr>
          <w:rFonts w:cstheme="minorHAnsi"/>
        </w:rPr>
        <w:t xml:space="preserve">  </w:t>
      </w:r>
      <w:r w:rsidRPr="00B4383E">
        <w:rPr>
          <w:rFonts w:cstheme="minorHAnsi"/>
        </w:rPr>
        <w:t>nr 176 i nr 129/1 z obrębu 6-07-03. Budynek posiada 8 kondygnacji naziemnych i 1 podziemną oraz windę. Powierzchnia użytkowa lokali mieszkalnych to ok. 1 502,82 m2, kubatura 7 594,00 m3. Znajduje się w nim 39 lokali mieszkalnych. Z uwagi na brak ocieplenia wskazane jest wykonanie termomodernizacji całego budynku celem zmniejszenia poboru energii.</w:t>
      </w:r>
    </w:p>
    <w:p w14:paraId="6D9C98AA" w14:textId="77777777" w:rsidR="00F4396B" w:rsidRDefault="00F4396B" w:rsidP="00F4396B">
      <w:pPr>
        <w:pStyle w:val="Akapitzlist"/>
        <w:numPr>
          <w:ilvl w:val="0"/>
          <w:numId w:val="5"/>
        </w:numPr>
        <w:tabs>
          <w:tab w:val="left" w:pos="708"/>
        </w:tabs>
        <w:spacing w:after="240" w:line="300" w:lineRule="auto"/>
        <w:ind w:left="363"/>
        <w:rPr>
          <w:rFonts w:cstheme="minorHAnsi"/>
        </w:rPr>
      </w:pPr>
      <w:r w:rsidRPr="00B4383E">
        <w:rPr>
          <w:rFonts w:cstheme="minorHAnsi"/>
        </w:rPr>
        <w:t xml:space="preserve">E. Tyszkiewicza 36A </w:t>
      </w:r>
    </w:p>
    <w:p w14:paraId="2B99A05B" w14:textId="77777777" w:rsidR="00F4396B" w:rsidRDefault="00F4396B" w:rsidP="00F4396B">
      <w:pPr>
        <w:pStyle w:val="Akapitzlist"/>
        <w:tabs>
          <w:tab w:val="left" w:pos="708"/>
        </w:tabs>
        <w:spacing w:after="240" w:line="300" w:lineRule="auto"/>
        <w:ind w:left="363"/>
        <w:rPr>
          <w:rFonts w:cstheme="minorHAnsi"/>
        </w:rPr>
      </w:pPr>
      <w:r w:rsidRPr="00B4383E">
        <w:rPr>
          <w:rFonts w:cstheme="minorHAnsi"/>
        </w:rPr>
        <w:t xml:space="preserve">Nieruchomość gruntowa o powierzchni ok. 229,00 m2, stanowiąca działkę ewidencyjną nr 63 </w:t>
      </w:r>
      <w:r>
        <w:rPr>
          <w:rFonts w:cstheme="minorHAnsi"/>
        </w:rPr>
        <w:t xml:space="preserve">         </w:t>
      </w:r>
      <w:r w:rsidRPr="00B4383E">
        <w:rPr>
          <w:rFonts w:cstheme="minorHAnsi"/>
        </w:rPr>
        <w:t xml:space="preserve">z obrębu 6-03-11. Budynek wielorodzinny, w zasobie m.st. Warszawy od roku 1964, posiada </w:t>
      </w:r>
      <w:r>
        <w:rPr>
          <w:rFonts w:cstheme="minorHAnsi"/>
        </w:rPr>
        <w:t xml:space="preserve">        </w:t>
      </w:r>
      <w:r w:rsidRPr="00B4383E">
        <w:rPr>
          <w:rFonts w:cstheme="minorHAnsi"/>
        </w:rPr>
        <w:t>4 kondygnacje naziemne (brak kondygnacji podziemnych) o powierzchni użytkowej lokali 642,82 m2 i kubaturze 3 320,00 m3. Znajduje się w nim 16 lokali mieszkalnych. Nieruchomość znajduje się w obszarze objętym miejscowym planem zagospodarowania przestrzennego obszaru Młynowa - MPZP (Uchwały nr LXIII/1953/2009 Rady Miasta Stołecznego Warszawy z dnia 8.10.2009 r.). Budynek jest chroniony zapisami §65 zgodnie z ww. MPZP, gdzie ustala się wymóg dopuszczalnych przekształceń istniejących budynków i zagospodarowania terenu, które nie naruszają istniejącego układu urbanistycznego oraz nie kolidują ze stylem architektonicznym istniejącej zabudowy. Zakład uzyskał zalecenia konserwatorskie z dnia 6.11.2024 r. wydane przez Mazowieckiego Wojewódzkiego Konserwatora Zabytków dla planowanych działań termomodernizacyjnych i remontowych. Z uwagi na brak ocieplenia wskazane jest wykonanie termomodernizacji całego budynku celem zmniejszenia poboru energii.</w:t>
      </w:r>
    </w:p>
    <w:p w14:paraId="3FA97A6E" w14:textId="77777777" w:rsidR="00F4396B" w:rsidRDefault="00F4396B" w:rsidP="00F4396B">
      <w:pPr>
        <w:pStyle w:val="Akapitzlist"/>
        <w:tabs>
          <w:tab w:val="left" w:pos="708"/>
        </w:tabs>
        <w:spacing w:after="240" w:line="300" w:lineRule="auto"/>
        <w:ind w:left="363"/>
        <w:rPr>
          <w:rFonts w:cstheme="minorHAnsi"/>
        </w:rPr>
      </w:pPr>
      <w:r w:rsidRPr="00B4383E">
        <w:rPr>
          <w:rFonts w:cstheme="minorHAnsi"/>
        </w:rPr>
        <w:t xml:space="preserve">Środki finansowe pochodzą z Biura Ochrony Powietrza i Polityki Klimatyczne, które dofinansowane są z projektu „ELENA – Kompleksowa modernizacja budynków komunalnych </w:t>
      </w:r>
    </w:p>
    <w:p w14:paraId="63CAB0B7" w14:textId="77777777" w:rsidR="00F4396B" w:rsidRDefault="00F4396B" w:rsidP="00F4396B">
      <w:pPr>
        <w:pStyle w:val="Akapitzlist"/>
        <w:tabs>
          <w:tab w:val="left" w:pos="708"/>
        </w:tabs>
        <w:spacing w:after="240" w:line="300" w:lineRule="auto"/>
        <w:ind w:left="363"/>
        <w:rPr>
          <w:rFonts w:cstheme="minorHAnsi"/>
        </w:rPr>
      </w:pPr>
      <w:r w:rsidRPr="00B4383E">
        <w:rPr>
          <w:rFonts w:cstheme="minorHAnsi"/>
        </w:rPr>
        <w:t>w m.st. Warszawie”, który otrzymał wsparcie finansowe Unii Europejskiej za pośrednictwem Europejskiego Banku Inwestycyjnego, instrumentu ELENA w ramach Programu Horyzont 2020.</w:t>
      </w:r>
    </w:p>
    <w:p w14:paraId="71EA45C1" w14:textId="77777777" w:rsidR="00F4396B" w:rsidRDefault="00F4396B" w:rsidP="00F4396B">
      <w:pPr>
        <w:pStyle w:val="Akapitzlist"/>
        <w:tabs>
          <w:tab w:val="left" w:pos="708"/>
        </w:tabs>
        <w:spacing w:after="240" w:line="300" w:lineRule="auto"/>
        <w:ind w:left="363"/>
        <w:rPr>
          <w:rFonts w:cstheme="minorHAnsi"/>
        </w:rPr>
      </w:pPr>
    </w:p>
    <w:p w14:paraId="4382DED2" w14:textId="77777777" w:rsidR="00F4396B" w:rsidRDefault="00F4396B" w:rsidP="00F4396B">
      <w:pPr>
        <w:spacing w:line="300" w:lineRule="auto"/>
        <w:rPr>
          <w:rFonts w:cstheme="minorHAnsi"/>
        </w:rPr>
      </w:pPr>
    </w:p>
    <w:p w14:paraId="0EAAF2BD" w14:textId="77777777" w:rsidR="00F4396B" w:rsidRDefault="00F4396B" w:rsidP="00F4396B">
      <w:pPr>
        <w:spacing w:line="300" w:lineRule="auto"/>
        <w:rPr>
          <w:rFonts w:cstheme="minorHAnsi"/>
        </w:rPr>
      </w:pPr>
      <w:r>
        <w:rPr>
          <w:rFonts w:cstheme="minorHAnsi"/>
        </w:rPr>
        <w:t>dodaje się zapis o treści:</w:t>
      </w:r>
    </w:p>
    <w:p w14:paraId="4F2EE4F9" w14:textId="77777777" w:rsidR="00F4396B" w:rsidRDefault="00F4396B" w:rsidP="00F4396B">
      <w:pPr>
        <w:tabs>
          <w:tab w:val="left" w:pos="708"/>
        </w:tabs>
        <w:spacing w:after="240" w:line="300" w:lineRule="auto"/>
        <w:ind w:left="357"/>
        <w:contextualSpacing/>
        <w:rPr>
          <w:rFonts w:cstheme="minorHAnsi"/>
        </w:rPr>
      </w:pPr>
    </w:p>
    <w:p w14:paraId="5512F3A8" w14:textId="77777777" w:rsidR="00F4396B" w:rsidRPr="0028209E" w:rsidRDefault="00F4396B" w:rsidP="00F4396B">
      <w:pPr>
        <w:spacing w:line="276" w:lineRule="auto"/>
        <w:ind w:left="363"/>
        <w:contextualSpacing/>
      </w:pPr>
      <w:r>
        <w:rPr>
          <w:rFonts w:cstheme="minorHAnsi"/>
        </w:rPr>
        <w:t>„</w:t>
      </w:r>
      <w:r w:rsidRPr="0028209E">
        <w:rPr>
          <w:rFonts w:cstheme="minorHAnsi"/>
        </w:rPr>
        <w:t xml:space="preserve">Modernizacja </w:t>
      </w:r>
      <w:r>
        <w:rPr>
          <w:rFonts w:cstheme="minorHAnsi"/>
        </w:rPr>
        <w:t>instalacji oświetlenia wewnątrzosiedlowego</w:t>
      </w:r>
      <w:r w:rsidRPr="0028209E">
        <w:rPr>
          <w:rFonts w:cstheme="minorHAnsi"/>
        </w:rPr>
        <w:t xml:space="preserve">” – </w:t>
      </w:r>
      <w:r>
        <w:rPr>
          <w:rFonts w:cstheme="minorHAnsi"/>
        </w:rPr>
        <w:t>zwiększenie</w:t>
      </w:r>
      <w:r w:rsidRPr="0028209E">
        <w:rPr>
          <w:rFonts w:cstheme="minorHAnsi"/>
        </w:rPr>
        <w:t xml:space="preserve"> o kwotę </w:t>
      </w:r>
      <w:r>
        <w:rPr>
          <w:rFonts w:cstheme="minorHAnsi"/>
        </w:rPr>
        <w:t>150</w:t>
      </w:r>
      <w:r w:rsidRPr="0028209E">
        <w:rPr>
          <w:rFonts w:cstheme="minorHAnsi"/>
        </w:rPr>
        <w:t xml:space="preserve">.000 zł. </w:t>
      </w:r>
      <w:r>
        <w:rPr>
          <w:rFonts w:cstheme="minorHAnsi"/>
        </w:rPr>
        <w:t>Wnosi się o wprowadzenie nowego zadania inwestycyjnego na</w:t>
      </w:r>
      <w:r w:rsidRPr="00E26AEA">
        <w:rPr>
          <w:rFonts w:cstheme="minorHAnsi"/>
        </w:rPr>
        <w:t xml:space="preserve"> lata 202</w:t>
      </w:r>
      <w:r>
        <w:rPr>
          <w:rFonts w:cstheme="minorHAnsi"/>
        </w:rPr>
        <w:t xml:space="preserve">5 (150.000 zł) i </w:t>
      </w:r>
      <w:r w:rsidRPr="00E26AEA">
        <w:rPr>
          <w:rFonts w:cstheme="minorHAnsi"/>
        </w:rPr>
        <w:t>202</w:t>
      </w:r>
      <w:r>
        <w:rPr>
          <w:rFonts w:cstheme="minorHAnsi"/>
        </w:rPr>
        <w:t>6 (350.000 zł),</w:t>
      </w:r>
      <w:r w:rsidRPr="00E26AEA">
        <w:rPr>
          <w:rFonts w:cstheme="minorHAnsi"/>
        </w:rPr>
        <w:t xml:space="preserve"> </w:t>
      </w:r>
      <w:r>
        <w:rPr>
          <w:rFonts w:cstheme="minorHAnsi"/>
        </w:rPr>
        <w:t>polegającego na uporządkowaniu oraz modernizacji instalacji oświetlenia wewnątrzosiedlowego (wymiana słupów, opraw i instalacji zasilania) na terenach administrowanych przez Zakład Gospodarowania Nieruchomościami w Dzielnicy Wola. Środki finansowe pochodzą ze sprzedaży.</w:t>
      </w:r>
    </w:p>
    <w:p w14:paraId="531A4DA5" w14:textId="77777777" w:rsidR="00F4396B" w:rsidRDefault="00F4396B" w:rsidP="00F4396B">
      <w:pPr>
        <w:widowControl w:val="0"/>
        <w:spacing w:after="240" w:line="300" w:lineRule="auto"/>
        <w:rPr>
          <w:rFonts w:eastAsia="Times New Roman" w:cstheme="minorHAnsi"/>
          <w:snapToGrid w:val="0"/>
          <w:lang w:eastAsia="pl-PL"/>
        </w:rPr>
      </w:pPr>
    </w:p>
    <w:p w14:paraId="33219613" w14:textId="77777777" w:rsidR="00F4396B" w:rsidRPr="00524630" w:rsidRDefault="00F4396B" w:rsidP="00F4396B">
      <w:pPr>
        <w:spacing w:line="300" w:lineRule="auto"/>
        <w:rPr>
          <w:rFonts w:cstheme="minorHAnsi"/>
        </w:rPr>
      </w:pPr>
      <w:r w:rsidRPr="00524630">
        <w:rPr>
          <w:rFonts w:cstheme="minorHAnsi"/>
        </w:rPr>
        <w:t xml:space="preserve">Ponadto załączniki do Uchwały </w:t>
      </w:r>
      <w:r w:rsidRPr="004D207A">
        <w:rPr>
          <w:rFonts w:ascii="Calibri" w:hAnsi="Calibri" w:cs="Arial"/>
        </w:rPr>
        <w:t xml:space="preserve">X/32/2025 </w:t>
      </w:r>
      <w:r w:rsidRPr="00524630">
        <w:rPr>
          <w:rFonts w:cstheme="minorHAnsi"/>
        </w:rPr>
        <w:t>Rady Dzielnicy Wola m.st. Warszawy przyjmują brzmienie zgodnie z załącznikami do niniejszej Uchwały.</w:t>
      </w:r>
    </w:p>
    <w:p w14:paraId="2A87164B" w14:textId="77777777" w:rsidR="00F4396B" w:rsidRPr="00101A5A" w:rsidRDefault="00F4396B" w:rsidP="00F4396B">
      <w:pPr>
        <w:widowControl w:val="0"/>
        <w:spacing w:after="240" w:line="300" w:lineRule="auto"/>
        <w:rPr>
          <w:rFonts w:eastAsia="Times New Roman" w:cstheme="minorHAnsi"/>
          <w:snapToGrid w:val="0"/>
          <w:lang w:eastAsia="pl-PL"/>
        </w:rPr>
      </w:pPr>
    </w:p>
    <w:p w14:paraId="1B6F085A" w14:textId="77777777" w:rsidR="00F4396B" w:rsidRDefault="00F4396B" w:rsidP="00F4396B"/>
    <w:p w14:paraId="0DA014A7" w14:textId="77777777" w:rsidR="00F4396B" w:rsidRDefault="00F4396B" w:rsidP="00F4396B"/>
    <w:p w14:paraId="514507BC" w14:textId="77777777" w:rsidR="00F4396B" w:rsidRDefault="00F4396B" w:rsidP="00F4396B"/>
    <w:p w14:paraId="6046928F" w14:textId="77777777" w:rsidR="00F4396B" w:rsidRDefault="00F4396B" w:rsidP="00F4396B"/>
    <w:p w14:paraId="0E715AEF" w14:textId="77777777" w:rsidR="00F4396B" w:rsidRDefault="00F4396B" w:rsidP="00F4396B"/>
    <w:p w14:paraId="33716558" w14:textId="77777777" w:rsidR="00F4396B" w:rsidRDefault="00F4396B"/>
    <w:sectPr w:rsidR="00F439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C19B2"/>
    <w:multiLevelType w:val="hybridMultilevel"/>
    <w:tmpl w:val="F8267884"/>
    <w:lvl w:ilvl="0" w:tplc="0415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" w15:restartNumberingAfterBreak="0">
    <w:nsid w:val="0AF9159B"/>
    <w:multiLevelType w:val="hybridMultilevel"/>
    <w:tmpl w:val="4BF8C01A"/>
    <w:lvl w:ilvl="0" w:tplc="FC527992">
      <w:start w:val="1"/>
      <w:numFmt w:val="decimal"/>
      <w:lvlText w:val="%1)"/>
      <w:lvlJc w:val="left"/>
      <w:pPr>
        <w:ind w:left="1083" w:hanging="360"/>
      </w:pPr>
    </w:lvl>
    <w:lvl w:ilvl="1" w:tplc="04150019">
      <w:start w:val="1"/>
      <w:numFmt w:val="lowerLetter"/>
      <w:lvlText w:val="%2."/>
      <w:lvlJc w:val="left"/>
      <w:pPr>
        <w:ind w:left="1803" w:hanging="360"/>
      </w:pPr>
    </w:lvl>
    <w:lvl w:ilvl="2" w:tplc="0415001B">
      <w:start w:val="1"/>
      <w:numFmt w:val="lowerRoman"/>
      <w:lvlText w:val="%3."/>
      <w:lvlJc w:val="right"/>
      <w:pPr>
        <w:ind w:left="2523" w:hanging="180"/>
      </w:pPr>
    </w:lvl>
    <w:lvl w:ilvl="3" w:tplc="0415000F">
      <w:start w:val="1"/>
      <w:numFmt w:val="decimal"/>
      <w:lvlText w:val="%4."/>
      <w:lvlJc w:val="left"/>
      <w:pPr>
        <w:ind w:left="3243" w:hanging="360"/>
      </w:pPr>
    </w:lvl>
    <w:lvl w:ilvl="4" w:tplc="04150019">
      <w:start w:val="1"/>
      <w:numFmt w:val="lowerLetter"/>
      <w:lvlText w:val="%5."/>
      <w:lvlJc w:val="left"/>
      <w:pPr>
        <w:ind w:left="3963" w:hanging="360"/>
      </w:pPr>
    </w:lvl>
    <w:lvl w:ilvl="5" w:tplc="0415001B">
      <w:start w:val="1"/>
      <w:numFmt w:val="lowerRoman"/>
      <w:lvlText w:val="%6."/>
      <w:lvlJc w:val="right"/>
      <w:pPr>
        <w:ind w:left="4683" w:hanging="180"/>
      </w:pPr>
    </w:lvl>
    <w:lvl w:ilvl="6" w:tplc="0415000F">
      <w:start w:val="1"/>
      <w:numFmt w:val="decimal"/>
      <w:lvlText w:val="%7."/>
      <w:lvlJc w:val="left"/>
      <w:pPr>
        <w:ind w:left="5403" w:hanging="360"/>
      </w:pPr>
    </w:lvl>
    <w:lvl w:ilvl="7" w:tplc="04150019">
      <w:start w:val="1"/>
      <w:numFmt w:val="lowerLetter"/>
      <w:lvlText w:val="%8."/>
      <w:lvlJc w:val="left"/>
      <w:pPr>
        <w:ind w:left="6123" w:hanging="360"/>
      </w:pPr>
    </w:lvl>
    <w:lvl w:ilvl="8" w:tplc="0415001B">
      <w:start w:val="1"/>
      <w:numFmt w:val="lowerRoman"/>
      <w:lvlText w:val="%9."/>
      <w:lvlJc w:val="right"/>
      <w:pPr>
        <w:ind w:left="6843" w:hanging="180"/>
      </w:pPr>
    </w:lvl>
  </w:abstractNum>
  <w:abstractNum w:abstractNumId="2" w15:restartNumberingAfterBreak="0">
    <w:nsid w:val="19451906"/>
    <w:multiLevelType w:val="hybridMultilevel"/>
    <w:tmpl w:val="72663BC8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 w15:restartNumberingAfterBreak="0">
    <w:nsid w:val="1E584803"/>
    <w:multiLevelType w:val="hybridMultilevel"/>
    <w:tmpl w:val="BEC29F0C"/>
    <w:lvl w:ilvl="0" w:tplc="04150017">
      <w:start w:val="1"/>
      <w:numFmt w:val="lowerLetter"/>
      <w:lvlText w:val="%1)"/>
      <w:lvlJc w:val="left"/>
      <w:pPr>
        <w:ind w:left="1083" w:hanging="360"/>
      </w:pPr>
    </w:lvl>
    <w:lvl w:ilvl="1" w:tplc="04150019" w:tentative="1">
      <w:start w:val="1"/>
      <w:numFmt w:val="lowerLetter"/>
      <w:lvlText w:val="%2."/>
      <w:lvlJc w:val="left"/>
      <w:pPr>
        <w:ind w:left="1803" w:hanging="360"/>
      </w:pPr>
    </w:lvl>
    <w:lvl w:ilvl="2" w:tplc="0415001B" w:tentative="1">
      <w:start w:val="1"/>
      <w:numFmt w:val="lowerRoman"/>
      <w:lvlText w:val="%3."/>
      <w:lvlJc w:val="right"/>
      <w:pPr>
        <w:ind w:left="2523" w:hanging="180"/>
      </w:pPr>
    </w:lvl>
    <w:lvl w:ilvl="3" w:tplc="0415000F" w:tentative="1">
      <w:start w:val="1"/>
      <w:numFmt w:val="decimal"/>
      <w:lvlText w:val="%4."/>
      <w:lvlJc w:val="left"/>
      <w:pPr>
        <w:ind w:left="3243" w:hanging="360"/>
      </w:pPr>
    </w:lvl>
    <w:lvl w:ilvl="4" w:tplc="04150019" w:tentative="1">
      <w:start w:val="1"/>
      <w:numFmt w:val="lowerLetter"/>
      <w:lvlText w:val="%5."/>
      <w:lvlJc w:val="left"/>
      <w:pPr>
        <w:ind w:left="3963" w:hanging="360"/>
      </w:pPr>
    </w:lvl>
    <w:lvl w:ilvl="5" w:tplc="0415001B" w:tentative="1">
      <w:start w:val="1"/>
      <w:numFmt w:val="lowerRoman"/>
      <w:lvlText w:val="%6."/>
      <w:lvlJc w:val="right"/>
      <w:pPr>
        <w:ind w:left="4683" w:hanging="180"/>
      </w:pPr>
    </w:lvl>
    <w:lvl w:ilvl="6" w:tplc="0415000F" w:tentative="1">
      <w:start w:val="1"/>
      <w:numFmt w:val="decimal"/>
      <w:lvlText w:val="%7."/>
      <w:lvlJc w:val="left"/>
      <w:pPr>
        <w:ind w:left="5403" w:hanging="360"/>
      </w:pPr>
    </w:lvl>
    <w:lvl w:ilvl="7" w:tplc="04150019" w:tentative="1">
      <w:start w:val="1"/>
      <w:numFmt w:val="lowerLetter"/>
      <w:lvlText w:val="%8."/>
      <w:lvlJc w:val="left"/>
      <w:pPr>
        <w:ind w:left="6123" w:hanging="360"/>
      </w:pPr>
    </w:lvl>
    <w:lvl w:ilvl="8" w:tplc="0415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4" w15:restartNumberingAfterBreak="0">
    <w:nsid w:val="579667C3"/>
    <w:multiLevelType w:val="hybridMultilevel"/>
    <w:tmpl w:val="DA7A1896"/>
    <w:lvl w:ilvl="0" w:tplc="04150017">
      <w:start w:val="1"/>
      <w:numFmt w:val="lowerLetter"/>
      <w:lvlText w:val="%1)"/>
      <w:lvlJc w:val="left"/>
      <w:pPr>
        <w:ind w:left="1083" w:hanging="360"/>
      </w:pPr>
    </w:lvl>
    <w:lvl w:ilvl="1" w:tplc="04150019" w:tentative="1">
      <w:start w:val="1"/>
      <w:numFmt w:val="lowerLetter"/>
      <w:lvlText w:val="%2."/>
      <w:lvlJc w:val="left"/>
      <w:pPr>
        <w:ind w:left="1803" w:hanging="360"/>
      </w:pPr>
    </w:lvl>
    <w:lvl w:ilvl="2" w:tplc="0415001B" w:tentative="1">
      <w:start w:val="1"/>
      <w:numFmt w:val="lowerRoman"/>
      <w:lvlText w:val="%3."/>
      <w:lvlJc w:val="right"/>
      <w:pPr>
        <w:ind w:left="2523" w:hanging="180"/>
      </w:pPr>
    </w:lvl>
    <w:lvl w:ilvl="3" w:tplc="0415000F" w:tentative="1">
      <w:start w:val="1"/>
      <w:numFmt w:val="decimal"/>
      <w:lvlText w:val="%4."/>
      <w:lvlJc w:val="left"/>
      <w:pPr>
        <w:ind w:left="3243" w:hanging="360"/>
      </w:pPr>
    </w:lvl>
    <w:lvl w:ilvl="4" w:tplc="04150019" w:tentative="1">
      <w:start w:val="1"/>
      <w:numFmt w:val="lowerLetter"/>
      <w:lvlText w:val="%5."/>
      <w:lvlJc w:val="left"/>
      <w:pPr>
        <w:ind w:left="3963" w:hanging="360"/>
      </w:pPr>
    </w:lvl>
    <w:lvl w:ilvl="5" w:tplc="0415001B" w:tentative="1">
      <w:start w:val="1"/>
      <w:numFmt w:val="lowerRoman"/>
      <w:lvlText w:val="%6."/>
      <w:lvlJc w:val="right"/>
      <w:pPr>
        <w:ind w:left="4683" w:hanging="180"/>
      </w:pPr>
    </w:lvl>
    <w:lvl w:ilvl="6" w:tplc="0415000F" w:tentative="1">
      <w:start w:val="1"/>
      <w:numFmt w:val="decimal"/>
      <w:lvlText w:val="%7."/>
      <w:lvlJc w:val="left"/>
      <w:pPr>
        <w:ind w:left="5403" w:hanging="360"/>
      </w:pPr>
    </w:lvl>
    <w:lvl w:ilvl="7" w:tplc="04150019" w:tentative="1">
      <w:start w:val="1"/>
      <w:numFmt w:val="lowerLetter"/>
      <w:lvlText w:val="%8."/>
      <w:lvlJc w:val="left"/>
      <w:pPr>
        <w:ind w:left="6123" w:hanging="360"/>
      </w:pPr>
    </w:lvl>
    <w:lvl w:ilvl="8" w:tplc="0415001B" w:tentative="1">
      <w:start w:val="1"/>
      <w:numFmt w:val="lowerRoman"/>
      <w:lvlText w:val="%9."/>
      <w:lvlJc w:val="right"/>
      <w:pPr>
        <w:ind w:left="6843" w:hanging="180"/>
      </w:pPr>
    </w:lvl>
  </w:abstractNum>
  <w:num w:numId="1" w16cid:durableId="1156846382">
    <w:abstractNumId w:val="1"/>
  </w:num>
  <w:num w:numId="2" w16cid:durableId="825052286">
    <w:abstractNumId w:val="3"/>
  </w:num>
  <w:num w:numId="3" w16cid:durableId="1428968053">
    <w:abstractNumId w:val="0"/>
  </w:num>
  <w:num w:numId="4" w16cid:durableId="167673838">
    <w:abstractNumId w:val="2"/>
  </w:num>
  <w:num w:numId="5" w16cid:durableId="13968507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96B"/>
    <w:rsid w:val="002611C2"/>
    <w:rsid w:val="002644B0"/>
    <w:rsid w:val="004B4ABE"/>
    <w:rsid w:val="00611955"/>
    <w:rsid w:val="00F43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F1107"/>
  <w15:chartTrackingRefBased/>
  <w15:docId w15:val="{DF931B00-A9BB-41D2-A5FC-5D61820B7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396B"/>
    <w:pPr>
      <w:spacing w:line="259" w:lineRule="auto"/>
    </w:pPr>
    <w:rPr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439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439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4396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439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4396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4396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4396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4396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4396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439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439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439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4396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4396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4396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4396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4396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4396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439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439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439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439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439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4396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4396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4396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439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4396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4396B"/>
    <w:rPr>
      <w:b/>
      <w:bCs/>
      <w:smallCaps/>
      <w:color w:val="0F4761" w:themeColor="accent1" w:themeShade="BF"/>
      <w:spacing w:val="5"/>
    </w:rPr>
  </w:style>
  <w:style w:type="paragraph" w:styleId="Bezodstpw">
    <w:name w:val="No Spacing"/>
    <w:uiPriority w:val="1"/>
    <w:qFormat/>
    <w:rsid w:val="002611C2"/>
    <w:pPr>
      <w:spacing w:after="0" w:line="240" w:lineRule="auto"/>
    </w:pPr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1008</Words>
  <Characters>6051</Characters>
  <Application>Microsoft Office Word</Application>
  <DocSecurity>0</DocSecurity>
  <Lines>50</Lines>
  <Paragraphs>14</Paragraphs>
  <ScaleCrop>false</ScaleCrop>
  <Company/>
  <LinksUpToDate>false</LinksUpToDate>
  <CharactersWithSpaces>7045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Stanikowska Katarzyna</dc:creator>
  <cp:keywords/>
  <dc:description/>
  <cp:lastModifiedBy>Stanikowska Katarzyna</cp:lastModifiedBy>
  <cp:revision>3</cp:revision>
  <dcterms:created xsi:type="dcterms:W3CDTF">2025-03-11T07:37:00Z</dcterms:created>
  <dcterms:modified xsi:type="dcterms:W3CDTF">2025-03-11T12:01:00Z</dcterms:modified>
</cp:coreProperties>
</file>