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4F65EA6B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EA2BA4">
        <w:rPr>
          <w:rFonts w:asciiTheme="minorHAnsi" w:hAnsiTheme="minorHAnsi" w:cstheme="minorHAnsi"/>
          <w:b/>
          <w:sz w:val="22"/>
          <w:szCs w:val="22"/>
        </w:rPr>
        <w:t>FE-S</w:t>
      </w:r>
      <w:r w:rsidR="00292C48">
        <w:rPr>
          <w:rFonts w:asciiTheme="minorHAnsi" w:hAnsiTheme="minorHAnsi" w:cstheme="minorHAnsi"/>
          <w:b/>
          <w:sz w:val="22"/>
          <w:szCs w:val="22"/>
        </w:rPr>
        <w:t>/</w:t>
      </w:r>
      <w:r w:rsidR="00EA2BA4">
        <w:rPr>
          <w:rFonts w:asciiTheme="minorHAnsi" w:hAnsiTheme="minorHAnsi" w:cstheme="minorHAnsi"/>
          <w:b/>
          <w:sz w:val="22"/>
          <w:szCs w:val="22"/>
        </w:rPr>
        <w:t>30</w:t>
      </w:r>
      <w:r w:rsidR="005E609A">
        <w:rPr>
          <w:rFonts w:asciiTheme="minorHAnsi" w:hAnsiTheme="minorHAnsi" w:cstheme="minorHAnsi"/>
          <w:b/>
          <w:sz w:val="22"/>
          <w:szCs w:val="22"/>
        </w:rPr>
        <w:t>62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5E609A">
        <w:rPr>
          <w:rFonts w:asciiTheme="minorHAnsi" w:hAnsiTheme="minorHAnsi" w:cstheme="minorHAnsi"/>
          <w:b/>
          <w:sz w:val="22"/>
          <w:szCs w:val="22"/>
        </w:rPr>
        <w:t>04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EA2BA4">
        <w:rPr>
          <w:rFonts w:asciiTheme="minorHAnsi" w:hAnsiTheme="minorHAnsi" w:cstheme="minorHAnsi"/>
          <w:b/>
          <w:sz w:val="22"/>
          <w:szCs w:val="22"/>
        </w:rPr>
        <w:t>1</w:t>
      </w:r>
      <w:r w:rsidR="005E609A">
        <w:rPr>
          <w:rFonts w:asciiTheme="minorHAnsi" w:hAnsiTheme="minorHAnsi" w:cstheme="minorHAnsi"/>
          <w:b/>
          <w:sz w:val="22"/>
          <w:szCs w:val="22"/>
        </w:rPr>
        <w:t>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00F0E4C6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E609A">
        <w:rPr>
          <w:rFonts w:asciiTheme="minorHAnsi" w:hAnsiTheme="minorHAnsi" w:cstheme="minorHAnsi"/>
          <w:b/>
          <w:sz w:val="22"/>
          <w:szCs w:val="22"/>
        </w:rPr>
        <w:t>Czepczyński Family Foundation</w:t>
      </w:r>
    </w:p>
    <w:p w14:paraId="69A45C1F" w14:textId="25B07172" w:rsidR="006369A6" w:rsidRPr="005C39AE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Status prawny wnioskodawcy:</w:t>
      </w:r>
      <w:r w:rsidR="00EA2BA4">
        <w:rPr>
          <w:rFonts w:asciiTheme="minorHAnsi" w:hAnsiTheme="minorHAnsi" w:cstheme="minorHAnsi"/>
          <w:b/>
          <w:sz w:val="22"/>
          <w:szCs w:val="22"/>
        </w:rPr>
        <w:t xml:space="preserve"> fundacja</w:t>
      </w:r>
    </w:p>
    <w:p w14:paraId="616EEE3F" w14:textId="39CE4EC3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5E609A">
        <w:rPr>
          <w:rFonts w:asciiTheme="minorHAnsi" w:hAnsiTheme="minorHAnsi" w:cstheme="minorHAnsi"/>
          <w:b/>
          <w:sz w:val="22"/>
          <w:szCs w:val="22"/>
        </w:rPr>
        <w:t>Wigury</w:t>
      </w:r>
      <w:r w:rsidR="00EA2B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09A">
        <w:rPr>
          <w:rFonts w:asciiTheme="minorHAnsi" w:hAnsiTheme="minorHAnsi" w:cstheme="minorHAnsi"/>
          <w:b/>
          <w:sz w:val="22"/>
          <w:szCs w:val="22"/>
        </w:rPr>
        <w:t>2</w:t>
      </w:r>
      <w:r w:rsidR="00EA2BA4">
        <w:rPr>
          <w:rFonts w:asciiTheme="minorHAnsi" w:hAnsiTheme="minorHAnsi" w:cstheme="minorHAnsi"/>
          <w:b/>
          <w:sz w:val="22"/>
          <w:szCs w:val="22"/>
        </w:rPr>
        <w:t>0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E609A">
        <w:rPr>
          <w:rFonts w:asciiTheme="minorHAnsi" w:hAnsiTheme="minorHAnsi" w:cstheme="minorHAnsi"/>
          <w:b/>
          <w:sz w:val="22"/>
          <w:szCs w:val="22"/>
        </w:rPr>
        <w:t>64</w:t>
      </w:r>
      <w:r w:rsidR="005C39AE">
        <w:rPr>
          <w:rFonts w:asciiTheme="minorHAnsi" w:hAnsiTheme="minorHAnsi" w:cstheme="minorHAnsi"/>
          <w:b/>
          <w:sz w:val="22"/>
          <w:szCs w:val="22"/>
        </w:rPr>
        <w:t>-</w:t>
      </w:r>
      <w:r w:rsidR="005E609A">
        <w:rPr>
          <w:rFonts w:asciiTheme="minorHAnsi" w:hAnsiTheme="minorHAnsi" w:cstheme="minorHAnsi"/>
          <w:b/>
          <w:sz w:val="22"/>
          <w:szCs w:val="22"/>
        </w:rPr>
        <w:t>400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09A">
        <w:rPr>
          <w:rFonts w:asciiTheme="minorHAnsi" w:hAnsiTheme="minorHAnsi" w:cstheme="minorHAnsi"/>
          <w:b/>
          <w:sz w:val="22"/>
          <w:szCs w:val="22"/>
        </w:rPr>
        <w:t>Międzychód</w:t>
      </w:r>
    </w:p>
    <w:p w14:paraId="77B6D0AF" w14:textId="155A4052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09A">
        <w:rPr>
          <w:rFonts w:asciiTheme="minorHAnsi" w:hAnsiTheme="minorHAnsi" w:cstheme="minorHAnsi"/>
          <w:b/>
          <w:sz w:val="22"/>
          <w:szCs w:val="22"/>
        </w:rPr>
        <w:t>ABC Empatii, czyli edukacja włączająca i przeciwdziałanie wykluczeniu społecznemu</w:t>
      </w:r>
    </w:p>
    <w:p w14:paraId="3B70B5B2" w14:textId="419BAEA6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>
        <w:rPr>
          <w:rFonts w:asciiTheme="minorHAnsi" w:hAnsiTheme="minorHAnsi" w:cstheme="minorHAnsi"/>
          <w:b/>
          <w:sz w:val="22"/>
          <w:szCs w:val="22"/>
        </w:rPr>
        <w:t>edukacja</w:t>
      </w:r>
      <w:r w:rsidR="005E609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A15B9">
        <w:rPr>
          <w:rFonts w:asciiTheme="minorHAnsi" w:hAnsiTheme="minorHAnsi" w:cstheme="minorHAnsi"/>
          <w:b/>
          <w:sz w:val="22"/>
          <w:szCs w:val="22"/>
        </w:rPr>
        <w:t xml:space="preserve">przeciwdziałanie wykluczeniu społecznemu 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3A5B716C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5E609A">
        <w:rPr>
          <w:rFonts w:asciiTheme="minorHAnsi" w:hAnsiTheme="minorHAnsi" w:cstheme="minorHAnsi"/>
          <w:b/>
          <w:sz w:val="22"/>
          <w:szCs w:val="22"/>
        </w:rPr>
        <w:t>Aleksandra Kaim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6885F622" w:rsidR="0095522D" w:rsidRPr="007B25BB" w:rsidRDefault="00271673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4D02C6E8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5E609A">
        <w:rPr>
          <w:rFonts w:asciiTheme="minorHAnsi" w:hAnsiTheme="minorHAnsi" w:cstheme="minorHAnsi"/>
          <w:b/>
          <w:sz w:val="18"/>
          <w:szCs w:val="18"/>
        </w:rPr>
        <w:t>05.11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4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</w:t>
      </w:r>
      <w:r w:rsidR="005E609A">
        <w:rPr>
          <w:rFonts w:asciiTheme="minorHAnsi" w:hAnsiTheme="minorHAnsi" w:cstheme="minorHAnsi"/>
          <w:b/>
          <w:sz w:val="18"/>
          <w:szCs w:val="18"/>
        </w:rPr>
        <w:t>Aleksandra Kaim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2BF000B2"/>
    <w:lvl w:ilvl="0" w:tplc="FE46811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1673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47364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F6163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609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A15B9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2BA4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Kaim Aleksandra (FE)</cp:lastModifiedBy>
  <cp:revision>6</cp:revision>
  <cp:lastPrinted>2024-01-19T14:41:00Z</cp:lastPrinted>
  <dcterms:created xsi:type="dcterms:W3CDTF">2024-10-31T10:58:00Z</dcterms:created>
  <dcterms:modified xsi:type="dcterms:W3CDTF">2024-11-05T09:22:00Z</dcterms:modified>
</cp:coreProperties>
</file>