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10" w:rsidRDefault="009F6B10" w:rsidP="009F6B10"/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</w:p>
    <w:bookmarkEnd w:id="0"/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542F63" w:rsidRPr="00542F63" w:rsidRDefault="00542F63" w:rsidP="00542F63">
      <w:pPr>
        <w:pStyle w:val="Akapitzlist"/>
        <w:numPr>
          <w:ilvl w:val="0"/>
          <w:numId w:val="30"/>
        </w:numPr>
        <w:ind w:left="1418"/>
        <w:rPr>
          <w:rFonts w:asciiTheme="minorHAnsi" w:hAnsiTheme="minorHAnsi" w:cstheme="minorHAnsi"/>
          <w:b/>
          <w:sz w:val="22"/>
          <w:szCs w:val="22"/>
        </w:rPr>
      </w:pPr>
      <w:r w:rsidRPr="00542F63">
        <w:rPr>
          <w:rFonts w:asciiTheme="minorHAnsi" w:hAnsiTheme="minorHAnsi" w:cstheme="minorHAnsi"/>
          <w:b/>
          <w:sz w:val="22"/>
          <w:szCs w:val="22"/>
        </w:rPr>
        <w:t>Numer i data wpływu do sekretariatu: OS-K/3318/21 2.07.2021 r.</w:t>
      </w:r>
    </w:p>
    <w:p w:rsidR="00542F63" w:rsidRPr="00542F63" w:rsidRDefault="00542F63" w:rsidP="00542F63">
      <w:pPr>
        <w:pStyle w:val="Akapitzlist"/>
        <w:numPr>
          <w:ilvl w:val="0"/>
          <w:numId w:val="30"/>
        </w:numPr>
        <w:ind w:left="1418"/>
        <w:rPr>
          <w:rFonts w:asciiTheme="minorHAnsi" w:hAnsiTheme="minorHAnsi" w:cstheme="minorHAnsi"/>
          <w:b/>
          <w:sz w:val="22"/>
          <w:szCs w:val="22"/>
        </w:rPr>
      </w:pPr>
      <w:r w:rsidRPr="00542F63">
        <w:rPr>
          <w:rFonts w:asciiTheme="minorHAnsi" w:hAnsiTheme="minorHAnsi" w:cstheme="minorHAnsi"/>
          <w:b/>
          <w:sz w:val="22"/>
          <w:szCs w:val="22"/>
        </w:rPr>
        <w:t xml:space="preserve">Pełna nazwa wnioskodawcy: </w:t>
      </w:r>
      <w:proofErr w:type="spellStart"/>
      <w:r w:rsidRPr="00542F63">
        <w:rPr>
          <w:rFonts w:asciiTheme="minorHAnsi" w:hAnsiTheme="minorHAnsi" w:cstheme="minorHAnsi"/>
          <w:b/>
          <w:sz w:val="22"/>
          <w:szCs w:val="22"/>
        </w:rPr>
        <w:t>InPost</w:t>
      </w:r>
      <w:proofErr w:type="spellEnd"/>
      <w:r w:rsidRPr="00542F63">
        <w:rPr>
          <w:rFonts w:asciiTheme="minorHAnsi" w:hAnsiTheme="minorHAnsi" w:cstheme="minorHAnsi"/>
          <w:b/>
          <w:sz w:val="22"/>
          <w:szCs w:val="22"/>
        </w:rPr>
        <w:t xml:space="preserve"> Sp. z o.</w:t>
      </w:r>
      <w:proofErr w:type="gramStart"/>
      <w:r w:rsidRPr="00542F63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542F63">
        <w:rPr>
          <w:rFonts w:asciiTheme="minorHAnsi" w:hAnsiTheme="minorHAnsi" w:cstheme="minorHAnsi"/>
          <w:b/>
          <w:sz w:val="22"/>
          <w:szCs w:val="22"/>
        </w:rPr>
        <w:t>.</w:t>
      </w:r>
    </w:p>
    <w:p w:rsidR="00542F63" w:rsidRPr="00542F63" w:rsidRDefault="00542F63" w:rsidP="00542F63">
      <w:pPr>
        <w:pStyle w:val="Akapitzlist"/>
        <w:numPr>
          <w:ilvl w:val="0"/>
          <w:numId w:val="30"/>
        </w:numPr>
        <w:ind w:left="1418"/>
        <w:rPr>
          <w:rFonts w:asciiTheme="minorHAnsi" w:hAnsiTheme="minorHAnsi" w:cstheme="minorHAnsi"/>
          <w:b/>
          <w:sz w:val="22"/>
          <w:szCs w:val="22"/>
        </w:rPr>
      </w:pPr>
      <w:r w:rsidRPr="00542F63">
        <w:rPr>
          <w:rFonts w:asciiTheme="minorHAnsi" w:hAnsiTheme="minorHAnsi" w:cstheme="minorHAnsi"/>
          <w:b/>
          <w:sz w:val="22"/>
          <w:szCs w:val="22"/>
        </w:rPr>
        <w:t>Status prawny wnioskodawcy: spółka z o.</w:t>
      </w:r>
      <w:proofErr w:type="gramStart"/>
      <w:r w:rsidRPr="00542F63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542F63">
        <w:rPr>
          <w:rFonts w:asciiTheme="minorHAnsi" w:hAnsiTheme="minorHAnsi" w:cstheme="minorHAnsi"/>
          <w:b/>
          <w:sz w:val="22"/>
          <w:szCs w:val="22"/>
        </w:rPr>
        <w:t>.</w:t>
      </w:r>
    </w:p>
    <w:p w:rsidR="00542F63" w:rsidRPr="00542F63" w:rsidRDefault="00542F63" w:rsidP="00542F63">
      <w:pPr>
        <w:pStyle w:val="Akapitzlist"/>
        <w:numPr>
          <w:ilvl w:val="0"/>
          <w:numId w:val="30"/>
        </w:numPr>
        <w:ind w:left="1418"/>
        <w:rPr>
          <w:rFonts w:asciiTheme="minorHAnsi" w:hAnsiTheme="minorHAnsi" w:cstheme="minorHAnsi"/>
          <w:b/>
          <w:sz w:val="22"/>
          <w:szCs w:val="22"/>
        </w:rPr>
      </w:pPr>
      <w:r w:rsidRPr="00542F63">
        <w:rPr>
          <w:rFonts w:asciiTheme="minorHAnsi" w:hAnsiTheme="minorHAnsi" w:cstheme="minorHAnsi"/>
          <w:b/>
          <w:sz w:val="22"/>
          <w:szCs w:val="22"/>
        </w:rPr>
        <w:t>Dane teleadresowe wnioskodawcy: ul. Wielicka 28, 30-552 Kraków</w:t>
      </w:r>
    </w:p>
    <w:p w:rsidR="00542F63" w:rsidRPr="00542F63" w:rsidRDefault="00542F63" w:rsidP="00542F63">
      <w:pPr>
        <w:pStyle w:val="Akapitzlist"/>
        <w:numPr>
          <w:ilvl w:val="0"/>
          <w:numId w:val="30"/>
        </w:numPr>
        <w:ind w:left="1418"/>
        <w:rPr>
          <w:rFonts w:asciiTheme="minorHAnsi" w:hAnsiTheme="minorHAnsi" w:cstheme="minorHAnsi"/>
          <w:b/>
          <w:sz w:val="22"/>
          <w:szCs w:val="22"/>
        </w:rPr>
      </w:pPr>
      <w:r w:rsidRPr="00542F63">
        <w:rPr>
          <w:rFonts w:asciiTheme="minorHAnsi" w:hAnsiTheme="minorHAnsi" w:cstheme="minorHAnsi"/>
          <w:b/>
          <w:sz w:val="22"/>
          <w:szCs w:val="22"/>
        </w:rPr>
        <w:t>Nazwa projektu: „Program Green City”, „Projekt Green City”</w:t>
      </w:r>
    </w:p>
    <w:p w:rsidR="00542F63" w:rsidRPr="00542F63" w:rsidRDefault="00542F63" w:rsidP="00542F63">
      <w:pPr>
        <w:pStyle w:val="Akapitzlist"/>
        <w:numPr>
          <w:ilvl w:val="0"/>
          <w:numId w:val="30"/>
        </w:numPr>
        <w:ind w:left="1418"/>
        <w:rPr>
          <w:rFonts w:asciiTheme="minorHAnsi" w:hAnsiTheme="minorHAnsi" w:cstheme="minorHAnsi"/>
          <w:b/>
          <w:sz w:val="22"/>
          <w:szCs w:val="22"/>
        </w:rPr>
      </w:pPr>
      <w:r w:rsidRPr="00542F63">
        <w:rPr>
          <w:rFonts w:asciiTheme="minorHAnsi" w:hAnsiTheme="minorHAnsi" w:cstheme="minorHAnsi"/>
          <w:b/>
          <w:sz w:val="22"/>
          <w:szCs w:val="22"/>
        </w:rPr>
        <w:t>Obszar interwencji: ochrona środowiska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F6B10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:rsidR="00A651BF" w:rsidRPr="00A651BF" w:rsidRDefault="003779B5" w:rsidP="00A651BF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A651BF" w:rsidRPr="00A651BF">
        <w:rPr>
          <w:rFonts w:asciiTheme="minorHAnsi" w:hAnsiTheme="minorHAnsi" w:cstheme="minorHAnsi"/>
          <w:b/>
          <w:sz w:val="22"/>
          <w:szCs w:val="22"/>
        </w:rPr>
        <w:t>Katarzyna Spóz-Byrska Kierownik Działu Koordynacji Ogrodniczej Zarząd Zieleni m.st. Warszawy</w:t>
      </w:r>
    </w:p>
    <w:p w:rsidR="00A651BF" w:rsidRDefault="003779B5" w:rsidP="00A651BF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A651BF" w:rsidRPr="00A651BF">
        <w:rPr>
          <w:rFonts w:asciiTheme="minorHAnsi" w:hAnsiTheme="minorHAnsi" w:cstheme="minorHAnsi"/>
          <w:b/>
          <w:sz w:val="22"/>
          <w:szCs w:val="22"/>
        </w:rPr>
        <w:t>Witosław Klembowski Zastępca Dyrektora ds. Inwestycji i Rozwoju Zarząd Zieleni m.st. Warszawy</w:t>
      </w:r>
    </w:p>
    <w:p w:rsidR="00A651BF" w:rsidRDefault="003779B5" w:rsidP="00A651BF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A651BF" w:rsidRPr="00A651BF">
        <w:rPr>
          <w:rFonts w:asciiTheme="minorHAnsi" w:hAnsiTheme="minorHAnsi" w:cstheme="minorHAnsi"/>
          <w:b/>
          <w:sz w:val="22"/>
          <w:szCs w:val="22"/>
        </w:rPr>
        <w:t>Magdalena Rawicka-Polnik p.o. Naczelnika w Biurze Ochrony Środowiska</w:t>
      </w:r>
    </w:p>
    <w:p w:rsidR="006369A6" w:rsidRPr="00A651BF" w:rsidRDefault="003779B5" w:rsidP="00A651BF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A651BF" w:rsidRPr="00A651BF">
        <w:rPr>
          <w:rFonts w:asciiTheme="minorHAnsi" w:hAnsiTheme="minorHAnsi" w:cstheme="minorHAnsi"/>
          <w:b/>
          <w:sz w:val="22"/>
          <w:szCs w:val="22"/>
        </w:rPr>
        <w:t>Michał Kotarski Główny specjalista w Biurze Ochrony Powietrza i Polityki Klimatycznej</w:t>
      </w: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cel</w:t>
            </w:r>
            <w:proofErr w:type="gramEnd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9B01F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F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proofErr w:type="gramEnd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</w:t>
            </w:r>
            <w:proofErr w:type="gramEnd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9B01FA" w:rsidRDefault="009B01F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8359F" w:rsidRPr="009E32E2" w:rsidRDefault="009B01F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F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gramEnd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</w:t>
            </w:r>
            <w:proofErr w:type="gramEnd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5F769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gramEnd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</w:t>
            </w:r>
            <w:proofErr w:type="gramEnd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F7698" w:rsidRPr="009E32E2" w:rsidRDefault="009B01F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F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</w:tr>
      <w:tr w:rsidR="000D4EA5" w:rsidRPr="009E32E2" w:rsidTr="005510B6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gramEnd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</w:t>
            </w:r>
            <w:proofErr w:type="gramEnd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:rsidR="005F7698" w:rsidRPr="009E32E2" w:rsidRDefault="009B01FA" w:rsidP="009B01FA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r w:rsidRPr="009B0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5F7698" w:rsidRPr="009B0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proofErr w:type="gramEnd"/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>odstawowe</w:t>
            </w:r>
            <w:proofErr w:type="gramEnd"/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F7698" w:rsidRPr="009E32E2" w:rsidRDefault="009B01F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F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proofErr w:type="gramEnd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</w:t>
            </w:r>
            <w:proofErr w:type="gramEnd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F7698" w:rsidRDefault="005F769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F7698" w:rsidRDefault="009B01F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F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  <w:p w:rsidR="005F7698" w:rsidRDefault="005F769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F7698" w:rsidRPr="009E32E2" w:rsidRDefault="005F769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proofErr w:type="gramEnd"/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</w:t>
            </w:r>
            <w:proofErr w:type="gramStart"/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</w:t>
            </w:r>
            <w:proofErr w:type="gramEnd"/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F7698" w:rsidRPr="009E32E2" w:rsidRDefault="009B01F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F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gramEnd"/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</w:t>
            </w:r>
            <w:proofErr w:type="gramEnd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F7698" w:rsidRDefault="009B01F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r w:rsidR="005F7698">
              <w:rPr>
                <w:rFonts w:asciiTheme="minorHAnsi" w:hAnsiTheme="minorHAnsi" w:cstheme="minorHAnsi"/>
                <w:b/>
                <w:sz w:val="22"/>
                <w:szCs w:val="22"/>
              </w:rPr>
              <w:t>pkt</w:t>
            </w:r>
          </w:p>
          <w:p w:rsidR="005F7698" w:rsidRPr="009E32E2" w:rsidRDefault="005F769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proofErr w:type="gramEnd"/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</w:t>
            </w:r>
            <w:proofErr w:type="gramEnd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Default="00B8359F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F7698" w:rsidRPr="009E32E2" w:rsidRDefault="009B01FA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F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proofErr w:type="gramEnd"/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</w:t>
            </w:r>
            <w:proofErr w:type="gramEnd"/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5F7698" w:rsidRPr="009E32E2" w:rsidRDefault="009B01FA" w:rsidP="005F7698">
            <w:pPr>
              <w:tabs>
                <w:tab w:val="left" w:pos="349"/>
              </w:tabs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1</w:t>
            </w:r>
            <w:r w:rsidR="005F7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</w:tr>
      <w:tr w:rsidR="00B8359F" w:rsidRPr="009E32E2" w:rsidTr="005510B6"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8359F" w:rsidRPr="009E32E2" w:rsidRDefault="009B01FA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5F7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pkt</w:t>
            </w: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  <w:r w:rsidR="004B5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00CD">
        <w:rPr>
          <w:rFonts w:asciiTheme="minorHAnsi" w:hAnsiTheme="minorHAnsi" w:cstheme="minorHAnsi"/>
          <w:b/>
          <w:i/>
          <w:sz w:val="22"/>
          <w:szCs w:val="22"/>
        </w:rPr>
        <w:t>negatywna</w:t>
      </w:r>
    </w:p>
    <w:p w:rsidR="00BE5AAA" w:rsidRPr="00BE5AAA" w:rsidRDefault="00BE5AAA" w:rsidP="00BE5AA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E5AAA">
        <w:rPr>
          <w:rFonts w:asciiTheme="minorHAnsi" w:hAnsiTheme="minorHAnsi" w:cstheme="minorHAnsi"/>
          <w:sz w:val="22"/>
          <w:szCs w:val="22"/>
        </w:rPr>
        <w:t xml:space="preserve">Projekt </w:t>
      </w:r>
      <w:r w:rsidR="004500CD">
        <w:rPr>
          <w:rFonts w:asciiTheme="minorHAnsi" w:hAnsiTheme="minorHAnsi" w:cstheme="minorHAnsi"/>
          <w:sz w:val="22"/>
          <w:szCs w:val="22"/>
        </w:rPr>
        <w:t>nie precyzuje</w:t>
      </w:r>
      <w:r w:rsidRPr="00BE5A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wielu elementów (w tym: ustalenia szczegółów kosztorysu, ustaleni</w:t>
      </w:r>
      <w:r w:rsidR="004500C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harmonogramu działań, dookreśleni</w:t>
      </w:r>
      <w:r w:rsidR="004500C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efektów i korzyści dla miasta i mieszkańców, określenia przedziałów odpowiedzialności, wskazania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ryzyk</w:t>
      </w:r>
      <w:proofErr w:type="spellEnd"/>
      <w:r>
        <w:rPr>
          <w:rFonts w:asciiTheme="minorHAnsi" w:hAnsiTheme="minorHAnsi" w:cstheme="minorHAnsi"/>
          <w:sz w:val="22"/>
          <w:szCs w:val="22"/>
        </w:rPr>
        <w:t>).</w:t>
      </w:r>
      <w:r w:rsidR="00B377CD">
        <w:rPr>
          <w:rFonts w:asciiTheme="minorHAnsi" w:hAnsiTheme="minorHAnsi" w:cstheme="minorHAnsi"/>
          <w:sz w:val="22"/>
          <w:szCs w:val="22"/>
        </w:rPr>
        <w:t xml:space="preserve"> Brak jasnej wizji zarządzania projektem budzi wątpliwości odnośnie roli miasta i kosztów po stronie jednostki samorządowej, jak również odpowiedzialności za jego poszczególne elementy.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69A6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:rsidR="008C09BE" w:rsidRPr="009B01FA" w:rsidRDefault="009B01FA" w:rsidP="009B01F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B01FA">
        <w:rPr>
          <w:rFonts w:asciiTheme="minorHAnsi" w:hAnsiTheme="minorHAnsi" w:cstheme="minorHAnsi"/>
          <w:sz w:val="22"/>
          <w:szCs w:val="22"/>
        </w:rPr>
        <w:t xml:space="preserve">Zwiększenie liczby paczkomatów ma uzasadniony cel biznesowy, jednak z perspektywy miasta może budzić kontrowersje. Ich lokalizacja będzie mieć </w:t>
      </w:r>
      <w:proofErr w:type="gramStart"/>
      <w:r w:rsidRPr="009B01FA">
        <w:rPr>
          <w:rFonts w:asciiTheme="minorHAnsi" w:hAnsiTheme="minorHAnsi" w:cstheme="minorHAnsi"/>
          <w:sz w:val="22"/>
          <w:szCs w:val="22"/>
        </w:rPr>
        <w:t>wpływ na jakość</w:t>
      </w:r>
      <w:proofErr w:type="gramEnd"/>
      <w:r w:rsidRPr="009B01FA">
        <w:rPr>
          <w:rFonts w:asciiTheme="minorHAnsi" w:hAnsiTheme="minorHAnsi" w:cstheme="minorHAnsi"/>
          <w:sz w:val="22"/>
          <w:szCs w:val="22"/>
        </w:rPr>
        <w:t xml:space="preserve"> przestrzeni publicznej oraz może wpływać na zwiększenie poziomu hałasu odczuwanego przez sąsiadujących mieszkańców. </w:t>
      </w:r>
    </w:p>
    <w:p w:rsidR="009B01FA" w:rsidRPr="00BD2AFD" w:rsidRDefault="00BD2AFD" w:rsidP="009B01F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Opis budżetu projektu nie zawiera jasnego </w:t>
      </w:r>
      <w:proofErr w:type="gramStart"/>
      <w:r>
        <w:rPr>
          <w:rFonts w:asciiTheme="minorHAnsi" w:hAnsiTheme="minorHAnsi" w:cstheme="minorHAnsi"/>
          <w:sz w:val="22"/>
          <w:szCs w:val="22"/>
        </w:rPr>
        <w:t>wskazania na jakie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konkretnie zadania zostaną przeznaczone poszczególne kwoty. </w:t>
      </w:r>
    </w:p>
    <w:p w:rsidR="00BD2AFD" w:rsidRDefault="00BD2AFD" w:rsidP="009B01F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n</w:t>
      </w:r>
      <w:r w:rsidRPr="00BD2AFD">
        <w:rPr>
          <w:rFonts w:asciiTheme="minorHAnsi" w:hAnsiTheme="minorHAnsi" w:cstheme="minorHAnsi"/>
          <w:sz w:val="22"/>
          <w:szCs w:val="22"/>
        </w:rPr>
        <w:t>ie</w:t>
      </w:r>
      <w:r>
        <w:rPr>
          <w:rFonts w:asciiTheme="minorHAnsi" w:hAnsiTheme="minorHAnsi" w:cstheme="minorHAnsi"/>
          <w:sz w:val="22"/>
          <w:szCs w:val="22"/>
        </w:rPr>
        <w:t xml:space="preserve"> wyjaśnił</w:t>
      </w:r>
      <w:r w:rsidR="00BE5AA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jakiej podstawie i w </w:t>
      </w:r>
      <w:proofErr w:type="gramStart"/>
      <w:r>
        <w:rPr>
          <w:rFonts w:asciiTheme="minorHAnsi" w:hAnsiTheme="minorHAnsi" w:cstheme="minorHAnsi"/>
          <w:sz w:val="22"/>
          <w:szCs w:val="22"/>
        </w:rPr>
        <w:t>porozumieniu z jakimi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jednostkami miasta ma się </w:t>
      </w:r>
      <w:r w:rsidR="00BE5AAA">
        <w:rPr>
          <w:rFonts w:asciiTheme="minorHAnsi" w:hAnsiTheme="minorHAnsi" w:cstheme="minorHAnsi"/>
          <w:sz w:val="22"/>
          <w:szCs w:val="22"/>
        </w:rPr>
        <w:t>odbyć wskazanie i wytypowanie</w:t>
      </w:r>
      <w:r>
        <w:rPr>
          <w:rFonts w:asciiTheme="minorHAnsi" w:hAnsiTheme="minorHAnsi" w:cstheme="minorHAnsi"/>
          <w:sz w:val="22"/>
          <w:szCs w:val="22"/>
        </w:rPr>
        <w:t xml:space="preserve"> lokalizacji poszczególnych paczkomatów. </w:t>
      </w:r>
    </w:p>
    <w:p w:rsidR="00BD2AFD" w:rsidRDefault="00BD2AFD" w:rsidP="009B01F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zakłada uporządkowanie i </w:t>
      </w:r>
      <w:r w:rsidR="000C2027">
        <w:rPr>
          <w:rFonts w:asciiTheme="minorHAnsi" w:hAnsiTheme="minorHAnsi" w:cstheme="minorHAnsi"/>
          <w:sz w:val="22"/>
          <w:szCs w:val="22"/>
        </w:rPr>
        <w:t>zagospodarowanie terenu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2027">
        <w:rPr>
          <w:rFonts w:asciiTheme="minorHAnsi" w:hAnsiTheme="minorHAnsi" w:cstheme="minorHAnsi"/>
          <w:sz w:val="22"/>
          <w:szCs w:val="22"/>
        </w:rPr>
        <w:t xml:space="preserve">w otoczeniu paczkomatów, jednak nie precyzuje, jaki podmiot będzie odpowiedzialny za zagospodarowanie zielenią, kto będzie odpowiadać za jej utrzymanie, ani jaki jest przewidywany koszt tych działań. </w:t>
      </w:r>
    </w:p>
    <w:p w:rsidR="008C09BE" w:rsidRPr="000C2027" w:rsidRDefault="000C2027" w:rsidP="00F8759B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027">
        <w:rPr>
          <w:rFonts w:asciiTheme="minorHAnsi" w:hAnsiTheme="minorHAnsi" w:cstheme="minorHAnsi"/>
          <w:sz w:val="22"/>
          <w:szCs w:val="22"/>
        </w:rPr>
        <w:t xml:space="preserve">Nie jest jasne uzasadnienie dla planowanego montażu min. 100 </w:t>
      </w:r>
      <w:proofErr w:type="gramStart"/>
      <w:r w:rsidRPr="000C2027">
        <w:rPr>
          <w:rFonts w:asciiTheme="minorHAnsi" w:hAnsiTheme="minorHAnsi" w:cstheme="minorHAnsi"/>
          <w:sz w:val="22"/>
          <w:szCs w:val="22"/>
        </w:rPr>
        <w:t>czujników jakości</w:t>
      </w:r>
      <w:proofErr w:type="gramEnd"/>
      <w:r w:rsidRPr="000C2027">
        <w:rPr>
          <w:rFonts w:asciiTheme="minorHAnsi" w:hAnsiTheme="minorHAnsi" w:cstheme="minorHAnsi"/>
          <w:sz w:val="22"/>
          <w:szCs w:val="22"/>
        </w:rPr>
        <w:t xml:space="preserve"> powietrza na nowo postawionych paczkomata</w:t>
      </w:r>
      <w:r w:rsidR="003F0DE2">
        <w:rPr>
          <w:rFonts w:asciiTheme="minorHAnsi" w:hAnsiTheme="minorHAnsi" w:cstheme="minorHAnsi"/>
          <w:sz w:val="22"/>
          <w:szCs w:val="22"/>
        </w:rPr>
        <w:t>ch, ponieważ nie wiadomo w jaki</w:t>
      </w:r>
      <w:r w:rsidRPr="000C2027">
        <w:rPr>
          <w:rFonts w:asciiTheme="minorHAnsi" w:hAnsiTheme="minorHAnsi" w:cstheme="minorHAnsi"/>
          <w:sz w:val="22"/>
          <w:szCs w:val="22"/>
        </w:rPr>
        <w:t xml:space="preserve"> sposób czujniki te miałyby wpisywać się w </w:t>
      </w:r>
      <w:r>
        <w:rPr>
          <w:rFonts w:asciiTheme="minorHAnsi" w:hAnsiTheme="minorHAnsi" w:cstheme="minorHAnsi"/>
          <w:sz w:val="22"/>
          <w:szCs w:val="22"/>
        </w:rPr>
        <w:t xml:space="preserve">miejski system monitoringu powietrza. Brak wiedzy, czy uzupełniałyby system miejski czy jedynie się z nim dublowały i jaka byłaby wartość uzyskiwanych w ten sposób danych. 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2027" w:rsidRDefault="000C2027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2027" w:rsidRPr="009E32E2" w:rsidRDefault="000C2027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F96C82">
      <w:footerReference w:type="default" r:id="rId8"/>
      <w:pgSz w:w="11901" w:h="16840"/>
      <w:pgMar w:top="993" w:right="1418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CE" w:rsidRDefault="004A3DCE">
      <w:r>
        <w:separator/>
      </w:r>
    </w:p>
  </w:endnote>
  <w:endnote w:type="continuationSeparator" w:id="0">
    <w:p w:rsidR="004A3DCE" w:rsidRDefault="004A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CE" w:rsidRDefault="004A3DCE">
      <w:r>
        <w:separator/>
      </w:r>
    </w:p>
  </w:footnote>
  <w:footnote w:type="continuationSeparator" w:id="0">
    <w:p w:rsidR="004A3DCE" w:rsidRDefault="004A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B41463"/>
    <w:multiLevelType w:val="hybridMultilevel"/>
    <w:tmpl w:val="766C6F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16074"/>
    <w:multiLevelType w:val="hybridMultilevel"/>
    <w:tmpl w:val="14321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0"/>
  </w:num>
  <w:num w:numId="5">
    <w:abstractNumId w:val="11"/>
  </w:num>
  <w:num w:numId="6">
    <w:abstractNumId w:val="18"/>
  </w:num>
  <w:num w:numId="7">
    <w:abstractNumId w:val="26"/>
  </w:num>
  <w:num w:numId="8">
    <w:abstractNumId w:val="0"/>
  </w:num>
  <w:num w:numId="9">
    <w:abstractNumId w:val="9"/>
  </w:num>
  <w:num w:numId="10">
    <w:abstractNumId w:val="20"/>
  </w:num>
  <w:num w:numId="11">
    <w:abstractNumId w:val="17"/>
  </w:num>
  <w:num w:numId="12">
    <w:abstractNumId w:val="29"/>
  </w:num>
  <w:num w:numId="13">
    <w:abstractNumId w:val="27"/>
  </w:num>
  <w:num w:numId="14">
    <w:abstractNumId w:val="15"/>
  </w:num>
  <w:num w:numId="15">
    <w:abstractNumId w:val="8"/>
  </w:num>
  <w:num w:numId="16">
    <w:abstractNumId w:val="25"/>
  </w:num>
  <w:num w:numId="17">
    <w:abstractNumId w:val="3"/>
  </w:num>
  <w:num w:numId="18">
    <w:abstractNumId w:val="4"/>
  </w:num>
  <w:num w:numId="19">
    <w:abstractNumId w:val="19"/>
  </w:num>
  <w:num w:numId="20">
    <w:abstractNumId w:val="10"/>
  </w:num>
  <w:num w:numId="21">
    <w:abstractNumId w:val="28"/>
  </w:num>
  <w:num w:numId="22">
    <w:abstractNumId w:val="16"/>
  </w:num>
  <w:num w:numId="23">
    <w:abstractNumId w:val="21"/>
  </w:num>
  <w:num w:numId="24">
    <w:abstractNumId w:val="13"/>
  </w:num>
  <w:num w:numId="25">
    <w:abstractNumId w:val="23"/>
  </w:num>
  <w:num w:numId="26">
    <w:abstractNumId w:val="12"/>
  </w:num>
  <w:num w:numId="27">
    <w:abstractNumId w:val="2"/>
  </w:num>
  <w:num w:numId="28">
    <w:abstractNumId w:val="22"/>
  </w:num>
  <w:num w:numId="29">
    <w:abstractNumId w:val="24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758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027"/>
    <w:rsid w:val="000C21B8"/>
    <w:rsid w:val="000C3B9B"/>
    <w:rsid w:val="000C6009"/>
    <w:rsid w:val="000C7151"/>
    <w:rsid w:val="000D147A"/>
    <w:rsid w:val="000D302E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779B5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D56FB"/>
    <w:rsid w:val="003F0DE2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00CD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3DCE"/>
    <w:rsid w:val="004A4240"/>
    <w:rsid w:val="004B1469"/>
    <w:rsid w:val="004B3B17"/>
    <w:rsid w:val="004B5C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2F63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5F7698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01FA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51BF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377C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2AFD"/>
    <w:rsid w:val="00BD5BA6"/>
    <w:rsid w:val="00BD72BC"/>
    <w:rsid w:val="00BE3ED3"/>
    <w:rsid w:val="00BE5929"/>
    <w:rsid w:val="00BE5AAA"/>
    <w:rsid w:val="00C10002"/>
    <w:rsid w:val="00C12BF9"/>
    <w:rsid w:val="00C135A0"/>
    <w:rsid w:val="00C13870"/>
    <w:rsid w:val="00C20431"/>
    <w:rsid w:val="00C2620A"/>
    <w:rsid w:val="00C34F6A"/>
    <w:rsid w:val="00C4119E"/>
    <w:rsid w:val="00C50853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4790D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96C82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54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920C6-2019-428C-AA19-C9D64256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Wiśniewska Monika</cp:lastModifiedBy>
  <cp:revision>3</cp:revision>
  <cp:lastPrinted>2021-07-20T12:40:00Z</cp:lastPrinted>
  <dcterms:created xsi:type="dcterms:W3CDTF">2021-07-20T12:40:00Z</dcterms:created>
  <dcterms:modified xsi:type="dcterms:W3CDTF">2021-07-20T12:45:00Z</dcterms:modified>
</cp:coreProperties>
</file>