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BA7D" w14:textId="417C57E6" w:rsidR="00512800" w:rsidRDefault="00512800"/>
    <w:p w14:paraId="5A44DAC9" w14:textId="1E8A2EC2" w:rsidR="009F5782" w:rsidRDefault="009F5782"/>
    <w:p w14:paraId="363084DF" w14:textId="77777777" w:rsidR="009F5782" w:rsidRDefault="009F5782"/>
    <w:p w14:paraId="30FF2274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46D99C33" w14:textId="79014C51" w:rsidR="00512800" w:rsidRPr="00EC33B0" w:rsidRDefault="0028510F">
      <w:pPr>
        <w:jc w:val="right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Warszawa, dnia</w:t>
      </w:r>
      <w:r w:rsidR="00D97B6A">
        <w:rPr>
          <w:rFonts w:asciiTheme="minorHAnsi" w:hAnsiTheme="minorHAnsi" w:cstheme="minorHAnsi"/>
          <w:sz w:val="22"/>
          <w:szCs w:val="22"/>
        </w:rPr>
        <w:t xml:space="preserve"> </w:t>
      </w:r>
      <w:r w:rsidR="00FD65FE">
        <w:rPr>
          <w:rFonts w:asciiTheme="minorHAnsi" w:hAnsiTheme="minorHAnsi" w:cstheme="minorHAnsi"/>
          <w:sz w:val="22"/>
          <w:szCs w:val="22"/>
        </w:rPr>
        <w:t>28 czerwca</w:t>
      </w:r>
      <w:r w:rsidR="00A27211">
        <w:rPr>
          <w:rFonts w:asciiTheme="minorHAnsi" w:hAnsiTheme="minorHAnsi" w:cstheme="minorHAnsi"/>
          <w:sz w:val="22"/>
          <w:szCs w:val="22"/>
        </w:rPr>
        <w:t xml:space="preserve"> </w:t>
      </w:r>
      <w:r w:rsidR="00D97B6A">
        <w:rPr>
          <w:rFonts w:asciiTheme="minorHAnsi" w:hAnsiTheme="minorHAnsi" w:cstheme="minorHAnsi"/>
          <w:sz w:val="22"/>
          <w:szCs w:val="22"/>
        </w:rPr>
        <w:t>202</w:t>
      </w:r>
      <w:r w:rsidR="0024579E">
        <w:rPr>
          <w:rFonts w:asciiTheme="minorHAnsi" w:hAnsiTheme="minorHAnsi" w:cstheme="minorHAnsi"/>
          <w:sz w:val="22"/>
          <w:szCs w:val="22"/>
        </w:rPr>
        <w:t xml:space="preserve">4 </w:t>
      </w:r>
      <w:r w:rsidRPr="00EC33B0">
        <w:rPr>
          <w:rFonts w:asciiTheme="minorHAnsi" w:hAnsiTheme="minorHAnsi" w:cstheme="minorHAnsi"/>
          <w:sz w:val="22"/>
          <w:szCs w:val="22"/>
        </w:rPr>
        <w:t>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55F151B5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PROTOKÓŁ</w:t>
      </w:r>
      <w:r w:rsidR="00D97B6A">
        <w:rPr>
          <w:rFonts w:asciiTheme="minorHAnsi" w:hAnsiTheme="minorHAnsi" w:cstheme="minorHAnsi"/>
          <w:b/>
          <w:sz w:val="22"/>
          <w:szCs w:val="22"/>
        </w:rPr>
        <w:t xml:space="preserve"> I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2E424C17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6D10AD">
        <w:rPr>
          <w:rFonts w:asciiTheme="minorHAnsi" w:hAnsiTheme="minorHAnsi" w:cstheme="minorHAnsi"/>
          <w:b/>
          <w:sz w:val="22"/>
          <w:szCs w:val="22"/>
        </w:rPr>
        <w:t>0</w:t>
      </w:r>
      <w:r w:rsidR="0024579E">
        <w:rPr>
          <w:rFonts w:asciiTheme="minorHAnsi" w:hAnsiTheme="minorHAnsi" w:cstheme="minorHAnsi"/>
          <w:b/>
          <w:sz w:val="22"/>
          <w:szCs w:val="22"/>
        </w:rPr>
        <w:t>1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01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24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5B73B673" w:rsidR="00512800" w:rsidRPr="00A27211" w:rsidRDefault="0028510F" w:rsidP="00A27211">
      <w:pPr>
        <w:pStyle w:val="xmsonormal"/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</w:t>
      </w:r>
      <w:r w:rsidR="00A27211" w:rsidRPr="00A27211">
        <w:rPr>
          <w:color w:val="000000"/>
          <w:shd w:val="clear" w:color="auto" w:fill="FFFFFF"/>
        </w:rPr>
        <w:t xml:space="preserve"> </w:t>
      </w:r>
      <w:r w:rsidR="00A27211"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="00A27211" w:rsidRPr="005B64D2">
        <w:rPr>
          <w:rFonts w:asciiTheme="minorHAnsi" w:hAnsiTheme="minorHAnsi" w:cstheme="minorHAnsi"/>
        </w:rPr>
        <w:t>(Dz. U. z 2022 r. poz. 1079)</w:t>
      </w:r>
      <w:r w:rsidR="00A27211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1EDB868E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313AE94E" w14:textId="0D4494AA" w:rsidR="00A27211" w:rsidRPr="0024579E" w:rsidRDefault="000D3FC5" w:rsidP="00A27211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24579E" w:rsidRPr="0024579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 stołeczne Warszawa ogłasza konkurs 01/01/24 (bip.warszawa.pl)</w:t>
        </w:r>
      </w:hyperlink>
    </w:p>
    <w:p w14:paraId="2B8DC2D1" w14:textId="08E55FD6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2C548BE6" w14:textId="42CE30B1" w:rsidR="00EC33B0" w:rsidRPr="003D61B5" w:rsidRDefault="000D3FC5" w:rsidP="0077511C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9" w:history="1">
        <w:r w:rsidR="00D97B6A" w:rsidRPr="003D61B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Aktualne konkursy - Europejska Warszawa (um.warszawa.pl)</w:t>
        </w:r>
      </w:hyperlink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0D3FC5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12D5EE4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w Kancelarii Ogólnej Urzędu m.st. Warszawy 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Alej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Jerozolimski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 44 w Warszawie;</w:t>
      </w:r>
    </w:p>
    <w:p w14:paraId="4CB660D4" w14:textId="6B4C4718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</w:t>
      </w:r>
      <w:r w:rsidR="00F976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5F5704" w14:textId="17281562" w:rsidR="00512800" w:rsidRPr="009F5782" w:rsidRDefault="0028510F" w:rsidP="00A4770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29A00E1" w14:textId="77777777" w:rsidR="00512800" w:rsidRPr="009F5782" w:rsidRDefault="00512800" w:rsidP="00EC33B0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49209C11" w14:textId="68504E6A" w:rsidR="0051280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DD2B85" w14:textId="77777777" w:rsidR="00F97666" w:rsidRPr="00EC33B0" w:rsidRDefault="00F97666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C3654A" w14:textId="77777777" w:rsidR="00362444" w:rsidRDefault="00362444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lastRenderedPageBreak/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1D627A5F" w14:textId="77777777" w:rsidR="00512800" w:rsidRPr="00EC33B0" w:rsidRDefault="000D3FC5" w:rsidP="00EC33B0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FD5192" w14:textId="77777777" w:rsidR="00512800" w:rsidRPr="00EC33B0" w:rsidRDefault="0028510F" w:rsidP="00EC33B0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422F3DAF" w14:textId="77777777" w:rsidR="00512800" w:rsidRPr="00EC33B0" w:rsidRDefault="000D3FC5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1D3557B8" w14:textId="77777777" w:rsidR="00512800" w:rsidRPr="00EC33B0" w:rsidRDefault="000D3FC5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4C792A14" w14:textId="77777777" w:rsidR="00512800" w:rsidRPr="00EC33B0" w:rsidRDefault="000D3FC5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252AE819" w14:textId="77777777" w:rsidR="00512800" w:rsidRPr="00EC33B0" w:rsidRDefault="000D3FC5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742D8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>powiązanie z celami Strategii #Warszawa 2030 oraz</w:t>
      </w:r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powiązanie z celami </w:t>
      </w: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lastRenderedPageBreak/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5C76D4FE" w:rsidR="00512800" w:rsidRPr="00EC33B0" w:rsidRDefault="003D61B5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D65FE">
        <w:rPr>
          <w:rFonts w:asciiTheme="minorHAnsi" w:hAnsiTheme="minorHAnsi" w:cstheme="minorHAnsi"/>
          <w:sz w:val="22"/>
          <w:szCs w:val="22"/>
        </w:rPr>
        <w:t>pomoc społeczna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F6C5C78" w14:textId="1C9B5860" w:rsidR="00512800" w:rsidRPr="00EC33B0" w:rsidRDefault="00FD65FE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Marcin Czempiński – Wydział Spraw Społecznych i Świadczeń dla Dzielnicy Ursynów </w:t>
      </w:r>
      <w:r w:rsidR="00A8630D" w:rsidRPr="00EC33B0">
        <w:rPr>
          <w:rFonts w:asciiTheme="minorHAnsi" w:hAnsiTheme="minorHAnsi" w:cstheme="minorHAnsi"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sz w:val="22"/>
          <w:szCs w:val="22"/>
        </w:rPr>
        <w:t>(imię, nazwisko, komórka/jednostka merytoryczna)</w:t>
      </w:r>
    </w:p>
    <w:p w14:paraId="088D5566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111CFBF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135B93E1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5932D8" w:rsidRPr="001F67C8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5932D8" w:rsidRPr="00EC33B0" w:rsidRDefault="005932D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5932D8" w:rsidRPr="00EC33B0" w:rsidRDefault="00362444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EDF70E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0E9A1852" w:rsidR="005932D8" w:rsidRPr="00EC33B0" w:rsidRDefault="00FD65FE" w:rsidP="00FD65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517D8A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4ADC0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48A3B32B" w:rsidR="005932D8" w:rsidRPr="00EC33B0" w:rsidRDefault="00FD65FE" w:rsidP="00FD65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640" w:type="dxa"/>
          </w:tcPr>
          <w:p w14:paraId="0788C30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AFF2DD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4B1D46FF" w:rsidR="005932D8" w:rsidRPr="00EC33B0" w:rsidRDefault="00FD65FE" w:rsidP="00FD65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640" w:type="dxa"/>
          </w:tcPr>
          <w:p w14:paraId="36DF2E4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97BCEE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3D397E54" w:rsidR="005932D8" w:rsidRPr="00EC33B0" w:rsidRDefault="00FD65FE" w:rsidP="00FD65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5117649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C2688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61B02040" w:rsidR="005932D8" w:rsidRPr="00EC33B0" w:rsidRDefault="00FD65FE" w:rsidP="00FD65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640" w:type="dxa"/>
          </w:tcPr>
          <w:p w14:paraId="695E27B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A81B8A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3CD218E2" w:rsidR="005932D8" w:rsidRPr="00EC33B0" w:rsidRDefault="00FD65FE" w:rsidP="00FD65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3AD1FC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89E040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3FB2" w14:textId="24971E24" w:rsidR="005932D8" w:rsidRPr="00EC33B0" w:rsidRDefault="00FD65FE" w:rsidP="00FD65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1A1E32A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943AA1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5932D8" w:rsidRPr="00EC33B0" w:rsidRDefault="005932D8" w:rsidP="0031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546C01DA" w:rsidR="005932D8" w:rsidRPr="00EC33B0" w:rsidRDefault="00FD65FE" w:rsidP="00FD65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41F82F8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5D9630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4E8FD991" w:rsidR="005932D8" w:rsidRPr="00EC33B0" w:rsidRDefault="00FD65FE" w:rsidP="00FD65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5C070F0E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601D45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7F9A738D" w:rsidR="005932D8" w:rsidRPr="00EC33B0" w:rsidRDefault="00FD65FE" w:rsidP="00FD65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375654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59385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5932D8" w:rsidRPr="00EC33B0" w:rsidRDefault="005932D8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4C6174CD" w:rsidR="005932D8" w:rsidRPr="00EC33B0" w:rsidRDefault="00FD65FE" w:rsidP="00FD65FE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DBFACE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4F63FF4" w14:textId="77777777" w:rsidTr="005932D8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7FE341D5" w:rsidR="005932D8" w:rsidRPr="00EC33B0" w:rsidRDefault="00FD65FE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3BB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26,5</w:t>
            </w:r>
          </w:p>
          <w:p w14:paraId="1487B34D" w14:textId="77777777" w:rsidR="005932D8" w:rsidRPr="00EC33B0" w:rsidRDefault="005932D8">
            <w:pPr>
              <w:overflowPunct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004935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C9DAE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lastRenderedPageBreak/>
        <w:t>W rezultacie ogłoszonego konkursu, rekomendowano zawarcie porozumień partnerskich oraz wspólną realizację projektów z następującymi podmiotami:</w:t>
      </w:r>
    </w:p>
    <w:p w14:paraId="7519FB71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0D01916" w14:textId="1FCEC602" w:rsidR="00512800" w:rsidRPr="00EC33B0" w:rsidRDefault="00FD65FE" w:rsidP="00EC33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Stowarzyszenie Społeczników ,,Ariadna”</w:t>
      </w:r>
    </w:p>
    <w:p w14:paraId="4A5F1E5C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3E1C803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6EDC1F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podjęcie negocjacji w celu wspólnej realizacji projektów z następującymi podmiotami:</w:t>
      </w:r>
    </w:p>
    <w:p w14:paraId="45FF88EC" w14:textId="5A8F04E7" w:rsidR="00512800" w:rsidRPr="00EC33B0" w:rsidRDefault="00FD65FE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</w:p>
    <w:p w14:paraId="7734A2A4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95076C6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5EE953E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843E9A8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W rezultacie ogłoszonego konkursu nie rekomendowano zawarcia porozumienia partnerskiego z następującym podmiotem:  </w:t>
      </w:r>
    </w:p>
    <w:p w14:paraId="2067A2BB" w14:textId="3BBC0B61" w:rsidR="00512800" w:rsidRPr="00EC33B0" w:rsidRDefault="00FD65FE" w:rsidP="00EC33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</w:p>
    <w:p w14:paraId="42DAAB76" w14:textId="77777777" w:rsidR="00512800" w:rsidRPr="00EC33B0" w:rsidRDefault="0028510F" w:rsidP="00A4770D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6FDDBF2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</w:t>
      </w:r>
      <w:r w:rsidR="00FD65FE">
        <w:rPr>
          <w:rFonts w:ascii="Calibri" w:hAnsi="Calibri"/>
          <w:sz w:val="22"/>
          <w:szCs w:val="22"/>
        </w:rPr>
        <w:tab/>
      </w:r>
      <w:r w:rsidR="00FD65FE">
        <w:rPr>
          <w:rFonts w:ascii="Calibri" w:hAnsi="Calibri"/>
          <w:sz w:val="22"/>
          <w:szCs w:val="22"/>
        </w:rPr>
        <w:tab/>
      </w:r>
      <w:r w:rsidR="00FD65FE">
        <w:rPr>
          <w:rFonts w:ascii="Calibri" w:hAnsi="Calibri"/>
          <w:sz w:val="22"/>
          <w:szCs w:val="22"/>
        </w:rPr>
        <w:tab/>
      </w:r>
      <w:r w:rsidRPr="00EC33B0">
        <w:rPr>
          <w:rFonts w:ascii="Calibri" w:hAnsi="Calibri"/>
          <w:sz w:val="22"/>
          <w:szCs w:val="22"/>
        </w:rPr>
        <w:t xml:space="preserve"> Podpis 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0"/>
      <w:headerReference w:type="first" r:id="rId21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7560" w14:textId="77777777" w:rsidR="005D68B3" w:rsidRDefault="005D68B3">
      <w:r>
        <w:separator/>
      </w:r>
    </w:p>
  </w:endnote>
  <w:endnote w:type="continuationSeparator" w:id="0">
    <w:p w14:paraId="78B9B457" w14:textId="77777777" w:rsidR="005D68B3" w:rsidRDefault="005D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A050" w14:textId="77777777" w:rsidR="005D68B3" w:rsidRDefault="005D68B3">
      <w:r>
        <w:separator/>
      </w:r>
    </w:p>
  </w:footnote>
  <w:footnote w:type="continuationSeparator" w:id="0">
    <w:p w14:paraId="61502DFA" w14:textId="77777777" w:rsidR="005D68B3" w:rsidRDefault="005D68B3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1796" w14:textId="7E2830D5" w:rsidR="00512800" w:rsidRDefault="0028510F">
    <w:pPr>
      <w:pStyle w:val="Nagwek"/>
    </w:pPr>
    <w:r>
      <w:t>Nagłówek biura merytorycznego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05384">
    <w:abstractNumId w:val="3"/>
  </w:num>
  <w:num w:numId="2" w16cid:durableId="1183319786">
    <w:abstractNumId w:val="1"/>
  </w:num>
  <w:num w:numId="3" w16cid:durableId="750660168">
    <w:abstractNumId w:val="10"/>
  </w:num>
  <w:num w:numId="4" w16cid:durableId="1113283753">
    <w:abstractNumId w:val="2"/>
  </w:num>
  <w:num w:numId="5" w16cid:durableId="716903413">
    <w:abstractNumId w:val="11"/>
  </w:num>
  <w:num w:numId="6" w16cid:durableId="253709304">
    <w:abstractNumId w:val="6"/>
  </w:num>
  <w:num w:numId="7" w16cid:durableId="1909537168">
    <w:abstractNumId w:val="9"/>
  </w:num>
  <w:num w:numId="8" w16cid:durableId="1637837337">
    <w:abstractNumId w:val="8"/>
  </w:num>
  <w:num w:numId="9" w16cid:durableId="2045326285">
    <w:abstractNumId w:val="0"/>
  </w:num>
  <w:num w:numId="10" w16cid:durableId="1847674076">
    <w:abstractNumId w:val="5"/>
  </w:num>
  <w:num w:numId="11" w16cid:durableId="39401438">
    <w:abstractNumId w:val="4"/>
  </w:num>
  <w:num w:numId="12" w16cid:durableId="2022732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00"/>
    <w:rsid w:val="0004608C"/>
    <w:rsid w:val="000D3FC5"/>
    <w:rsid w:val="001F67C8"/>
    <w:rsid w:val="0024579E"/>
    <w:rsid w:val="0028510F"/>
    <w:rsid w:val="003061FC"/>
    <w:rsid w:val="00314379"/>
    <w:rsid w:val="00362444"/>
    <w:rsid w:val="003D61B5"/>
    <w:rsid w:val="003F4A09"/>
    <w:rsid w:val="0043429A"/>
    <w:rsid w:val="004F64C8"/>
    <w:rsid w:val="00512800"/>
    <w:rsid w:val="00532B96"/>
    <w:rsid w:val="005932D8"/>
    <w:rsid w:val="005D68B3"/>
    <w:rsid w:val="006D10AD"/>
    <w:rsid w:val="00742D82"/>
    <w:rsid w:val="0077511C"/>
    <w:rsid w:val="007D7EAD"/>
    <w:rsid w:val="0082092B"/>
    <w:rsid w:val="008F18B0"/>
    <w:rsid w:val="00921265"/>
    <w:rsid w:val="009F3B5E"/>
    <w:rsid w:val="009F5782"/>
    <w:rsid w:val="00A2558E"/>
    <w:rsid w:val="00A27211"/>
    <w:rsid w:val="00A4770D"/>
    <w:rsid w:val="00A8630D"/>
    <w:rsid w:val="00BD5E4E"/>
    <w:rsid w:val="00D07491"/>
    <w:rsid w:val="00D80C92"/>
    <w:rsid w:val="00D97B6A"/>
    <w:rsid w:val="00DF4B19"/>
    <w:rsid w:val="00EC33B0"/>
    <w:rsid w:val="00F97666"/>
    <w:rsid w:val="00F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66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uiPriority w:val="99"/>
    <w:rsid w:val="00A27211"/>
    <w:pPr>
      <w:textAlignment w:val="auto"/>
    </w:pPr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45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1_01_24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aktualne-konkursy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4351-6E42-4205-9416-ACE03EE5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1530</Words>
  <Characters>9184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Pawlak Joanna (FE)</cp:lastModifiedBy>
  <cp:revision>2</cp:revision>
  <cp:lastPrinted>2024-06-28T10:03:00Z</cp:lastPrinted>
  <dcterms:created xsi:type="dcterms:W3CDTF">2024-06-28T10:32:00Z</dcterms:created>
  <dcterms:modified xsi:type="dcterms:W3CDTF">2024-06-28T10:32:00Z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