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23" w:rsidRPr="0033755D" w:rsidRDefault="001E331B" w:rsidP="001E29D7">
      <w:pPr>
        <w:spacing w:before="25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SPRAWOZDANIE</w:t>
      </w:r>
      <w:r w:rsidR="00722123">
        <w:rPr>
          <w:b/>
          <w:i/>
          <w:sz w:val="48"/>
          <w:szCs w:val="48"/>
        </w:rPr>
        <w:t xml:space="preserve"> </w:t>
      </w:r>
    </w:p>
    <w:p w:rsidR="00722123" w:rsidRPr="0033755D" w:rsidRDefault="001E331B" w:rsidP="0072212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722123" w:rsidRPr="0033755D">
        <w:rPr>
          <w:b/>
          <w:i/>
          <w:sz w:val="48"/>
          <w:szCs w:val="48"/>
        </w:rPr>
        <w:t>WYKONANIA BUDŻETU</w:t>
      </w:r>
    </w:p>
    <w:p w:rsidR="00722123" w:rsidRPr="0033755D" w:rsidRDefault="00E94782" w:rsidP="0072212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722123" w:rsidRPr="0033755D">
        <w:rPr>
          <w:b/>
          <w:i/>
          <w:sz w:val="48"/>
          <w:szCs w:val="48"/>
        </w:rPr>
        <w:t>ST. WARSZAWY</w:t>
      </w:r>
    </w:p>
    <w:p w:rsidR="00722123" w:rsidRPr="0033755D" w:rsidRDefault="00722123" w:rsidP="00DC22C5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556F69">
        <w:rPr>
          <w:b/>
          <w:i/>
          <w:sz w:val="48"/>
          <w:szCs w:val="48"/>
        </w:rPr>
        <w:t>2</w:t>
      </w:r>
      <w:r w:rsidR="00293E43">
        <w:rPr>
          <w:b/>
          <w:i/>
          <w:sz w:val="48"/>
          <w:szCs w:val="48"/>
        </w:rPr>
        <w:t>1</w:t>
      </w:r>
      <w:r w:rsidRPr="0033755D">
        <w:rPr>
          <w:b/>
          <w:i/>
          <w:sz w:val="48"/>
          <w:szCs w:val="48"/>
        </w:rPr>
        <w:t xml:space="preserve"> r.</w:t>
      </w:r>
    </w:p>
    <w:p w:rsidR="00722123" w:rsidRPr="0033755D" w:rsidRDefault="00722123" w:rsidP="001E29D7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BIAŁOŁĘKA</w:t>
      </w:r>
    </w:p>
    <w:p w:rsidR="00722123" w:rsidRDefault="00722123" w:rsidP="001E29D7">
      <w:pPr>
        <w:spacing w:before="50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1E331B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B7408F">
        <w:rPr>
          <w:b/>
          <w:i/>
          <w:sz w:val="32"/>
          <w:szCs w:val="32"/>
        </w:rPr>
        <w:t>2</w:t>
      </w:r>
      <w:r w:rsidR="00293E43">
        <w:rPr>
          <w:b/>
          <w:i/>
          <w:sz w:val="32"/>
          <w:szCs w:val="32"/>
        </w:rPr>
        <w:t>2</w:t>
      </w:r>
      <w:r w:rsidRPr="00B7408F">
        <w:rPr>
          <w:i/>
          <w:sz w:val="32"/>
          <w:szCs w:val="32"/>
        </w:rPr>
        <w:t xml:space="preserve"> </w:t>
      </w:r>
      <w:r w:rsidRPr="0033755D">
        <w:rPr>
          <w:b/>
          <w:i/>
          <w:sz w:val="32"/>
          <w:szCs w:val="32"/>
        </w:rPr>
        <w:t>ROK</w:t>
      </w:r>
    </w:p>
    <w:p w:rsidR="00722123" w:rsidRDefault="00722123" w:rsidP="00722123">
      <w:pPr>
        <w:jc w:val="center"/>
        <w:rPr>
          <w:b/>
          <w:i/>
          <w:sz w:val="32"/>
          <w:szCs w:val="32"/>
        </w:rPr>
        <w:sectPr w:rsidR="0072212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722123" w:rsidP="001E29D7">
      <w:pPr>
        <w:spacing w:after="240"/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D436B4" w:rsidRDefault="0072212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98243206" w:history="1">
        <w:r w:rsidR="00D436B4" w:rsidRPr="006D3123">
          <w:rPr>
            <w:rStyle w:val="Hipercze"/>
          </w:rPr>
          <w:t>1.</w:t>
        </w:r>
        <w:r w:rsidR="00D436B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436B4" w:rsidRPr="006D3123">
          <w:rPr>
            <w:rStyle w:val="Hipercze"/>
          </w:rPr>
          <w:t>WPROWADZENIE</w:t>
        </w:r>
        <w:r w:rsidR="00D436B4">
          <w:rPr>
            <w:webHidden/>
          </w:rPr>
          <w:tab/>
        </w:r>
        <w:r w:rsidR="00D436B4">
          <w:rPr>
            <w:webHidden/>
          </w:rPr>
          <w:fldChar w:fldCharType="begin"/>
        </w:r>
        <w:r w:rsidR="00D436B4">
          <w:rPr>
            <w:webHidden/>
          </w:rPr>
          <w:instrText xml:space="preserve"> PAGEREF _Toc98243206 \h </w:instrText>
        </w:r>
        <w:r w:rsidR="00D436B4">
          <w:rPr>
            <w:webHidden/>
          </w:rPr>
        </w:r>
        <w:r w:rsidR="00D436B4">
          <w:rPr>
            <w:webHidden/>
          </w:rPr>
          <w:fldChar w:fldCharType="separate"/>
        </w:r>
        <w:r w:rsidR="00D436B4">
          <w:rPr>
            <w:webHidden/>
          </w:rPr>
          <w:t>5</w:t>
        </w:r>
        <w:r w:rsidR="00D436B4">
          <w:rPr>
            <w:webHidden/>
          </w:rPr>
          <w:fldChar w:fldCharType="end"/>
        </w:r>
      </w:hyperlink>
    </w:p>
    <w:p w:rsidR="00D436B4" w:rsidRDefault="00D436B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43207" w:history="1">
        <w:r w:rsidRPr="006D3123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D312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3208" w:history="1">
        <w:r w:rsidRPr="006D3123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D3123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09" w:history="1">
        <w:r w:rsidRPr="006D3123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  <w:bookmarkStart w:id="0" w:name="_GoBack"/>
      <w:bookmarkEnd w:id="0"/>
    </w:p>
    <w:p w:rsidR="00D436B4" w:rsidRDefault="00D436B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10" w:history="1">
        <w:r w:rsidRPr="006D3123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3211" w:history="1">
        <w:r w:rsidRPr="006D3123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D3123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3212" w:history="1">
        <w:r w:rsidRPr="006D3123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D3123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3213" w:history="1">
        <w:r w:rsidRPr="006D3123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D3123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14" w:history="1">
        <w:r w:rsidRPr="006D3123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15" w:history="1">
        <w:r w:rsidRPr="006D3123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16" w:history="1">
        <w:r w:rsidRPr="006D3123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17" w:history="1">
        <w:r w:rsidRPr="006D3123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18" w:history="1">
        <w:r w:rsidRPr="006D3123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19" w:history="1">
        <w:r w:rsidRPr="006D3123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3220" w:history="1">
        <w:r w:rsidRPr="006D3123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D3123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21" w:history="1">
        <w:r w:rsidRPr="006D3123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Białołęcki Ośrodek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22" w:history="1">
        <w:r w:rsidRPr="006D3123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Biblioteka Publiczna w Dzielnicy Białołęka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43223" w:history="1">
        <w:r w:rsidRPr="006D3123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D3123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3224" w:history="1">
        <w:r w:rsidRPr="006D3123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D3123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3225" w:history="1">
        <w:r w:rsidRPr="006D3123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D3123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3226" w:history="1">
        <w:r w:rsidRPr="006D3123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D3123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43227" w:history="1">
        <w:r w:rsidRPr="006D3123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D312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3228" w:history="1">
        <w:r w:rsidRPr="006D3123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D3123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3229" w:history="1">
        <w:r w:rsidRPr="006D3123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D3123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30" w:history="1">
        <w:r w:rsidRPr="006D3123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31" w:history="1">
        <w:r w:rsidRPr="006D3123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32" w:history="1">
        <w:r w:rsidRPr="006D3123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33" w:history="1">
        <w:r w:rsidRPr="006D3123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34" w:history="1">
        <w:r w:rsidRPr="006D3123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35" w:history="1">
        <w:r w:rsidRPr="006D3123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36" w:history="1">
        <w:r w:rsidRPr="006D3123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37" w:history="1">
        <w:r w:rsidRPr="006D3123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38" w:history="1">
        <w:r w:rsidRPr="006D3123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39" w:history="1">
        <w:r w:rsidRPr="006D3123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3240" w:history="1">
        <w:r w:rsidRPr="006D3123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D3123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3241" w:history="1">
        <w:r w:rsidRPr="006D3123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D3123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43242" w:history="1">
        <w:r w:rsidRPr="006D3123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D3123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3243" w:history="1">
        <w:r w:rsidRPr="006D3123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D3123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44" w:history="1">
        <w:r w:rsidRPr="006D3123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45" w:history="1">
        <w:r w:rsidRPr="006D3123">
          <w:rPr>
            <w:rStyle w:val="Hipercze"/>
          </w:rPr>
          <w:t>5.1.2.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D3123">
          <w:rPr>
            <w:rStyle w:val="Hipercze"/>
          </w:rPr>
          <w:t>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3246" w:history="1">
        <w:r w:rsidRPr="006D3123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D3123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47" w:history="1">
        <w:r w:rsidRPr="006D3123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D436B4" w:rsidRDefault="00D436B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3248" w:history="1">
        <w:r w:rsidRPr="006D3123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_Toc98243248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722123" w:rsidRDefault="00722123" w:rsidP="00722123">
      <w:r>
        <w:fldChar w:fldCharType="end"/>
      </w:r>
    </w:p>
    <w:p w:rsidR="00722123" w:rsidRDefault="00722123" w:rsidP="00722123">
      <w:pPr>
        <w:sectPr w:rsidR="00722123" w:rsidSect="00722123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Pr="0012041D" w:rsidRDefault="004A5AB8" w:rsidP="004A5AB8">
      <w:pPr>
        <w:pStyle w:val="Nagwek1"/>
      </w:pPr>
      <w:bookmarkStart w:id="1" w:name="_Toc2875912"/>
      <w:bookmarkStart w:id="2" w:name="_Toc98243206"/>
      <w:r w:rsidRPr="0012041D">
        <w:t>1.</w:t>
      </w:r>
      <w:r w:rsidRPr="0012041D">
        <w:tab/>
      </w:r>
      <w:r>
        <w:t>WPROWADZENIE</w:t>
      </w:r>
      <w:bookmarkEnd w:id="1"/>
      <w:bookmarkEnd w:id="2"/>
    </w:p>
    <w:p w:rsidR="004A5AB8" w:rsidRDefault="004A5AB8" w:rsidP="00722123"/>
    <w:p w:rsidR="004A5AB8" w:rsidRDefault="004A5AB8" w:rsidP="00722123"/>
    <w:p w:rsidR="004A5AB8" w:rsidRDefault="004A5AB8" w:rsidP="00722123">
      <w:pPr>
        <w:sectPr w:rsidR="004A5AB8" w:rsidSect="0072212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2728" w:rsidRDefault="008F2728" w:rsidP="008F2728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8F2728" w:rsidRPr="00E50F93" w:rsidRDefault="008F2728" w:rsidP="008F2728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15 marca 2012 r. o ustroju miasta stołecznego Warszawy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(</w:t>
      </w:r>
      <w:r>
        <w:rPr>
          <w:rFonts w:ascii="Verdana" w:hAnsi="Verdana"/>
          <w:sz w:val="16"/>
          <w:szCs w:val="15"/>
        </w:rPr>
        <w:t>Dz.</w:t>
      </w:r>
      <w:r w:rsidRPr="00E50F93">
        <w:rPr>
          <w:rFonts w:ascii="Verdana" w:hAnsi="Verdana"/>
          <w:sz w:val="16"/>
          <w:szCs w:val="15"/>
        </w:rPr>
        <w:t xml:space="preserve">U. z 2018 r. poz. 1817) gospodarka finansowa dzielnicy prowadzona jest na podstawie załącznika dzielnicowego do uchwały budżetowej miasta stołecznego Warszawy, stanowiącego integralną część tej uchwały. </w:t>
      </w:r>
    </w:p>
    <w:p w:rsidR="008F2728" w:rsidRPr="00E50F93" w:rsidRDefault="008F2728" w:rsidP="008F2728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>Zarząd jednostki samorządu terytorialnego zgodnie z art. 267</w:t>
      </w:r>
      <w:r>
        <w:rPr>
          <w:rFonts w:ascii="Verdana" w:hAnsi="Verdana"/>
          <w:sz w:val="16"/>
          <w:szCs w:val="15"/>
        </w:rPr>
        <w:t xml:space="preserve"> ustawy z </w:t>
      </w:r>
      <w:r w:rsidRPr="00E50F93">
        <w:rPr>
          <w:rFonts w:ascii="Verdana" w:hAnsi="Verdana"/>
          <w:sz w:val="16"/>
          <w:szCs w:val="15"/>
        </w:rPr>
        <w:t xml:space="preserve">27 sierpnia 2009 r. o finansach publicznych </w:t>
      </w:r>
      <w:r>
        <w:rPr>
          <w:rFonts w:ascii="Verdana" w:hAnsi="Verdana"/>
          <w:sz w:val="16"/>
          <w:szCs w:val="15"/>
        </w:rPr>
        <w:t>(Dz.</w:t>
      </w:r>
      <w:r w:rsidRPr="00E50F93">
        <w:rPr>
          <w:rFonts w:ascii="Verdana" w:hAnsi="Verdana"/>
          <w:sz w:val="16"/>
          <w:szCs w:val="15"/>
        </w:rPr>
        <w:t xml:space="preserve">U. z 2021 r. poz. </w:t>
      </w:r>
      <w:r>
        <w:rPr>
          <w:rFonts w:ascii="Verdana" w:hAnsi="Verdana"/>
          <w:sz w:val="16"/>
          <w:szCs w:val="16"/>
        </w:rPr>
        <w:t>305, 1236, 1535, 1773, 1927, 1981, 2054 i 2270</w:t>
      </w:r>
      <w:r w:rsidRPr="00E50F93">
        <w:rPr>
          <w:rFonts w:ascii="Verdana" w:hAnsi="Verdana"/>
          <w:sz w:val="16"/>
          <w:szCs w:val="15"/>
        </w:rPr>
        <w:t xml:space="preserve">) w terminie do 31 marca roku następującego po roku budżetowym, przedstawia organowi stanowiącemu tej jednostki oraz regionalnej izbie obrachunkowej sprawozdanie roczne z wykonania budżetu jednostki, zawierające zestawienie dochodów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i wydatków wynikające z zamknięć rachunków budżetu jednostki, w szczegółowości nie mniejszej niż w uchwale budżetowej.</w:t>
      </w:r>
    </w:p>
    <w:p w:rsidR="008F2728" w:rsidRPr="00E50F93" w:rsidRDefault="008F2728" w:rsidP="008F2728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Białołęka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8F2728" w:rsidRDefault="008F2728" w:rsidP="008F2728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Białołęka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8F2728" w:rsidRDefault="008F2728" w:rsidP="008F272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1E32B7">
        <w:rPr>
          <w:rFonts w:eastAsiaTheme="minorEastAsia" w:cs="Arial"/>
          <w:b/>
          <w:bCs/>
          <w:color w:val="000000"/>
          <w:sz w:val="14"/>
          <w:szCs w:val="14"/>
        </w:rPr>
        <w:t>BIAŁOŁĘKA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cs="Arial"/>
          <w:b/>
          <w:bCs/>
          <w:sz w:val="14"/>
          <w:szCs w:val="14"/>
        </w:rPr>
        <w:t>-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202</w:t>
      </w:r>
      <w:r>
        <w:rPr>
          <w:rFonts w:eastAsiaTheme="minorEastAsia" w:cs="Arial"/>
          <w:b/>
          <w:bCs/>
          <w:color w:val="000000"/>
          <w:sz w:val="14"/>
          <w:szCs w:val="14"/>
        </w:rPr>
        <w:t>1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8F2728" w:rsidRDefault="008F2728" w:rsidP="008F2728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49925" cy="1851025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28" w:rsidRDefault="008F2728" w:rsidP="008F2728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</w:p>
    <w:p w:rsidR="008F2728" w:rsidRPr="00E50F93" w:rsidRDefault="008F2728" w:rsidP="008F2728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44,3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104,1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1E32B7">
        <w:rPr>
          <w:rFonts w:ascii="Verdana" w:eastAsiaTheme="minorEastAsia" w:hAnsi="Verdana" w:cs="Verdana"/>
          <w:color w:val="000000"/>
          <w:sz w:val="16"/>
          <w:szCs w:val="16"/>
        </w:rPr>
        <w:t>wyższym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8F2728" w:rsidRPr="00E50F93" w:rsidRDefault="008F2728" w:rsidP="008F2728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747,5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98,8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9,2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1E32B7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5,1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36,2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3,8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8F2728" w:rsidRPr="00E50F93" w:rsidRDefault="008F2728" w:rsidP="008F2728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18,4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57,2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13,8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1E32B7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65,2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1E32B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34,5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10520B" w:rsidRPr="00E50F93" w:rsidRDefault="0010520B" w:rsidP="0010520B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</w:p>
    <w:p w:rsidR="004A5AB8" w:rsidRDefault="004A5AB8" w:rsidP="00722123">
      <w:pPr>
        <w:sectPr w:rsidR="004A5AB8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722123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4A5AB8" w:rsidRDefault="004A5AB8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Pr="0012041D" w:rsidRDefault="004A5AB8" w:rsidP="00722123">
      <w:pPr>
        <w:pStyle w:val="Nagwek1"/>
      </w:pPr>
      <w:bookmarkStart w:id="3" w:name="_Toc224547506"/>
      <w:bookmarkStart w:id="4" w:name="_Toc224547708"/>
      <w:bookmarkStart w:id="5" w:name="_Toc224548660"/>
      <w:bookmarkStart w:id="6" w:name="_Toc98243207"/>
      <w:r>
        <w:t>2</w:t>
      </w:r>
      <w:r w:rsidR="00722123" w:rsidRPr="0012041D">
        <w:t>.</w:t>
      </w:r>
      <w:r w:rsidR="00722123" w:rsidRPr="0012041D">
        <w:tab/>
        <w:t>INFORMACJE OBOWIĄZKOWE</w:t>
      </w:r>
      <w:bookmarkEnd w:id="3"/>
      <w:bookmarkEnd w:id="4"/>
      <w:bookmarkEnd w:id="5"/>
      <w:bookmarkEnd w:id="6"/>
    </w:p>
    <w:p w:rsidR="00722123" w:rsidRPr="00F250DA" w:rsidRDefault="00722123" w:rsidP="00722123"/>
    <w:p w:rsidR="00722123" w:rsidRPr="00F250DA" w:rsidRDefault="00722123" w:rsidP="00722123"/>
    <w:p w:rsidR="00722123" w:rsidRDefault="00722123" w:rsidP="00722123">
      <w:pPr>
        <w:sectPr w:rsidR="00722123" w:rsidSect="00722123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2C5AD7" w:rsidP="00722123">
      <w:pPr>
        <w:jc w:val="center"/>
      </w:pPr>
      <w:r>
        <w:t>Zestawienie nr</w:t>
      </w:r>
      <w:r w:rsidR="00722123">
        <w:t xml:space="preserve"> II/1</w:t>
      </w:r>
    </w:p>
    <w:p w:rsidR="00722123" w:rsidRDefault="00722123" w:rsidP="00722123">
      <w:pPr>
        <w:pStyle w:val="Nagwek4"/>
      </w:pPr>
      <w:bookmarkStart w:id="7" w:name="_Toc224547507"/>
      <w:bookmarkStart w:id="8" w:name="_Toc224547709"/>
      <w:bookmarkStart w:id="9" w:name="_Toc224548661"/>
      <w:bookmarkStart w:id="10" w:name="_Toc98243208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7"/>
      <w:bookmarkEnd w:id="8"/>
      <w:bookmarkEnd w:id="9"/>
      <w:bookmarkEnd w:id="10"/>
    </w:p>
    <w:p w:rsidR="00722123" w:rsidRDefault="00722123" w:rsidP="00722123"/>
    <w:p w:rsidR="00722123" w:rsidRDefault="00E24CA2" w:rsidP="00722123">
      <w:pPr>
        <w:pStyle w:val="Nagwek5"/>
      </w:pPr>
      <w:bookmarkStart w:id="11" w:name="_Toc224548662"/>
      <w:bookmarkStart w:id="12" w:name="_Toc98243209"/>
      <w:r>
        <w:t>A.1.</w:t>
      </w:r>
      <w:r>
        <w:tab/>
        <w:t xml:space="preserve">Dochody </w:t>
      </w:r>
      <w:r w:rsidR="00722123">
        <w:t>wg źródeł</w:t>
      </w:r>
      <w:bookmarkEnd w:id="11"/>
      <w:bookmarkEnd w:id="12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1464"/>
        <w:gridCol w:w="1464"/>
        <w:gridCol w:w="1160"/>
      </w:tblGrid>
      <w:tr w:rsidR="0058334B" w:rsidRPr="0058334B" w:rsidTr="0058334B">
        <w:trPr>
          <w:trHeight w:val="1152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58334B" w:rsidRPr="0058334B" w:rsidTr="0058334B">
        <w:trPr>
          <w:trHeight w:val="168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42 614 394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44 340 867,22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38 190 013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42 541 082,71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38 190 013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42 541 082,71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2 260 000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2 341 062,75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103,6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291 553,85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126,8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47,62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0,2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2 049 461,28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30 288 213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34 181 897,73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112,9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383 906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2 160 576,66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562,8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8 510 929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9 201 097,62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108,1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21 393 378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22 820 223,45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5 641 800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6 018 122,23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106,7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33 402,52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298 600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287 678,04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432 800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495 601,03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114,5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177,26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218 182,03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124,0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373 578,43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383,6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317 000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299 111,76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4 320 000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4 310 391,16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4 424 381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1 799 784,51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1 207 550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1 087 636,46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41 578,45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688 130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Wpływy z tytułu odszkodowania za przejęte nieruchomości pod inwestycje celu publicznego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688 130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519 420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1 046 058,01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201,4</w:t>
            </w:r>
          </w:p>
        </w:tc>
      </w:tr>
      <w:tr w:rsidR="0058334B" w:rsidRPr="0058334B" w:rsidTr="0058334B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509 420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547 832,13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107,5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544 419,45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5 444,2</w:t>
            </w:r>
          </w:p>
        </w:tc>
      </w:tr>
      <w:tr w:rsidR="0058334B" w:rsidRPr="0058334B" w:rsidTr="0058334B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-46 193,57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3 216 831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712 148,05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</w:tr>
      <w:tr w:rsidR="0058334B" w:rsidRPr="0058334B" w:rsidTr="0058334B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3 216 831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712 148,05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22,1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2C5AD7" w:rsidP="00722123">
      <w:pPr>
        <w:jc w:val="center"/>
      </w:pPr>
      <w:r>
        <w:t>Zestawienie nr</w:t>
      </w:r>
      <w:r w:rsidR="00722123">
        <w:t xml:space="preserve"> II/1a</w:t>
      </w:r>
    </w:p>
    <w:p w:rsidR="00722123" w:rsidRPr="003539A5" w:rsidRDefault="00722123" w:rsidP="00722123">
      <w:pPr>
        <w:jc w:val="center"/>
        <w:rPr>
          <w:sz w:val="20"/>
          <w:szCs w:val="20"/>
        </w:rPr>
      </w:pPr>
      <w:bookmarkStart w:id="13" w:name="_Toc224547508"/>
      <w:bookmarkStart w:id="14" w:name="_Toc224547710"/>
      <w:r w:rsidRPr="003539A5">
        <w:rPr>
          <w:sz w:val="20"/>
          <w:szCs w:val="20"/>
        </w:rPr>
        <w:t>DOCHODY MIASTA STOŁECZNEGO WARSZAWY DO REALIZACJI PRZEZ</w:t>
      </w:r>
      <w:bookmarkEnd w:id="13"/>
      <w:bookmarkEnd w:id="14"/>
      <w:r w:rsidRPr="003539A5">
        <w:rPr>
          <w:sz w:val="20"/>
          <w:szCs w:val="20"/>
        </w:rPr>
        <w:t xml:space="preserve"> DZIELNICĘ</w:t>
      </w:r>
    </w:p>
    <w:p w:rsidR="00722123" w:rsidRDefault="00722123" w:rsidP="00722123"/>
    <w:p w:rsidR="00722123" w:rsidRDefault="00E94782" w:rsidP="00722123">
      <w:pPr>
        <w:pStyle w:val="Nagwek5"/>
      </w:pPr>
      <w:bookmarkStart w:id="15" w:name="_Toc224547509"/>
      <w:bookmarkStart w:id="16" w:name="_Toc224547711"/>
      <w:bookmarkStart w:id="17" w:name="_Toc224548663"/>
      <w:bookmarkStart w:id="18" w:name="_Toc98243210"/>
      <w:r>
        <w:t>A.2.</w:t>
      </w:r>
      <w:r w:rsidR="00E24CA2">
        <w:tab/>
        <w:t xml:space="preserve">Dochody </w:t>
      </w:r>
      <w:r w:rsidR="00722123">
        <w:t>wg działów klasyfikacji budżetowej</w:t>
      </w:r>
      <w:bookmarkEnd w:id="15"/>
      <w:bookmarkEnd w:id="16"/>
      <w:bookmarkEnd w:id="17"/>
      <w:bookmarkEnd w:id="18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294"/>
        <w:gridCol w:w="1448"/>
        <w:gridCol w:w="1448"/>
        <w:gridCol w:w="1149"/>
      </w:tblGrid>
      <w:tr w:rsidR="0058334B" w:rsidRPr="0058334B" w:rsidTr="0058334B">
        <w:trPr>
          <w:trHeight w:val="115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58334B" w:rsidRPr="0058334B" w:rsidTr="0058334B">
        <w:trPr>
          <w:trHeight w:val="16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</w:t>
            </w:r>
          </w:p>
        </w:tc>
      </w:tr>
      <w:tr w:rsidR="0058334B" w:rsidRPr="0058334B" w:rsidTr="0058334B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42 614 394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44 340 867,22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58334B" w:rsidRPr="0058334B" w:rsidTr="0058334B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514,15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3 216 831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712 148,05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22,1</w:t>
            </w:r>
          </w:p>
        </w:tc>
      </w:tr>
      <w:tr w:rsidR="0058334B" w:rsidRPr="0058334B" w:rsidTr="0058334B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33 803 063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37 906 145,22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112,1</w:t>
            </w:r>
          </w:p>
        </w:tc>
      </w:tr>
      <w:tr w:rsidR="0058334B" w:rsidRPr="0058334B" w:rsidTr="0058334B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251 023,05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142,6</w:t>
            </w:r>
          </w:p>
        </w:tc>
      </w:tr>
      <w:tr w:rsidR="0058334B" w:rsidRPr="0058334B" w:rsidTr="0058334B">
        <w:trPr>
          <w:trHeight w:val="5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2 357 400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2 537 915,03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107,7</w:t>
            </w:r>
          </w:p>
        </w:tc>
      </w:tr>
      <w:tr w:rsidR="0058334B" w:rsidRPr="0058334B" w:rsidTr="0058334B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177,26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195 100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376 358,76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192,9</w:t>
            </w:r>
          </w:p>
        </w:tc>
      </w:tr>
      <w:tr w:rsidR="0058334B" w:rsidRPr="0058334B" w:rsidTr="0058334B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1 656,10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95 085,14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317,0</w:t>
            </w:r>
          </w:p>
        </w:tc>
      </w:tr>
      <w:tr w:rsidR="0058334B" w:rsidRPr="0058334B" w:rsidTr="0058334B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1 932,24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210 321,74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88,00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10 835,50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2 836 000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2 236 666,98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78,9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2C5AD7" w:rsidP="00722123">
      <w:pPr>
        <w:jc w:val="center"/>
      </w:pPr>
      <w:r>
        <w:t>Zestawienie nr</w:t>
      </w:r>
      <w:r w:rsidR="00722123">
        <w:t xml:space="preserve"> II/2</w:t>
      </w:r>
    </w:p>
    <w:p w:rsidR="00722123" w:rsidRDefault="00E94782" w:rsidP="00722123">
      <w:pPr>
        <w:pStyle w:val="Nagwek4"/>
      </w:pPr>
      <w:bookmarkStart w:id="19" w:name="_Toc98243211"/>
      <w:r>
        <w:t>B.</w:t>
      </w:r>
      <w:r>
        <w:tab/>
        <w:t>WYDATKI M.</w:t>
      </w:r>
      <w:r w:rsidR="00722123">
        <w:t>ST. WARSZAWY</w:t>
      </w:r>
      <w:bookmarkEnd w:id="19"/>
    </w:p>
    <w:p w:rsidR="00722123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0"/>
        <w:gridCol w:w="1858"/>
        <w:gridCol w:w="971"/>
        <w:gridCol w:w="1142"/>
        <w:gridCol w:w="866"/>
        <w:gridCol w:w="971"/>
        <w:gridCol w:w="1142"/>
        <w:gridCol w:w="866"/>
      </w:tblGrid>
      <w:tr w:rsidR="0058334B" w:rsidRPr="0058334B" w:rsidTr="0058334B">
        <w:trPr>
          <w:trHeight w:val="384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58334B" w:rsidRPr="0058334B" w:rsidTr="0058334B">
        <w:trPr>
          <w:trHeight w:val="168"/>
          <w:tblHeader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789 006 995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765 977 968,35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465 406 478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446 316 081,01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756 769 855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747 530 048,81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435 772 321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429 841 573,53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379 806 470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372 720 593,55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65 741 136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61 003 126,60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300 131 768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297 380 470,19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36 748 713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34 199 356,75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79 674 702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75 340 123,36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28 992 423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26 803 769,85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124 240 930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123 633 340,51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124 240 930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123 633 340,51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248 377 097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248 238 246,17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244 078 661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243 984 691,73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4 345 358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2 937 868,58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1 711 594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1 220 414,69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32 237 140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18 447 919,54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29 634 157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16 474 507,48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55,6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170 216,42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27 731 989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20 318 710,50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27 731 989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20 318 710,50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11 584 616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11 114 467,57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11 584 616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11 114 467,57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11 584 616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11 114 467,57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11 584 616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11 114 467,57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4 320,99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4 320,99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11 580 295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11 110 146,58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11 580 295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11 110 146,58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16 147 373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9 204 242,93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16 147 373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9 204 242,93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27 283 836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19 955 276,34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27 283 836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19 955 276,34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11 156 463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10 756 033,41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11 156 463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10 756 033,41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11 156 463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10 756 033,41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11 156 463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10 756 033,41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4 320,99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4 320,99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11 152 142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10 751 712,42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11 152 142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10 751 712,42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16 127 373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9 199 242,93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16 127 373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9 199 242,93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315 953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254 001,66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315 953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254 001,66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315 953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254 001,66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315 953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254 001,66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315 953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254 001,66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315 953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254 001,66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315 953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254 001,66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315 953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254 001,66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132 200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109 432,50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132 200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109 432,50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112 200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104 432,50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112 200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104 432,50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112 200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104 432,50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112 200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104 432,50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112 200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104 432,50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112 200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104 432,50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11 995 297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10 215 322,38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3 851 998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3 477 957,57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10 632 854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9 735 887,39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3 551 998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3 477 957,57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10 630 854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9 735 234,21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3 551 998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3 477 957,57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2 043 500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1 881 062,27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8 587 354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7 854 171,94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3 551 998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3 477 957,57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653,18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1 362 443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479 434,99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2 585 925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2 323 810,59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2 585 925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2 323 810,59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2 583 925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2 323 157,41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2 031 500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1 869 062,27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552 425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454 095,14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653,18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9 409 372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7 891 511,79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3 851 998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3 477 957,57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8 046 929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7 412 076,80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3 551 998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3 477 957,57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8 046 929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7 412 076,80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3 551 998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3 477 957,57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8 034 929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7 400 076,80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3 551 998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3 477 957,57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1 362 443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479 434,99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63 239,22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23 829,58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63 239,22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23 829,58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63 239,22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23 829,58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63 239,22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23 829,58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63 239,22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23 829,58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63 239,22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23 829,58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63 239,22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23 829,58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63 239,22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23 829,58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44 993 901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41 654 853,44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38 149 908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34 849 442,06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44 470 538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41 185 788,17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37 626 545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34 380 376,79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43 529 988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40 390 900,41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36 688 703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33 588 196,07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37 621 132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35 109 707,35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32 241 293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29 737 910,61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5 908 856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5 281 193,06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4 447 410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3 850 285,46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841 208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760 695,44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838 500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757 988,40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99 342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34 192,32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99 342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34 192,32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523 363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469 065,27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523 363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469 065,27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755 677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728 805,38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755 677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728 805,38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755 677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728 805,38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755 677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728 805,38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49 677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23 094,62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49 677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23 094,62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41 277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15 494,62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41 277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15 494,62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37,5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705 710,76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705 710,76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37 150 725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33 869 267,14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36 951 581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33 703 790,62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36 627 362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33 400 201,87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36 428 218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33 234 725,35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36 395 520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33 313 731,91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36 196 376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33 148 255,39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32 289 293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29 778 669,38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32 232 893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29 730 310,61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4 106 227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3 535 062,53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3 963 483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3 417 944,78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132 500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52 277,64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132 500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52 277,64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39,5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99 342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34 192,32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99 342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34 192,32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523 363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469 065,27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523 363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469 065,27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442 650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416 846,06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442 650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416 846,06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442 650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416 846,06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442 650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416 846,06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442 650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416 846,06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442 650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416 846,06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442 650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416 846,06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442 650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416 846,06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6 644 849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6 639 934,86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6 644 849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6 639 934,86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6 642 141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6 637 227,82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5 323 439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5 323 437,97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1 318 702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1 313 789,85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2 708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2 707,04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7 472,90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380 147 963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372 043 746,53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123 955 717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117 859 072,70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371 818 001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368 513 015,14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115 689 594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114 391 966,76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255 939 859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254 299 613,24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2 047 919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1 766 186,18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217 938 641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217 926 437,37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297 789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290 836,89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38 001 218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36 373 175,87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1 750 130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1 475 349,29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112 029 423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111 439 558,21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112 029 423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111 439 558,21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556 669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556 159,10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3 292 050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2 217 684,59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1 612 252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1 186 222,37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73,6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8 329 962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3 530 731,39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8 266 123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3 467 105,94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171 384 364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167 070 134,41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11 477 535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8 294 622,00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164 770 721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163 627 963,02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4 927 731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4 916 076,06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159 446 088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158 315 383,65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139 470 026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139 465 424,00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19 976 062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18 849 959,65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4 927 731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4 916 076,06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4 927 731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4 916 076,06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396 902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396 503,31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6 613 643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3 442 171,39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6 549 804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3 378 545,94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51,6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10 466 206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10 425 788,77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192 920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161 207,26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10 466 206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10 425 788,77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192 920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161 207,26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10 248 906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10 240 283,13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8 955 152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8 955 132,00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1 293 754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1 285 151,13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192 920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161 207,26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192 920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161 207,26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24 298,38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139 379 392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137 204 283,55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95 452 083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93 390 349,77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137 663 073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137 115 723,55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93 735 764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93 301 789,77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43 815 726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43 702 380,29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34 952 522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34 952 506,07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8 863 204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8 749 874,22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93 735 764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93 301 789,77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93 735 764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93 301 789,77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111 583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111 553,49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1 716 319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88 560,00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1 716 319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88 560,00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5,2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672 866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669 840,60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672 866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669 840,60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672 866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669 840,60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672 866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669 840,60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672 866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669 840,60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672 866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669 840,60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1 389 625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1 173 948,29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1 389 625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1 173 948,29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1 389 625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1 173 948,29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1 389 625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1 173 948,29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1 389 625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1 173 948,29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1 389 625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1 173 948,29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1 389 625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1 173 948,29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1 389 625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1 173 948,29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9 587 088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9 570 059,29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81 653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70 441,93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9 587 088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9 570 059,29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81 653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70 441,93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9 483 968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9 478 150,36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8 216 238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8 216 235,20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1 267 730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1 261 915,16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81 653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70 441,93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81 653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70 441,93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21 467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21 467,00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635 251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632 209,76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250 985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250 889,60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635 251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632 209,76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250 985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250 889,60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635 251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632 209,76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250 985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250 889,60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38 861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38 470,03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596 390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593 739,73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250 985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250 889,60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1 681 821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1 674 280,55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1 681 821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1 674 280,55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1 679 484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1 671 943,63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1 375 448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1 375 323,44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304 036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296 620,19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2 336,92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15 257 919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15 186 236,30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10 528 244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10 456 628,58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15 257 919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15 186 236,30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10 528 244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10 456 628,58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4 729 675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4 729 607,72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4 505 557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4 505 525,19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224 118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224 082,53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10 528 244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10 456 628,58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10 528 244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10 456 628,58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22 667 176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22 647 451,42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1 778 851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1 759 325,20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22 667 176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22 647 451,42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1 778 851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1 759 325,20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20 888 325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20 888 126,22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20 063 604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20 063 576,44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824 721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824 549,78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1 778 851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1 759 325,20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1 778 851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1 759 325,20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3 215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3 214,64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3 215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3 214,64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3 215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3 214,64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2 276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2 275,64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2 125 096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2 106 936,90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114 273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106 996,84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2 125 096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2 106 936,90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114 273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106 996,84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2 013 702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2 002 688,09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2 879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2 748,03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7 045,71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2 879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2 748,03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2 006 504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1 995 642,38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111 394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104 248,81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111 394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104 248,81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4 897 944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3 679 362,05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2 016 682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1 524 822,63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4 897 944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3 679 362,05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2 016 682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1 524 822,63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1 605 894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1 461 677,46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404 430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338 600,26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351 759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344 923,65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294 910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288 088,86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1 254 135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1 116 753,81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109 520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50 511,40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3 292 050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2 217 684,59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1 612 252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1 186 222,37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73,6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1 309 473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1 295 583,93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1 281 004,93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1 309 473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1 295 583,93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1 293 631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1 281 004,93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318 640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307 784,26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302 798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293 205,26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81 467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77 238,17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68 228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65 100,25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237 173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230 546,09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234 570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228 105,01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990 833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987 799,67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990 833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987 799,67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1 281 004,93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1 281 004,93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1 293 631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1 281 004,93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1 293 631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1 281 004,93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302 798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293 205,26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302 798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293 205,26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68 228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65 100,25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68 228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65 100,25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234 570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228 105,01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234 570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228 105,01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990 833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987 799,67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990 833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987 799,67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15 842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14 579,00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15 842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14 579,00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15 842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14 579,00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13 239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12 137,92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2 603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2 441,08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11 850 799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11 633 587,62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2 539 797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2 347 222,46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9 857 010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9 819 798,62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546 008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533 433,46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6 388 361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6 368 814,66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10 196,39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5 559 542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5 556 987,01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828 819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811 827,65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3 468 649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3 450 983,96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535 808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523 237,07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1 993 789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1 813 789,00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1 993 789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1 813 789,00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1 993 789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1 813 789,00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1 993 789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1 813 789,00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1 993 789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1 813 789,00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1 993 789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1 813 789,00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58334B" w:rsidRPr="0058334B" w:rsidTr="0058334B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124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90 757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88 730,44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90 757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88 730,44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90 757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88 730,44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90 757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88 730,44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1 624 453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1 612 761,16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1 624 453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1 612 761,16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42 934,57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42 934,57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1 569 953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1 569 826,59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536 008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523 433,46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536 008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523 433,46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536 008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523 433,46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536 008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523 433,46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535 808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523 237,07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535 808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523 237,07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1 061 012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1 056 100,30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1 061 012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1 056 100,30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1 061 012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1 056 100,30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6 161 648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6 156 204,01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6 161 648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6 156 204,01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6 137 904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6 132 516,01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5 488 082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5 485 691,16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649 822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646 824,85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23 744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23 688,00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263 132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263 132,00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263 132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263 132,00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263 132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263 132,00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94 437,25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94 437,25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94 437,25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71 099,46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23 337,79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1 061 225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785 060,93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38 564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37 927,73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1 027 949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751 785,00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37 927,73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45 983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37 793,33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9 927,73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10 935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10 932,37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6 719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6 716,77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35 048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26 860,96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3 845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3 210,96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953 966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685 991,67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33 276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33 275,93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1 061 225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785 060,93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38 564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37 927,73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1 027 949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751 785,00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37 927,73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45 983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37 793,33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9 927,73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10 935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10 932,37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6 719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6 716,77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35 048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26 860,96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3 845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3 210,96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953 966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685 991,67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33 276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33 275,93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33 174 924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33 092 149,11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971 404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954 002,73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33 138 924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33 056 149,11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971 404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954 002,73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31 638 453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31 606 842,48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242 548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238 415,13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27 129 458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27 125 567,56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213 960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210 462,23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4 508 995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4 481 274,92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28 588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27 952,90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728 856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715 587,60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728 856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715 587,60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771 615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733 719,03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22 907 374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22 891 219,86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22 907 374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22 891 219,86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22 848 543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22 832 858,91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19 824 808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19 824 578,41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3 023 735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3 008 280,50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58 831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58 360,95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724 800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712 568,69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688 856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676 628,36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724 800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712 568,69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688 856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676 628,36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35 944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35 940,33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33 944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33 941,33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1 999,00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688 856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676 628,36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688 856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676 628,36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7 649 833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7 640 661,52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7 613 833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7 604 661,52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7 596 225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7 587 059,31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6 530 713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6 530 639,16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1 065 512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1 056 420,15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17 608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17 602,21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1 054 985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1 053 178,52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231 947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230 165,32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1 054 985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1 053 178,52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231 947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230 165,32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1 014 985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1 014 219,28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191 947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191 206,08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712 857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712 099,91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191 947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191 206,08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302 128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302 119,37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38 959,24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38 959,24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539 371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504 746,38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539 371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504 746,38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539 371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504 746,38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155 805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153 009,49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155 805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153 009,49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155 805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153 009,49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94 479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91 314,90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28 588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27 952,90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91 314,90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28 588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27 952,90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91 314,90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28 588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27 952,90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91 314,90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28 588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27 952,90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48 277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45 449,75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22 013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19 256,15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48 277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45 449,75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22 013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19 256,15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48 277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45 449,75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22 013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19 256,15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27 136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24 308,75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22 013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19 256,15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21 141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21 141,00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247 187 859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247 178 476,76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246 757 330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246 748 068,46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247 187 859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247 178 476,76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246 757 330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246 748 068,46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4 481 084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4 472 588,50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4 052 977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4 044 602,20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4 166 595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4 162 375,71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3 756 203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3 752 054,41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314 489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310 212,79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296 774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292 547,79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242 706 775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242 705 888,26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242 704 353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242 703 466,26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225 726 043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225 723 414,07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225 726 043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225 723 414,07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225 726 043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225 723 414,07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225 726 043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225 723 414,07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1 713 277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1 710 712,82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1 713 277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1 710 712,82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1 598 277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1 598 276,99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1 598 277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1 598 276,99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112 435,83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112 435,83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224 012 766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224 012 701,25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224 012 766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224 012 701,25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20 817 696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20 813 045,43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20 817 696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20 813 045,43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20 817 696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20 813 045,43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20 817 696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20 813 045,43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2 151 609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2 147 480,42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2 151 609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2 147 480,42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2 151 609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2 147 480,42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2 151 609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2 147 480,42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18 666 087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18 665 565,01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18 666 087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18 665 565,01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5 237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5 237,00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5 237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5 237,00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5 237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5 237,00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5 237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5 237,00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5 237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5 237,00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5 237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5 237,00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5 237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5 237,00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5 237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5 237,00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457 109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456 668,30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26 580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26 260,00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457 109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456 668,30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26 580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26 260,00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429 187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429 046,30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411 472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411 381,30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17 715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17 665,00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27 922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27 622,00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181 774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180 111,96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181 774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180 111,96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181 774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180 111,96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181 774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180 111,96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181 774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180 111,96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181 774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180 111,96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181 774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180 111,96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181 774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180 111,96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6 565 275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5 366 316,51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6 545 275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5 349 083,44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5 181 857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4 416 707,39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5 161 857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4 399 474,32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5 181 857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4 416 707,39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5 161 857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4 399 474,32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5 101 857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4 350 657,39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5 081 857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4 333 424,32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1 383 418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949 609,12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1 383 418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949 609,12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68,6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1 315 137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1 305 841,95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1 315 137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1 305 841,95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1 315 137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1 305 841,95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1 315 137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1 305 841,95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1 315 137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1 305 841,95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1 315 137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1 305 841,95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1 315 137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1 305 841,95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1 315 137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1 305 841,95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797 953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783 929,93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797 953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783 929,93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797 953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783 929,93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797 953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783 929,93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797 953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783 929,93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797 953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783 929,93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797 953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783 929,93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797 953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783 929,93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712 813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701 033,37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712 813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701 033,37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712 813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701 033,37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712 813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701 033,37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712 813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701 033,37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712 813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701 033,37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712 813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701 033,37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712 813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701 033,37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66 050,00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66 050,00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1 273,05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1 273,05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1 273,05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1 273,05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1 273,05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1 273,05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1 273,05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1 273,05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2 153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2 152,50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2 153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2 152,50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2 152,50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951 650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538 599,26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951 650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538 599,26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56,6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302 469,26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302 469,26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302 469,26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302 469,26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302 469,26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302 469,26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549 150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236 130,00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549 150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236 130,00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43,0</w:t>
            </w:r>
          </w:p>
        </w:tc>
      </w:tr>
      <w:tr w:rsidR="0058334B" w:rsidRPr="0058334B" w:rsidTr="0058334B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319 997,80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319 997,80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319 997,80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319 997,80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319 997,80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319 997,80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319 997,80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319 997,80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35,4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1 799 295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1 647 438,65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1 779 295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1 630 205,58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965 027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933 959,53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945 027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916 726,46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965 027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933 959,53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945 027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916 726,46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965 027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933 959,53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945 027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916 726,46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834 268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713 479,12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834 268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713 479,12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10 950 353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10 750 353,00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10 950 353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10 750 353,00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10 300 218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10 300 218,00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10 300 218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10 300 218,00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426 400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426 400,00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426 400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426 400,00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426 400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426 400,00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426 400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426 400,00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9 873 818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9 873 818,00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9 873 818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9 873 818,00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650 135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450 135,00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650 135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450 135,00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69,2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531 400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531 400,00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531 400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531 400,00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531 400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531 400,00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531 400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531 400,00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381 400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381 400,00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381 400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381 400,00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381 400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381 400,00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381 400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381 400,00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5 261 350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5 261 350,00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5 261 350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5 261 350,00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4 835 200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4 835 200,00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4 835 200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4 835 200,00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4 835 200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4 835 200,00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4 835 200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4 835 200,00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426 150,00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426 150,00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5 112 603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4 912 603,00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5 112 603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4 912 603,00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4 888 618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4 888 618,00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4 888 618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4 888 618,00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4 888 618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4 888 618,00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4 888 618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4 888 618,00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223 985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23 985,00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223 985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23 985,00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793 607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698 456,29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793 607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698 456,29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693 128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691 076,29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693 128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691 076,29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693 128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691 076,29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693 128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691 076,29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693 128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691 076,29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693 128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691 076,29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7 380,00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7 380,00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793 607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698 456,29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793 607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698 456,29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693 128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691 076,29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693 128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691 076,29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693 128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691 076,29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693 128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691 076,29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693 128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691 076,29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693 128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691 076,29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7 380,00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7 380,00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7,3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10 996 952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10 702 951,46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1 619 527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1 441 788,89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9 320 050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9 228 695,55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1 350 050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1 328 608,67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8 699 869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8 609 971,32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760 050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740 031,64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5 496 177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5 459 791,39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65 708,21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3 203 692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3 150 179,93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680 050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674 323,43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588 577,03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588 577,03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30 181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30 147,20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1 676 902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1 474 255,91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269 477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113 180,22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1 586 702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1 386 301,04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279 277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122 980,22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44,0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1 576 902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1 376 501,04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269 477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113 180,22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8 070 000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7 997 841,75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7 970 000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7 900 086,88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7 939 819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7 869 939,68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5 416 177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5 394 083,18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2 523 642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2 475 856,50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30 181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30 147,20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97 754,87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1 340 250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1 318 808,67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1 340 250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1 318 808,67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1 340 250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1 318 808,67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1 340 250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1 318 808,67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750 250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730 231,64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750 250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730 231,64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65 708,21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65 708,21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58334B" w:rsidRPr="0058334B" w:rsidTr="0058334B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670 250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664 523,43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670 250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664 523,43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588 577,03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588 577,03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579A5" w:rsidRPr="00FA7CCC" w:rsidRDefault="002579A5" w:rsidP="00722123">
      <w:pPr>
        <w:jc w:val="right"/>
        <w:rPr>
          <w:sz w:val="16"/>
          <w:szCs w:val="16"/>
        </w:rPr>
      </w:pPr>
    </w:p>
    <w:p w:rsidR="00AA2B81" w:rsidRDefault="00AA2B81" w:rsidP="00722123">
      <w:pPr>
        <w:sectPr w:rsidR="00AA2B81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2C5AD7" w:rsidP="00722123">
      <w:pPr>
        <w:jc w:val="center"/>
      </w:pPr>
      <w:r>
        <w:t>Zestawienie nr</w:t>
      </w:r>
      <w:r w:rsidR="00722123">
        <w:t xml:space="preserve"> II/3</w:t>
      </w:r>
    </w:p>
    <w:p w:rsidR="00722123" w:rsidRDefault="00722123" w:rsidP="00722123">
      <w:pPr>
        <w:pStyle w:val="Nagwek4"/>
      </w:pPr>
      <w:bookmarkStart w:id="20" w:name="_Toc98243212"/>
      <w:r>
        <w:t>C.</w:t>
      </w:r>
      <w:r>
        <w:tab/>
        <w:t>SPIS ZADAŃ INWESTYCYJNYCH</w:t>
      </w:r>
      <w:bookmarkEnd w:id="2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08"/>
        <w:gridCol w:w="1051"/>
        <w:gridCol w:w="942"/>
        <w:gridCol w:w="965"/>
        <w:gridCol w:w="1058"/>
        <w:gridCol w:w="1060"/>
        <w:gridCol w:w="903"/>
      </w:tblGrid>
      <w:tr w:rsidR="0058334B" w:rsidRPr="0058334B" w:rsidTr="0058334B">
        <w:trPr>
          <w:trHeight w:val="576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8334B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58334B" w:rsidRPr="0058334B" w:rsidTr="0058334B">
        <w:trPr>
          <w:trHeight w:val="168"/>
          <w:tblHeader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32 237 140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18 447 919,54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16 147 373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9 204 242,93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16 127 373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9 199 242,93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Przebudowa ul. Skarbka z Gór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49 891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Rozbudowa ul. Winorośli i ul. 8 KD-L-Projektowana 3 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546,00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Nabycie gruntu pod budowę ul. Dziatwy oraz miejsc postojowych na odcinku ul. Krokwi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4 320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391 628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Nabycie gruntów w ul. Ostródzkiej na odcinku od posesji nr 243 do 269 -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169 047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16 920,00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Modernizacja ul. Zdziarskiej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660 363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ul. Siecznej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3 349 173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2 609 497,25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77,9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89 367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5 179,06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5,8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42 689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ul. Chudoby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286 439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166 141,80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ul. Liczydło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202 967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200 975,25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drogi dojazdowej do ul. Orneckiej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Modernizacja ul. Mańkowskiej na odcinku od ul.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Ruskowy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 Bród  do ul. Olesin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34 200,00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34 200,00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1 131 365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515 137,00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Budowa ul. Projektowanej 11 KL na odcinku od ul. Mańkowskiej   do  ul.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Ruskowy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 Bród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294 760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294 759,10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ul. Poręby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291 324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286 270,00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Budowa chodnika w ul.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Mochtyńskiej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 na odcinku od ul. Fajnej  w kierunku ul. Małej Żabki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761 114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754 006,00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Modernizacja ul. Ostródzkiej na odcinku od  ul. Hemara do ul. Projektowanej 14 KL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1 909 488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1 890 432,60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ul. Zyndrama z Maszkowic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238 486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Nabycie ul. Projektowanej 5 KD od ul.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Oknickiej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653 362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583 456,00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113 760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113 662,65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Nabycie gruntów pod ul. G. Verdiego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5 350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5 349,34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Nabycie gruntów pod ul.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Szałasa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16 192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Rozbudowa ul.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Mochtyńskiej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245 522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112 846,14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45 234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24 066,84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chodnika w ul. Skarbka z Gór wraz z wykupem gruntów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6 484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1 997 777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7 154,90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0,4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ulicy Projektowanej 4. KD-L (Nowodwory Południowe) wraz z nabyciem gruntów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30 816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Nabycie gruntów pod ul.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Szałasa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 etap II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64 264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182 508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ul. Innej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1 092,00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22,8</w:t>
            </w:r>
          </w:p>
        </w:tc>
      </w:tr>
      <w:tr w:rsidR="0058334B" w:rsidRPr="0058334B" w:rsidTr="0058334B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875 692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Rozbudowa ul. Projektowanej 2 D (Osiedle Piekiełko)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445 050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357 103,00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3 123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13,5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149 000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1 230,00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0,8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183 503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183 503,00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Rozbudowa ul.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Pałuków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1 000 000,00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2 769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1 362 443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479 434,99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</w:tr>
      <w:tr w:rsidR="0058334B" w:rsidRPr="0058334B" w:rsidTr="0058334B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1 362 443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479 434,99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</w:tr>
      <w:tr w:rsidR="0058334B" w:rsidRPr="0058334B" w:rsidTr="0058334B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124 821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Likwidacja palenisk na paliwo stałe i wykonanie nowego źródła ciepła na paliwo gazowe w budynku przy ul.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Wczele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 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39 360,00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Hucznej 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142 751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138 650,49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Uczniowskiej 29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223 531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189 109,99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160 325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Weneckiej 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113 015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Kłosowej 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29 520,00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Likwidacja palenisk na paliwo stałe i wykonanie nowego źródła ciepła na paliwo gazowe w budynku przy ul.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Pisankowej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 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pl. Światowida 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29 794,51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Żużlowej 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Budowa budynku modułowego przy ul.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Ruskowy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 Bród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523 363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469 065,27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58334B" w:rsidRPr="0058334B" w:rsidTr="0058334B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523 363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469 065,27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Modernizacja Wydziału Obsługi Mieszkańców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378 539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378 538,01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Zakup i montaż dwóch klimatyzatorów do serwerowni głównej Urzędu Dzielnicy Białołęka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34 824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34 823,10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Zakupy inwestycyjne na potrzeby Urzędu Dzielnicy Białołęka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45 704,16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Modernizacja wejścia głównego i wejścia C do budynku Urzędu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8 329 962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3 530 731,39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6 613 643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3 442 171,39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Zakupy inwestycyjne dla szkół podstawowych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63 839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63 625,45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Budowa szkoły podstawowej w rejonie ul.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Ruskowy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  Bród i ul. Verdiego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189 750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125 789,18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66,3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kompleksu oświatowego przy ul. Świderskiej - prace przygotowawcze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2 200 001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2 093 214,00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Rozbudowa Szkoły Podstawowej nr 110 przy ul. Bohaterów 41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50 010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49 500,00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Rozbudowa Szkoły Podstawowej nr 367 przy ul. Przytulnej 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264 367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264 366,84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3 845 676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845 675,92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1 716 319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88 560,00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Adaptacja pomieszczeń na potrzeby Przedszkola nr 429 w budynku przy ul. Marywilskiej 65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1 716 319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88 560,00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5,2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1 993 789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1 813 789,00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1 993 789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1 813 789,00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1 993 789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1 813 789,00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58334B" w:rsidRPr="0058334B" w:rsidTr="0058334B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33 276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33 275,93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33 276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33 275,93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Zakup serwera w ramach projektu "Profesjonalni w działaniu"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33 276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33 275,93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36 000,00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36 000,00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Zakupy inwestycyjne dla poradni psychologiczno-pedagogicznych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1 383 418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949 609,12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549 150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236 130,00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43,0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Widoczne, aktywne przejścia dla pieszych na Tarchominie, Wiśniewie, Żeraniu, Zielonej Białołęce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31 980,00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9,3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Jaśniej i bezpieczniej na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Lewandowie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, Skarbka z Gór, Berensona, Ostródzkiej,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Mochtyńskiej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>, Kobiałce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204 150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204 150,00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834 268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713 479,12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Rozbudowa placu zabaw przy ul. Portowej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67 272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13 340,00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19,8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Budowa parku przy ul.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Botewa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27 240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7 239,36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26,6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Realizacja projektu: "Wodny plac zabaw dla Białołęki"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41 656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1 318,76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3,2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Wieża lęgowa dla jaskółek oknówek. Walczmy z komarami w naszej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58 500,00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455 100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455 100,00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Poidełka dla ludzi i zwierząt na Białołęce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177 981,00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58334B" w:rsidRPr="0058334B" w:rsidTr="0058334B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650 135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450 135,00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426 150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426 150,00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Kino w BOK Głębocka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426 150,00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223 985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23 985,00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Biblioteki na Choszczówce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223 985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23 985,00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58334B" w:rsidRPr="0058334B" w:rsidTr="0058334B">
        <w:trPr>
          <w:trHeight w:val="46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100 479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7 380,00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100 479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7 380,00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Doposażenie Parku Syrenki przy ul.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Długorzecznej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100 479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7 380,00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7,3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1 676 902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1 474 255,91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1 576 902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1 376 501,04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14 276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14 275,40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437 265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422 547,30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Modernizacja zewnętrznego kompleksu sportowego przy ul. Światowida 56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870 160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840 773,52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155 201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98 904,82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63,7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97 754,87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58334B" w:rsidRPr="0058334B" w:rsidTr="0058334B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Zakupy inwestycyjne dla Białołęckiego Ośrodka Sportu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97 754,87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97,8</w:t>
            </w:r>
          </w:p>
        </w:tc>
      </w:tr>
    </w:tbl>
    <w:p w:rsidR="00722123" w:rsidRDefault="00722123" w:rsidP="00722123">
      <w:r>
        <w:br w:type="page"/>
      </w:r>
    </w:p>
    <w:p w:rsidR="00722123" w:rsidRDefault="002C5AD7" w:rsidP="00722123">
      <w:pPr>
        <w:jc w:val="center"/>
      </w:pPr>
      <w:r>
        <w:t>Zestawienie nr</w:t>
      </w:r>
      <w:r w:rsidR="00722123">
        <w:t xml:space="preserve"> II/</w:t>
      </w:r>
      <w:r w:rsidR="000E436B">
        <w:t>5</w:t>
      </w:r>
    </w:p>
    <w:p w:rsidR="00722123" w:rsidRDefault="00722123" w:rsidP="00722123">
      <w:pPr>
        <w:pStyle w:val="Nagwek4"/>
      </w:pPr>
      <w:bookmarkStart w:id="21" w:name="_Toc98243213"/>
      <w:r>
        <w:t>D.</w:t>
      </w:r>
      <w:r>
        <w:tab/>
      </w:r>
      <w:r w:rsidR="00CF18A8">
        <w:t>WYKONANIE PLANU DOCHODÓW GROMADZONYCH NA WYDZIELONYCH RACHUNKACH JEDNOSTEK BUDŻETOWYCH PROWADZĄCYCH DZIAŁALNOŚĆ OKREŚL</w:t>
      </w:r>
      <w:r w:rsidR="00F806F9">
        <w:t>ONĄ W USTAWIE PRAW</w:t>
      </w:r>
      <w:r w:rsidR="00854638">
        <w:t>O</w:t>
      </w:r>
      <w:r w:rsidR="00F806F9">
        <w:t xml:space="preserve"> OŚWIATOW</w:t>
      </w:r>
      <w:r w:rsidR="00854638">
        <w:t>E</w:t>
      </w:r>
      <w:r w:rsidR="00CF18A8">
        <w:t xml:space="preserve"> I WYDATKÓW NIMI FINANSOWANYCH</w:t>
      </w:r>
      <w:bookmarkEnd w:id="21"/>
    </w:p>
    <w:p w:rsidR="00722123" w:rsidRDefault="00722123" w:rsidP="00722123"/>
    <w:p w:rsidR="00722123" w:rsidRDefault="00722123" w:rsidP="00722123">
      <w:pPr>
        <w:pStyle w:val="Nagwek5"/>
      </w:pPr>
      <w:bookmarkStart w:id="22" w:name="_Toc224548664"/>
      <w:bookmarkStart w:id="23" w:name="_Toc98243214"/>
      <w:r>
        <w:t>D.1.</w:t>
      </w:r>
      <w:r>
        <w:tab/>
        <w:t>Oświata i wychowanie</w:t>
      </w:r>
      <w:bookmarkEnd w:id="22"/>
      <w:bookmarkEnd w:id="23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E58B6" w:rsidRPr="003E58B6" w:rsidTr="003E58B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E58B6" w:rsidRPr="003E58B6" w:rsidTr="003E58B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E58B6" w:rsidRPr="003E58B6" w:rsidTr="003E58B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240 160,42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22 793 580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8 257 612,79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36,2</w:t>
            </w:r>
          </w:p>
        </w:tc>
      </w:tr>
      <w:tr w:rsidR="003E58B6" w:rsidRPr="003E58B6" w:rsidTr="003E58B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22 793 580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8 497 773,21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37,3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22 793 580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8 178 303,32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35,9</w:t>
            </w:r>
          </w:p>
        </w:tc>
      </w:tr>
      <w:tr w:rsidR="003E58B6" w:rsidRPr="003E58B6" w:rsidTr="003E58B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22 705 580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8 138 158,32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35,8</w:t>
            </w:r>
          </w:p>
        </w:tc>
      </w:tr>
      <w:tr w:rsidR="003E58B6" w:rsidRPr="003E58B6" w:rsidTr="003E58B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88 000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40 145,00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45,6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319 469,89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22 793 580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8 497 773,21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37,3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2C5AD7" w:rsidP="00722123">
      <w:pPr>
        <w:jc w:val="center"/>
      </w:pPr>
      <w:r>
        <w:t>Zestawienie nr</w:t>
      </w:r>
      <w:r w:rsidR="00722123">
        <w:t xml:space="preserve"> II/</w:t>
      </w:r>
      <w:r w:rsidR="000E436B">
        <w:t>5</w:t>
      </w:r>
    </w:p>
    <w:p w:rsidR="00722123" w:rsidRPr="00D43E24" w:rsidRDefault="00CF18A8" w:rsidP="00722123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86468">
        <w:rPr>
          <w:sz w:val="20"/>
        </w:rPr>
        <w:t>PRAW</w:t>
      </w:r>
      <w:r w:rsidR="00854638">
        <w:rPr>
          <w:sz w:val="20"/>
        </w:rPr>
        <w:t>O</w:t>
      </w:r>
      <w:r w:rsidR="00086468">
        <w:rPr>
          <w:sz w:val="20"/>
        </w:rPr>
        <w:t xml:space="preserve"> OŚWIATOW</w:t>
      </w:r>
      <w:r w:rsidR="00854638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722123" w:rsidRDefault="00722123" w:rsidP="00722123"/>
    <w:p w:rsidR="00722123" w:rsidRDefault="00722123" w:rsidP="00722123">
      <w:pPr>
        <w:pStyle w:val="Nagwek6"/>
      </w:pPr>
      <w:bookmarkStart w:id="24" w:name="_Toc224548665"/>
      <w:bookmarkStart w:id="25" w:name="_Toc98243215"/>
      <w:r>
        <w:t>D.1.1.</w:t>
      </w:r>
      <w:r>
        <w:tab/>
      </w:r>
      <w:r w:rsidR="00CF18A8">
        <w:t>Szkoły podstawowe</w:t>
      </w:r>
      <w:bookmarkEnd w:id="24"/>
      <w:bookmarkEnd w:id="25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E58B6" w:rsidRPr="003E58B6" w:rsidTr="003E58B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E58B6" w:rsidRPr="003E58B6" w:rsidTr="003E58B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E58B6" w:rsidRPr="003E58B6" w:rsidTr="003E58B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54 400,07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10 095 800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2 093 940,36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20,7</w:t>
            </w:r>
          </w:p>
        </w:tc>
      </w:tr>
      <w:tr w:rsidR="003E58B6" w:rsidRPr="003E58B6" w:rsidTr="003E58B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10 095 800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2 148 340,43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21,3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10 095 800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2 098 799,13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20,8</w:t>
            </w:r>
          </w:p>
        </w:tc>
      </w:tr>
      <w:tr w:rsidR="003E58B6" w:rsidRPr="003E58B6" w:rsidTr="003E58B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10 007 800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2 058 654,13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20,6</w:t>
            </w:r>
          </w:p>
        </w:tc>
      </w:tr>
      <w:tr w:rsidR="003E58B6" w:rsidRPr="003E58B6" w:rsidTr="003E58B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88 000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40 145,00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45,6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49 541,30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10 095 800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2 148 340,43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21,3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2C5AD7" w:rsidP="00722123">
      <w:pPr>
        <w:jc w:val="center"/>
      </w:pPr>
      <w:r>
        <w:t>Zestawienie nr</w:t>
      </w:r>
      <w:r w:rsidR="00722123">
        <w:t xml:space="preserve"> II/</w:t>
      </w:r>
      <w:r w:rsidR="000E436B">
        <w:t>5</w:t>
      </w:r>
    </w:p>
    <w:p w:rsidR="00722123" w:rsidRPr="00905DE1" w:rsidRDefault="00CF18A8" w:rsidP="00722123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086468">
        <w:rPr>
          <w:sz w:val="20"/>
        </w:rPr>
        <w:t>PRAW</w:t>
      </w:r>
      <w:r w:rsidR="00854638">
        <w:rPr>
          <w:sz w:val="20"/>
        </w:rPr>
        <w:t>O</w:t>
      </w:r>
      <w:r w:rsidR="00086468">
        <w:rPr>
          <w:sz w:val="20"/>
        </w:rPr>
        <w:t xml:space="preserve"> OŚWIATOW</w:t>
      </w:r>
      <w:r w:rsidR="00854638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722123" w:rsidRDefault="00722123" w:rsidP="00722123"/>
    <w:p w:rsidR="00722123" w:rsidRDefault="00722123" w:rsidP="00722123">
      <w:pPr>
        <w:pStyle w:val="Nagwek6"/>
      </w:pPr>
      <w:bookmarkStart w:id="26" w:name="_Toc224548666"/>
      <w:bookmarkStart w:id="27" w:name="_Toc98243216"/>
      <w:r>
        <w:t>D.1.2.</w:t>
      </w:r>
      <w:r>
        <w:tab/>
      </w:r>
      <w:r w:rsidR="00CF18A8">
        <w:t>Przedszkola</w:t>
      </w:r>
      <w:bookmarkEnd w:id="26"/>
      <w:bookmarkEnd w:id="27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E58B6" w:rsidRPr="003E58B6" w:rsidTr="003E58B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E58B6" w:rsidRPr="003E58B6" w:rsidTr="003E58B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E58B6" w:rsidRPr="003E58B6" w:rsidTr="003E58B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129 045,38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8 172 420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4 412 184,72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54,0</w:t>
            </w:r>
          </w:p>
        </w:tc>
      </w:tr>
      <w:tr w:rsidR="003E58B6" w:rsidRPr="003E58B6" w:rsidTr="003E58B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8 172 420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4 541 230,10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55,6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8 172 420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4 344 517,19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53,2</w:t>
            </w:r>
          </w:p>
        </w:tc>
      </w:tr>
      <w:tr w:rsidR="003E58B6" w:rsidRPr="003E58B6" w:rsidTr="003E58B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8 172 420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4 344 517,19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53,2</w:t>
            </w:r>
          </w:p>
        </w:tc>
      </w:tr>
      <w:tr w:rsidR="003E58B6" w:rsidRPr="003E58B6" w:rsidTr="003E58B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196 712,91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8 172 420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4 541 230,10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55,6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236EB7" w:rsidRDefault="00236EB7" w:rsidP="00236EB7">
      <w:pPr>
        <w:jc w:val="center"/>
      </w:pPr>
      <w:r>
        <w:t>Zestawienie nr II/5</w:t>
      </w:r>
    </w:p>
    <w:p w:rsidR="00236EB7" w:rsidRPr="00457237" w:rsidRDefault="00236EB7" w:rsidP="00236EB7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 PRAWO OŚWIATOWE I WYDATKÓW NIMI FINANSOWANYCH</w:t>
      </w:r>
    </w:p>
    <w:p w:rsidR="00236EB7" w:rsidRDefault="00236EB7" w:rsidP="00236EB7"/>
    <w:p w:rsidR="00236EB7" w:rsidRDefault="00236EB7" w:rsidP="00236EB7">
      <w:pPr>
        <w:pStyle w:val="Nagwek6"/>
      </w:pPr>
      <w:bookmarkStart w:id="28" w:name="_Toc98243217"/>
      <w:r>
        <w:t>D.1.</w:t>
      </w:r>
      <w:r w:rsidR="00161F6C">
        <w:t>3</w:t>
      </w:r>
      <w:r>
        <w:t>.</w:t>
      </w:r>
      <w:r>
        <w:tab/>
        <w:t>Licea ogólnokształcące</w:t>
      </w:r>
      <w:bookmarkEnd w:id="28"/>
    </w:p>
    <w:p w:rsidR="00236EB7" w:rsidRPr="00FA7CCC" w:rsidRDefault="00236EB7" w:rsidP="00236EB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E58B6" w:rsidRPr="003E58B6" w:rsidTr="003E58B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E58B6" w:rsidRPr="003E58B6" w:rsidTr="003E58B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E58B6" w:rsidRPr="003E58B6" w:rsidTr="003E58B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10 510,65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800 500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166 215,27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20,8</w:t>
            </w:r>
          </w:p>
        </w:tc>
      </w:tr>
      <w:tr w:rsidR="003E58B6" w:rsidRPr="003E58B6" w:rsidTr="003E58B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800 500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176 725,92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22,1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800 500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176 173,57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22,0</w:t>
            </w:r>
          </w:p>
        </w:tc>
      </w:tr>
      <w:tr w:rsidR="003E58B6" w:rsidRPr="003E58B6" w:rsidTr="003E58B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800 500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176 173,57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22,0</w:t>
            </w:r>
          </w:p>
        </w:tc>
      </w:tr>
      <w:tr w:rsidR="003E58B6" w:rsidRPr="003E58B6" w:rsidTr="003E58B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552,35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800 500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176 725,92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22,1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2C5AD7" w:rsidP="00722123">
      <w:pPr>
        <w:jc w:val="center"/>
      </w:pPr>
      <w:r>
        <w:t>Zestawienie nr</w:t>
      </w:r>
      <w:r w:rsidR="00722123">
        <w:t xml:space="preserve"> II/</w:t>
      </w:r>
      <w:r w:rsidR="000E436B">
        <w:t>5</w:t>
      </w:r>
    </w:p>
    <w:p w:rsidR="00722123" w:rsidRPr="00457237" w:rsidRDefault="00CF18A8" w:rsidP="00722123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</w:t>
      </w:r>
      <w:r w:rsidR="000B6DDA">
        <w:rPr>
          <w:sz w:val="20"/>
        </w:rPr>
        <w:t>ONĄ W USTAWIE PRAW</w:t>
      </w:r>
      <w:r w:rsidR="00854638">
        <w:rPr>
          <w:sz w:val="20"/>
        </w:rPr>
        <w:t>O</w:t>
      </w:r>
      <w:r w:rsidR="000B6DDA">
        <w:rPr>
          <w:sz w:val="20"/>
        </w:rPr>
        <w:t xml:space="preserve"> OŚWIATOW</w:t>
      </w:r>
      <w:r w:rsidR="00854638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722123" w:rsidRDefault="00722123" w:rsidP="00722123"/>
    <w:p w:rsidR="00722123" w:rsidRDefault="00722123" w:rsidP="00297AD8">
      <w:pPr>
        <w:pStyle w:val="Nagwek6"/>
      </w:pPr>
      <w:bookmarkStart w:id="29" w:name="_Toc98243218"/>
      <w:r>
        <w:t>D.1.</w:t>
      </w:r>
      <w:r w:rsidR="00161F6C">
        <w:t>4</w:t>
      </w:r>
      <w:r>
        <w:t>.</w:t>
      </w:r>
      <w:r>
        <w:tab/>
      </w:r>
      <w:r w:rsidR="00297AD8">
        <w:t>S</w:t>
      </w:r>
      <w:r>
        <w:t>tołówk</w:t>
      </w:r>
      <w:r w:rsidR="00297AD8">
        <w:t>i</w:t>
      </w:r>
      <w:r>
        <w:t xml:space="preserve"> szkoln</w:t>
      </w:r>
      <w:r w:rsidR="00297AD8">
        <w:t>e</w:t>
      </w:r>
      <w:r w:rsidR="006014AD">
        <w:t xml:space="preserve"> i przedszkolne</w:t>
      </w:r>
      <w:bookmarkEnd w:id="29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E58B6" w:rsidRPr="003E58B6" w:rsidTr="003E58B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E58B6" w:rsidRPr="003E58B6" w:rsidTr="003E58B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E58B6" w:rsidRPr="003E58B6" w:rsidTr="003E58B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46 204,32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3 724 860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1 585 272,44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42,6</w:t>
            </w:r>
          </w:p>
        </w:tc>
      </w:tr>
      <w:tr w:rsidR="003E58B6" w:rsidRPr="003E58B6" w:rsidTr="003E58B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3 724 860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1 631 476,76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43,8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3 724 860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1 558 813,43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41,8</w:t>
            </w:r>
          </w:p>
        </w:tc>
      </w:tr>
      <w:tr w:rsidR="003E58B6" w:rsidRPr="003E58B6" w:rsidTr="003E58B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3 724 860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1 558 813,43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41,8</w:t>
            </w:r>
          </w:p>
        </w:tc>
      </w:tr>
      <w:tr w:rsidR="003E58B6" w:rsidRPr="003E58B6" w:rsidTr="003E58B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72 663,33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3 724 860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1 631 476,76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43,8</w:t>
            </w:r>
          </w:p>
        </w:tc>
      </w:tr>
    </w:tbl>
    <w:p w:rsidR="00722123" w:rsidRPr="00297AD8" w:rsidRDefault="00722123" w:rsidP="00722123">
      <w:pPr>
        <w:rPr>
          <w:sz w:val="16"/>
          <w:szCs w:val="16"/>
        </w:rPr>
      </w:pPr>
    </w:p>
    <w:p w:rsidR="00236EB7" w:rsidRPr="00056599" w:rsidRDefault="00236EB7" w:rsidP="00236EB7">
      <w:pPr>
        <w:jc w:val="center"/>
      </w:pPr>
      <w:r>
        <w:rPr>
          <w:sz w:val="16"/>
          <w:szCs w:val="16"/>
        </w:rPr>
        <w:br w:type="page"/>
      </w:r>
      <w:r>
        <w:t>Zestawienie nr</w:t>
      </w:r>
      <w:r w:rsidRPr="00056599">
        <w:t xml:space="preserve"> II/</w:t>
      </w:r>
      <w:r>
        <w:t>5</w:t>
      </w:r>
    </w:p>
    <w:p w:rsidR="00236EB7" w:rsidRPr="00ED542A" w:rsidRDefault="00236EB7" w:rsidP="00236EB7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 PRAWO OŚWIATOWE I WYDATKÓW NIMI FINANSOWANYCH</w:t>
      </w:r>
    </w:p>
    <w:p w:rsidR="00236EB7" w:rsidRDefault="00236EB7" w:rsidP="00236EB7"/>
    <w:p w:rsidR="00236EB7" w:rsidRDefault="00236EB7" w:rsidP="00236EB7">
      <w:pPr>
        <w:pStyle w:val="Nagwek5"/>
      </w:pPr>
      <w:bookmarkStart w:id="30" w:name="_Toc477346187"/>
      <w:bookmarkStart w:id="31" w:name="_Toc98243219"/>
      <w:r>
        <w:t>D.2.</w:t>
      </w:r>
      <w:r>
        <w:tab/>
        <w:t>Edukacyjna opieka wychowawcza</w:t>
      </w:r>
      <w:bookmarkEnd w:id="30"/>
      <w:r>
        <w:t xml:space="preserve"> - Poradnie psychologiczno-pedagogiczne, w tym poradnie specjalistyczne</w:t>
      </w:r>
      <w:bookmarkEnd w:id="31"/>
    </w:p>
    <w:p w:rsidR="00236EB7" w:rsidRPr="00FA7CCC" w:rsidRDefault="00236EB7" w:rsidP="00236EB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E58B6" w:rsidRPr="003E58B6" w:rsidTr="003E58B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3E58B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E58B6" w:rsidRPr="003E58B6" w:rsidTr="003E58B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E58B6" w:rsidRPr="003E58B6" w:rsidTr="003E58B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77,4</w:t>
            </w:r>
          </w:p>
        </w:tc>
      </w:tr>
      <w:tr w:rsidR="003E58B6" w:rsidRPr="003E58B6" w:rsidTr="003E58B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77,4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2 399,97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77,4</w:t>
            </w:r>
          </w:p>
        </w:tc>
      </w:tr>
      <w:tr w:rsidR="003E58B6" w:rsidRPr="003E58B6" w:rsidTr="003E58B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2 399,97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77,4</w:t>
            </w:r>
          </w:p>
        </w:tc>
      </w:tr>
      <w:tr w:rsidR="003E58B6" w:rsidRPr="003E58B6" w:rsidTr="003E58B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0,03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E58B6" w:rsidRPr="003E58B6" w:rsidTr="003E58B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2 400,00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58B6" w:rsidRPr="003E58B6" w:rsidRDefault="003E58B6" w:rsidP="003E58B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58B6">
              <w:rPr>
                <w:rFonts w:ascii="Arial CE" w:hAnsi="Arial CE" w:cs="Arial CE"/>
                <w:b/>
                <w:bCs/>
                <w:sz w:val="12"/>
                <w:szCs w:val="12"/>
              </w:rPr>
              <w:t>77,4</w:t>
            </w:r>
          </w:p>
        </w:tc>
      </w:tr>
    </w:tbl>
    <w:p w:rsidR="00297AD8" w:rsidRDefault="00297AD8" w:rsidP="00297AD8">
      <w:pPr>
        <w:rPr>
          <w:sz w:val="16"/>
          <w:szCs w:val="16"/>
        </w:rPr>
      </w:pPr>
    </w:p>
    <w:p w:rsidR="00297AD8" w:rsidRPr="00FA7CCC" w:rsidRDefault="00297AD8" w:rsidP="00297AD8">
      <w:pPr>
        <w:rPr>
          <w:sz w:val="16"/>
          <w:szCs w:val="16"/>
        </w:rPr>
      </w:pPr>
    </w:p>
    <w:p w:rsidR="007F3564" w:rsidRDefault="007F3564" w:rsidP="00722123">
      <w:pPr>
        <w:sectPr w:rsidR="007F3564" w:rsidSect="00DC39D9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F3564" w:rsidRDefault="007F3564" w:rsidP="007F3564">
      <w:pPr>
        <w:pStyle w:val="Nagwek4"/>
      </w:pPr>
      <w:bookmarkStart w:id="32" w:name="_Toc268693860"/>
      <w:bookmarkStart w:id="33" w:name="_Toc269193000"/>
      <w:bookmarkStart w:id="34" w:name="_Toc98243220"/>
      <w:r>
        <w:t>E.</w:t>
      </w:r>
      <w:r>
        <w:tab/>
        <w:t xml:space="preserve">INFORMACJA </w:t>
      </w:r>
      <w:r w:rsidR="002F4FD0">
        <w:t>Z</w:t>
      </w:r>
      <w:r>
        <w:t xml:space="preserve"> WYKONANIA PLANÓW FINANSOWYCH</w:t>
      </w:r>
      <w:r w:rsidR="001E29D7">
        <w:t xml:space="preserve"> </w:t>
      </w:r>
      <w:r>
        <w:t>INSTYTUCJI KULTURY</w:t>
      </w:r>
      <w:bookmarkEnd w:id="32"/>
      <w:bookmarkEnd w:id="33"/>
      <w:bookmarkEnd w:id="34"/>
    </w:p>
    <w:p w:rsidR="007F3564" w:rsidRPr="004A37EC" w:rsidRDefault="007F3564" w:rsidP="007F3564">
      <w:pPr>
        <w:rPr>
          <w:sz w:val="4"/>
          <w:szCs w:val="4"/>
        </w:rPr>
      </w:pPr>
    </w:p>
    <w:p w:rsidR="007F3564" w:rsidRPr="00331557" w:rsidRDefault="007F3564" w:rsidP="00B8102B">
      <w:pPr>
        <w:pStyle w:val="Nagwek5"/>
        <w:spacing w:line="276" w:lineRule="auto"/>
      </w:pPr>
      <w:bookmarkStart w:id="35" w:name="_Toc268693861"/>
      <w:bookmarkStart w:id="36" w:name="_Toc269193001"/>
      <w:bookmarkStart w:id="37" w:name="_Toc98243221"/>
      <w:r>
        <w:t>E.1.</w:t>
      </w:r>
      <w:r>
        <w:tab/>
      </w:r>
      <w:bookmarkEnd w:id="35"/>
      <w:r w:rsidRPr="00331557">
        <w:t>Białołęcki Ośrodek Kultury</w:t>
      </w:r>
      <w:bookmarkEnd w:id="36"/>
      <w:bookmarkEnd w:id="37"/>
    </w:p>
    <w:p w:rsidR="00E0731A" w:rsidRDefault="007F3564" w:rsidP="007F356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604"/>
        <w:gridCol w:w="4531"/>
        <w:gridCol w:w="1178"/>
        <w:gridCol w:w="1178"/>
        <w:gridCol w:w="1176"/>
      </w:tblGrid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8F2728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483 718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483 717,21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434 838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434 837,77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6 633 306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6 630 735,97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705 000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702 430,68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673 000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672 227,43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30 203,25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4 835 200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4 835 200,00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4 516 000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4 516 000,00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319 200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319 200,00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1 093 106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1 093 105,29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7 117 024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7 114 453,18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6 628 305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6 495 403,79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3 336 000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3 326 906,32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2 408 000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2 403 992,04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423 502,81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503 000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499 411,47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2 360 000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2 344 488,65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267 883,18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123 576,49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94 925,91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1 870 000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1 858 103,07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932 305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824 008,82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578 846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578 845,37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526 901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526 900,33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6 049 459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5 916 558,42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8F2728" w:rsidRPr="008F2728" w:rsidTr="008F2728">
        <w:trPr>
          <w:trHeight w:val="284"/>
        </w:trPr>
        <w:tc>
          <w:tcPr>
            <w:tcW w:w="4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541 976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515 540,76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115 826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89390,76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426 150,00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36,00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</w:tbl>
    <w:p w:rsidR="00161F6C" w:rsidRPr="00B8102B" w:rsidRDefault="00161F6C" w:rsidP="007772A3">
      <w:pPr>
        <w:rPr>
          <w:sz w:val="4"/>
          <w:szCs w:val="4"/>
        </w:rPr>
      </w:pPr>
      <w:r>
        <w:rPr>
          <w:sz w:val="20"/>
        </w:rPr>
        <w:br w:type="page"/>
      </w:r>
    </w:p>
    <w:p w:rsidR="007F3564" w:rsidRPr="00E13E84" w:rsidRDefault="007F3564" w:rsidP="007F3564">
      <w:pPr>
        <w:jc w:val="center"/>
        <w:rPr>
          <w:sz w:val="20"/>
        </w:rPr>
      </w:pPr>
      <w:r w:rsidRPr="00E13E84">
        <w:rPr>
          <w:sz w:val="20"/>
        </w:rPr>
        <w:t xml:space="preserve">INFORMACJA </w:t>
      </w:r>
      <w:r w:rsidR="002F4FD0">
        <w:rPr>
          <w:sz w:val="20"/>
        </w:rPr>
        <w:t>Z</w:t>
      </w:r>
      <w:r w:rsidRPr="00E13E84">
        <w:rPr>
          <w:sz w:val="20"/>
        </w:rPr>
        <w:t xml:space="preserve">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7F3564" w:rsidRPr="004A37EC" w:rsidRDefault="007F3564" w:rsidP="0049264F">
      <w:pPr>
        <w:spacing w:line="240" w:lineRule="auto"/>
        <w:rPr>
          <w:sz w:val="4"/>
          <w:szCs w:val="4"/>
        </w:rPr>
      </w:pPr>
    </w:p>
    <w:p w:rsidR="007F3564" w:rsidRPr="00331557" w:rsidRDefault="007F3564" w:rsidP="007772A3">
      <w:pPr>
        <w:pStyle w:val="Nagwek5"/>
      </w:pPr>
      <w:bookmarkStart w:id="38" w:name="_Toc268693862"/>
      <w:bookmarkStart w:id="39" w:name="_Toc269193002"/>
      <w:bookmarkStart w:id="40" w:name="_Toc98243222"/>
      <w:r>
        <w:t>E.2.</w:t>
      </w:r>
      <w:r>
        <w:tab/>
      </w:r>
      <w:bookmarkEnd w:id="38"/>
      <w:r w:rsidRPr="00331557">
        <w:t>Biblioteka Publiczna w Dzielnicy Białołęka</w:t>
      </w:r>
      <w:bookmarkEnd w:id="39"/>
      <w:bookmarkEnd w:id="40"/>
    </w:p>
    <w:p w:rsidR="007F3564" w:rsidRDefault="007F3564" w:rsidP="007F356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8F2728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225 160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225 159,26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578,75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281 767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281 766,47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281 767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281 766,47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5 028 385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5 028 383,58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95 272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95 271,41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95 272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95 271,41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4 915 772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4 915 772,00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4 888 618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4 888 618,00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27 154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27 154,00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17 341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17 340,17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5 084 992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5 084 990,79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4 848 410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4 848 406,82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3 432 135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3 432 133,43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2 878 946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2 878 945,70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29 205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29 204,57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523 984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523 983,16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1 107 074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1 107 072,69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140 909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140 908,30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137 077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137 076,46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829 088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829 087,93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309 201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309 200,70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269 907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269 906,31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15 344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15 343,81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253 024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253 023,54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56 920,92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481,94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4 635 503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4 635 421,43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2728" w:rsidRPr="008F2728" w:rsidTr="008F2728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2728" w:rsidRPr="008F2728" w:rsidTr="008F2728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45,00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</w:tbl>
    <w:p w:rsidR="00966DA3" w:rsidRDefault="00966DA3" w:rsidP="007F3564">
      <w:pPr>
        <w:jc w:val="right"/>
        <w:rPr>
          <w:sz w:val="16"/>
          <w:szCs w:val="16"/>
        </w:rPr>
      </w:pPr>
    </w:p>
    <w:p w:rsidR="004A37EC" w:rsidRPr="004A37EC" w:rsidRDefault="004A37EC" w:rsidP="007F3564">
      <w:pPr>
        <w:jc w:val="right"/>
        <w:rPr>
          <w:sz w:val="4"/>
          <w:szCs w:val="4"/>
        </w:rPr>
      </w:pPr>
    </w:p>
    <w:p w:rsidR="00722123" w:rsidRPr="004A37EC" w:rsidRDefault="00722123" w:rsidP="00B8102B">
      <w:pPr>
        <w:rPr>
          <w:sz w:val="4"/>
          <w:szCs w:val="4"/>
        </w:rPr>
        <w:sectPr w:rsidR="00722123" w:rsidRPr="004A37EC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4A5AB8" w:rsidP="00722123">
      <w:pPr>
        <w:pStyle w:val="Nagwek1"/>
      </w:pPr>
      <w:bookmarkStart w:id="41" w:name="_Toc98243223"/>
      <w:r>
        <w:t>3</w:t>
      </w:r>
      <w:r w:rsidR="00722123">
        <w:t>.</w:t>
      </w:r>
      <w:r w:rsidR="00722123">
        <w:tab/>
      </w:r>
      <w:r w:rsidR="00DC22C5">
        <w:t>TABLICE</w:t>
      </w:r>
      <w:r w:rsidR="00722123">
        <w:t xml:space="preserve"> ZBIORCZE</w:t>
      </w:r>
      <w:bookmarkEnd w:id="41"/>
    </w:p>
    <w:p w:rsidR="00722123" w:rsidRPr="00052C8E" w:rsidRDefault="00722123" w:rsidP="00722123"/>
    <w:p w:rsidR="00722123" w:rsidRDefault="00722123" w:rsidP="00722123"/>
    <w:p w:rsidR="00722123" w:rsidRDefault="00722123" w:rsidP="00722123">
      <w:pPr>
        <w:sectPr w:rsidR="00722123" w:rsidSect="00722123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4A5AB8" w:rsidP="00722123">
      <w:pPr>
        <w:pStyle w:val="Nagwek2"/>
      </w:pPr>
      <w:bookmarkStart w:id="42" w:name="_Toc98243224"/>
      <w:r>
        <w:t>3</w:t>
      </w:r>
      <w:r w:rsidR="00722123">
        <w:t>.1.</w:t>
      </w:r>
      <w:r w:rsidR="00722123">
        <w:tab/>
        <w:t>Wydatki ogółem w układzie zadań</w:t>
      </w:r>
      <w:bookmarkEnd w:id="42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176"/>
        <w:gridCol w:w="1459"/>
        <w:gridCol w:w="1049"/>
        <w:gridCol w:w="1175"/>
        <w:gridCol w:w="1175"/>
        <w:gridCol w:w="1052"/>
        <w:gridCol w:w="1175"/>
        <w:gridCol w:w="1354"/>
        <w:gridCol w:w="1052"/>
      </w:tblGrid>
      <w:tr w:rsidR="0058334B" w:rsidRPr="0058334B" w:rsidTr="0058334B">
        <w:trPr>
          <w:trHeight w:val="378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58334B" w:rsidRPr="0058334B" w:rsidTr="0058334B">
        <w:trPr>
          <w:trHeight w:val="600"/>
        </w:trPr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8334B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8334B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8334B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58334B" w:rsidRPr="0058334B" w:rsidTr="0058334B">
        <w:trPr>
          <w:trHeight w:val="168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</w:t>
            </w:r>
          </w:p>
        </w:tc>
      </w:tr>
      <w:tr w:rsidR="0058334B" w:rsidRPr="0058334B" w:rsidTr="0058334B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756 769 855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747 530 048,81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32 237 140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18 447 919,54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789 006 995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765 977 968,35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58334B" w:rsidRPr="0058334B" w:rsidTr="0058334B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8 417 055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7 857 882,86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16 696 523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9 440 372,93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25 113 578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17 298 255,79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68,9</w:t>
            </w:r>
          </w:p>
        </w:tc>
      </w:tr>
      <w:tr w:rsidR="0058334B" w:rsidRPr="0058334B" w:rsidTr="0058334B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10 632 854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9 735 887,39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1 362 443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479 434,99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11 995 297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10 215 322,38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58334B" w:rsidRPr="0058334B" w:rsidTr="0058334B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9 218 489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8 536 056,16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934 747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720 859,12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77,1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10 153 236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9 256 915,28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58334B" w:rsidRPr="0058334B" w:rsidTr="0058334B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411 598 895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408 206 351,08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8 365 962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3 566 731,39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419 964 857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411 773 082,47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58334B" w:rsidRPr="0058334B" w:rsidTr="0058334B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257 097 663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256 765 841,91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2 027 065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1 847 064,93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259 124 728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258 612 906,84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8334B" w:rsidRPr="0058334B" w:rsidTr="0058334B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10 300 218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10 300 218,00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650 135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450 135,00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10 950 353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10 750 353,00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9 320 050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9 228 695,55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1 676 902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1 474 255,91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10 996 952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10 702 951,46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58334B" w:rsidRPr="0058334B" w:rsidTr="0058334B">
        <w:trPr>
          <w:trHeight w:val="5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456 491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421 679,77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456 491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421 679,77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58334B" w:rsidRPr="0058334B" w:rsidTr="0058334B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39 467 767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36 279 651,36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523 363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469 065,27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39 991 130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36 748 716,63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58334B" w:rsidRPr="0058334B" w:rsidTr="0058334B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260 373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197 784,73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260 373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197 784,73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76,0</w:t>
            </w:r>
          </w:p>
        </w:tc>
      </w:tr>
    </w:tbl>
    <w:p w:rsidR="00722123" w:rsidRDefault="00722123" w:rsidP="00722123"/>
    <w:p w:rsidR="00722123" w:rsidRDefault="00722123" w:rsidP="00722123"/>
    <w:p w:rsidR="00722123" w:rsidRDefault="00722123" w:rsidP="00722123">
      <w:pPr>
        <w:sectPr w:rsidR="00722123" w:rsidSect="00722123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722123" w:rsidRDefault="004A5AB8" w:rsidP="00722123">
      <w:pPr>
        <w:pStyle w:val="Nagwek2"/>
      </w:pPr>
      <w:bookmarkStart w:id="43" w:name="_Toc98243225"/>
      <w:r>
        <w:t>3</w:t>
      </w:r>
      <w:r w:rsidR="00722123">
        <w:t>.2.</w:t>
      </w:r>
      <w:r w:rsidR="00722123">
        <w:tab/>
        <w:t>Wydatki bieżące w układzie zadań</w:t>
      </w:r>
      <w:bookmarkEnd w:id="43"/>
    </w:p>
    <w:p w:rsidR="00F5688E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11"/>
        <w:gridCol w:w="1187"/>
        <w:gridCol w:w="903"/>
        <w:gridCol w:w="1011"/>
        <w:gridCol w:w="1187"/>
        <w:gridCol w:w="903"/>
      </w:tblGrid>
      <w:tr w:rsidR="0058334B" w:rsidRPr="0058334B" w:rsidTr="0058334B">
        <w:trPr>
          <w:trHeight w:val="360"/>
          <w:tblHeader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58334B" w:rsidRPr="0058334B" w:rsidTr="0058334B">
        <w:trPr>
          <w:trHeight w:val="624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8334B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8334B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58334B" w:rsidRPr="0058334B" w:rsidTr="0058334B">
        <w:trPr>
          <w:trHeight w:val="168"/>
          <w:tblHeader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756 769 855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747 530 048,81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435 772 321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429 841 573,53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8 417 055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7 857 882,86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8 417 055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7 857 882,86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8 417 055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7 857 882,86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8 417 055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7 857 882,86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7 902 355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7 450 981,10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7 902 355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7 450 981,10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7 586 402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7 196 979,44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7 586 402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7 196 979,44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315 953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254 001,66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315 953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254 001,66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402 500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302 469,26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402 500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302 469,26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75,1</w:t>
            </w:r>
          </w:p>
        </w:tc>
      </w:tr>
      <w:tr w:rsidR="0058334B" w:rsidRPr="0058334B" w:rsidTr="0058334B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302 469,26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302 469,26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112 200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104 432,50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112 200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104 432,50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10 632 854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9 735 887,39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3 551 998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3 477 957,57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3 075 584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3 075 583,48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3 075 584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3 075 583,48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3 075 584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3 075 583,48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3 075 584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3 075 583,48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7 037 148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6 199 767,77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59 400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8 310,61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14,0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2 680 000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2 334 584,71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30 400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8 310,61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27,3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1 049 563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944 255,91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2 585 925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2 323 810,59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689 660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596 765,29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351,27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250 648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229 581,25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250 648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229 581,25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58334B" w:rsidRPr="0058334B" w:rsidTr="0058334B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229 581,25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229 581,25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269 474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230 954,89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166 366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164 482,23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93 108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58 156,91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8 315,75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166 366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164 482,23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166 366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164 482,23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9 218 489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8 536 056,16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9 198 489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8 518 823,09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4 395 285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3 788 350,23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4 395 285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3 788 350,23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2 795 584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2 795 582,85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2 795 584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2 795 582,85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1 769 999,97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1 769 999,97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819 586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819 585,28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819 586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819 585,28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205 998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205 997,60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205 998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205 997,60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43 524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32 284,71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43 524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32 284,71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74,2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416 716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416 328,40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416 716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416 328,40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131 715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129 319,22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131 715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129 319,22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319 997,80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319 997,80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3 427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3 425,55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3 427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3 425,55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99 319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91 411,70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99 319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91 411,70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1 489 607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1 476 058,37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1 489 607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1 476 058,37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204 470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190 923,47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204 470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190 923,47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1 285 137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1 285 134,90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1 285 137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1 285 134,90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2 386 416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2 361 578,38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2 386 416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2 361 578,38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657 813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657 811,17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657 813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657 811,17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980 475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969 468,72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980 475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969 468,72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693 128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691 076,29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693 128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691 076,29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43 222,20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43 222,20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78,6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947 181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910 069,18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927 181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892 836,11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819 640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801 147,16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819 640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801 147,16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1 471,35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1 471,35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17 233,07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106 068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90 217,60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106 068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90 217,60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85,1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411 598 895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408 206 351,08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116 658 119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115 343 221,46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397 544 989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395 424 186,89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114 107 904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113 290 134,86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137 901 702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137 351 510,76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94 408 630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93 971 630,37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58334B" w:rsidRPr="0058334B" w:rsidTr="0058334B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43 493 072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43 379 880,39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94 408 630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93 971 630,37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94 408 630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93 971 630,37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10 408 983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10 368 579,93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192 920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161 207,26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83,6</w:t>
            </w:r>
          </w:p>
        </w:tc>
      </w:tr>
      <w:tr w:rsidR="0058334B" w:rsidRPr="0058334B" w:rsidTr="0058334B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10 216 063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10 207 372,67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192 920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161 207,26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192 920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161 207,26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163 132 870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161 996 231,60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4 927 731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4 916 076,06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58334B" w:rsidRPr="0058334B" w:rsidTr="0058334B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158 205 139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157 080 155,54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4 927 731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4 916 076,06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4 927 731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4 916 076,06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9 513 339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9 496 314,64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81 653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70 441,93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</w:tr>
      <w:tr w:rsidR="0058334B" w:rsidRPr="0058334B" w:rsidTr="0058334B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9 431 686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9 425 872,71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81 653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70 441,93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81 653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70 441,93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7 608 870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7 599 698,52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22 790 205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22 774 171,91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1 550 407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1 549 395,81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809 209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803 739,50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1 389 625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1 173 948,29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1 389 625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1 173 948,29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84,5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1 668 771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1 661 233,69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724 800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712 568,69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688 856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676 628,36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58334B" w:rsidRPr="0058334B" w:rsidTr="0058334B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37 928 310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37 836 902,36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12 307 095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12 215 953,78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58334B" w:rsidRPr="0058334B" w:rsidTr="0058334B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25 621 215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25 620 948,58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67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12 307 095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12 215 953,78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12 307 095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12 215 953,78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8334B" w:rsidRPr="0058334B" w:rsidTr="0058334B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2 117 898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2 099 891,19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111 394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104 248,81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58334B" w:rsidRPr="0058334B" w:rsidTr="0058334B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2 006 504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1 995 642,38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111 394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104 248,81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111 394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104 248,81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14 053 906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12 782 164,19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2 550 215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2 053 086,60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6 627 794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6 622 893,34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6 627 794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6 622 893,34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87,0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729 730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723 524,66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279 573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278 842,50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354 985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354 985,00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334 394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325 811,10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295 923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287 345,01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</w:tr>
      <w:tr w:rsidR="0058334B" w:rsidRPr="0058334B" w:rsidTr="0058334B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143 746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124 098,70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23 478,00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58,7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1 054 985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1 053 178,52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231 947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230 165,32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695 176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657 755,87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155 805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153 009,49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192 781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174 498,36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334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340 550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324 433,02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6 040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5 815,00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4 062 996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2 872 883,60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1 652 672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1 186 222,37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71,8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730 526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655 199,01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58334B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58334B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3 332 470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2 217 684,59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1 652 672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1 186 222,37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71,8</w:t>
            </w:r>
          </w:p>
        </w:tc>
      </w:tr>
      <w:tr w:rsidR="0058334B" w:rsidRPr="0058334B" w:rsidTr="0058334B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27 100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27 033,40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27 100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27 033,40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257 097 663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256 765 841,91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246 351 215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246 320 941,60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1 281 004,93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1 281 004,93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58334B" w:rsidRPr="0058334B" w:rsidTr="0058334B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1 293 631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1 281 004,93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1 293 631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1 281 004,93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58334B" w:rsidRPr="0058334B" w:rsidTr="0058334B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1 293 631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1 281 004,93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1 293 631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1 281 004,93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8 613 354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8 330 951,04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56 149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55 400,63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58334B" w:rsidRPr="0058334B" w:rsidTr="0058334B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7 472,90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7 472,90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208 832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173 005,21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6 906 472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6 668 881,05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430 529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430 408,30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178 983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170 230,58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48 564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47 927,73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865 953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865 953,00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440 952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440 952,00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425 001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425 001,00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247 190 678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247 153 885,94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245 001 435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244 984 536,04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2 082 644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2 066 040,46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244 283 853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244 281 187,01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244 283 853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244 281 187,01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535 808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523 237,07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535 808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523 237,07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58334B" w:rsidRPr="0058334B" w:rsidTr="0058334B">
        <w:trPr>
          <w:trHeight w:val="780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288 373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283 421,40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181 774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180 111,96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10 300 218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10 300 218,00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10 300 218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10 300 218,00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531 400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531 400,00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531 400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531 400,00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531 400,00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531 400,00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9 723 818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9 723 818,00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9 723 818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9 723 818,00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4 835 200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4 835 200,00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4 835 200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4 835 200,00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Białołęcki Ośrodek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4 835 200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4 835 200,00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4 835 200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4 835 200,00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4 888 618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4 888 618,00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4 888 618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4 888 618,00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Biblioteka Publiczna w Dzielnicy Białołęka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4 888 618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4 888 618,00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4 888 618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4 888 618,00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9 320 050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9 228 695,55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1 350 050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1 328 608,67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7 865 050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7 797 936,09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9 800,00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7 865 050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7 797 936,09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9 800,00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1 430 759,46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1 340 250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1 318 808,67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674 800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667 308,09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578 250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573 557,30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58334B" w:rsidRPr="0058334B" w:rsidTr="0058334B">
        <w:trPr>
          <w:trHeight w:val="62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725 200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708 689,38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707 000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690 489,38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54 761,99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54 761,99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58334B" w:rsidRPr="0058334B" w:rsidTr="0058334B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456 491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421 679,77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456 491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421 679,77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456 491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421 679,77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456 491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421 679,77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442 650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416 846,06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442 650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416 846,06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</w:tr>
      <w:tr w:rsidR="0058334B" w:rsidRPr="0058334B" w:rsidTr="0058334B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290 280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274 778,93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290 280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274 778,93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58334B" w:rsidRPr="0058334B" w:rsidTr="0058334B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57 500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57 379,50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57 500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57 379,50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8334B" w:rsidRPr="0058334B" w:rsidTr="0058334B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94 870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84 687,63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94 870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84 687,63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1 039,42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1 039,42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10,4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3 841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3 794,29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3 841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3 794,29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39 467 767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36 279 651,36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39 228 623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36 074 765,20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38 648 240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35 487 606,76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38 449 096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35 322 130,24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34 584 945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32 025 600,63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34 584 945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32 025 600,63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92,6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34 267 595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31 816 191,17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34 267 595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31 816 191,17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317 350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209 409,46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317 350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209 409,46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66,0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4 063 295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3 462 006,13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3 864 151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3 296 529,61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85,3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465 058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439 160,90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447 358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429 828,01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2 047 345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1 709 301,05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1 865 901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1 553 157,42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330 171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272 714,94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330 171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272 714,94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34 671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23 069,25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34 671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23 069,25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58334B" w:rsidRPr="0058334B" w:rsidTr="0058334B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603 200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478 740,67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603 200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478 740,67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20 528,08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26 700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20 528,08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555 600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518 491,24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555 600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518 491,24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819 527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792 044,60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779 527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752 634,96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755 677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728 805,38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755 677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728 805,38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58334B" w:rsidRPr="0058334B" w:rsidTr="0058334B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23 850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23 829,58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23 850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23 829,58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39 409,64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260 373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197 784,73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260 063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197 475,31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258 230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197 784,73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257 920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197 475,31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258 230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197 784,73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257 920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197 475,31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76,6</w:t>
            </w:r>
          </w:p>
        </w:tc>
      </w:tr>
      <w:tr w:rsidR="0058334B" w:rsidRPr="0058334B" w:rsidTr="0058334B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2 143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2 143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2 143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2 143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F5688E" w:rsidRDefault="00F5688E" w:rsidP="00722123">
      <w:pPr>
        <w:jc w:val="right"/>
        <w:rPr>
          <w:sz w:val="16"/>
          <w:szCs w:val="16"/>
        </w:rPr>
      </w:pPr>
    </w:p>
    <w:p w:rsidR="003E1074" w:rsidRDefault="003E1074" w:rsidP="00722123">
      <w:pPr>
        <w:sectPr w:rsidR="003E1074" w:rsidSect="00722123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4A5AB8" w:rsidP="00722123">
      <w:pPr>
        <w:pStyle w:val="Nagwek2"/>
      </w:pPr>
      <w:bookmarkStart w:id="44" w:name="_Toc98243226"/>
      <w:r>
        <w:t>3</w:t>
      </w:r>
      <w:r w:rsidR="00722123">
        <w:t>.3.</w:t>
      </w:r>
      <w:r w:rsidR="00722123">
        <w:tab/>
        <w:t>Wydatki inwestycyjne w układzie zadań</w:t>
      </w:r>
      <w:bookmarkEnd w:id="44"/>
    </w:p>
    <w:p w:rsidR="00722123" w:rsidRDefault="005B3CF0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72212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7"/>
        <w:gridCol w:w="1345"/>
        <w:gridCol w:w="1345"/>
        <w:gridCol w:w="1345"/>
      </w:tblGrid>
      <w:tr w:rsidR="0058334B" w:rsidRPr="0058334B" w:rsidTr="0058334B">
        <w:trPr>
          <w:trHeight w:val="384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34B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58334B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58334B" w:rsidRPr="0058334B" w:rsidTr="0058334B">
        <w:trPr>
          <w:trHeight w:val="168"/>
          <w:tblHeader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334B">
              <w:rPr>
                <w:rFonts w:cs="Arial"/>
                <w:sz w:val="12"/>
                <w:szCs w:val="12"/>
              </w:rPr>
              <w:t>4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32 237 140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18 447 919,54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16 696 523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9 440 372,93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16 696 523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9 440 372,93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56,5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Przebudowa ul. Skarbka z Gór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49 891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Rozbudowa ul. Winorośli i ul. 8 KD-L-Projektowana 3 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546,00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06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Nabycie gruntu pod budowę ul. Dziatwy oraz miejsc postojowych na odcinku ul. Krokwi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4 320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391 628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Nabycie gruntów w ul. Ostródzkiej na odcinku od posesji nr 243 do 269 -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169 047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16 920,00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660 363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3 349 173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2 609 497,25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89 367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5 179,06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42 689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ul. Chudoby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286 439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166 141,80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ul. Liczydło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202 967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200 975,25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drogi dojazdowej do ul. Orneckiej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Modernizacja ul. Mańkowskiej na odcinku od ul.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Ruskowy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 Bród  do ul. Olesin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34 200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34 200,00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34 200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34 200,00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1 131 365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515 137,00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Budowa ul. Projektowanej 11 KL na odcinku od ul. Mańkowskiej   do  ul.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Ruskowy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 Bród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294 760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294 759,10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ul. Poręby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291 324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286 270,00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Budowa chodnika w ul.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Mochtyńskiej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 na odcinku od ul. Fajnej  w kierunku ul. Małej Żabki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761 114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754 006,00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Modernizacja ul. Ostródzkiej na odcinku od  ul. Hemara do ul. Projektowanej 14 KL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1 909 488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1 890 432,60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ul. Zyndrama z Maszkowic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238 486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Nabycie ul. Projektowanej 5 KD od ul.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Oknickiej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653 362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583 456,00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113 760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113 662,65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Nabycie gruntów pod ul. G. Verdiego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5 350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5 349,34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Nabycie gruntów pod ul.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Szałasa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16 192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Rozbudowa ul.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Mochtyńskiej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245 522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112 846,14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45 234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24 066,84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chodnika w ul. Skarbka z Gór wraz z wykupem gruntów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6 484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1 997 777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7 154,90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58334B" w:rsidRPr="0058334B" w:rsidTr="0058334B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ulicy Projektowanej 4. KD-L (Nowodwory Południowe) wraz z nabyciem gruntów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30 816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Nabycie gruntów pod ul.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Szałasa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 etap II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64 264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182 508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ul. Innej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4 800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1 092,00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</w:tr>
      <w:tr w:rsidR="0058334B" w:rsidRPr="0058334B" w:rsidTr="0058334B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875 692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Rozbudowa ul. Projektowanej 2 D (Osiedle Piekiełko)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445 050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357 103,00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3 123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423,00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Widoczne, aktywne przejścia dla pieszych na Tarchominie, Wiśniewie, Żeraniu, Zielonej Białołęce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31 980,00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9,3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Jaśniej i bezpieczniej na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Lewandowie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, Skarbka z Gór, Berensona, Ostródzkiej,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Mochtyńskiej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>, Kobiałce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204 150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204 150,00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1 230,00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183 503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183 503,00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Rozbudowa ul.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Pałuków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1 000 000,00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2 769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969,00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35,0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1 362 443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479 434,99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1 062 443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479 434,99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45,1</w:t>
            </w:r>
          </w:p>
        </w:tc>
      </w:tr>
      <w:tr w:rsidR="0058334B" w:rsidRPr="0058334B" w:rsidTr="0058334B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124 821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Likwidacja palenisk na paliwo stałe i wykonanie nowego źródła ciepła na paliwo gazowe w budynku przy ul.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Wczele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 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39 360,00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</w:tr>
      <w:tr w:rsidR="0058334B" w:rsidRPr="0058334B" w:rsidTr="0058334B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Hucznej 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142 751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138 650,49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58334B" w:rsidRPr="0058334B" w:rsidTr="0058334B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Uczniowskiej 29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223 531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189 109,99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58334B" w:rsidRPr="0058334B" w:rsidTr="0058334B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160 325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Weneckiej 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113 015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Kłosowej 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29 520,00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8334B" w:rsidRPr="0058334B" w:rsidTr="0058334B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Likwidacja palenisk na paliwo stałe i wykonanie nowego źródła ciepła na paliwo gazowe w budynku przy ul.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Pisankowej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 19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pl. Światowida 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29 794,51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8334B" w:rsidRPr="0058334B" w:rsidTr="0058334B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Żużlowej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28 000,00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Budowa budynku modułowego przy ul.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Ruskowy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 Bród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934 747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720 859,12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296 647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87 778,12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29,6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Rozbudowa placu zabaw przy ul. Portowej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67 272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13 340,00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19,8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Budowa parku przy ul.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Botewa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27 240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7 239,36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26,6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Realizacja projektu: "Wodny plac zabaw dla Białołęki"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41 656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1 318,76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3,2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Doposażenie Parku Syrenki przy ul.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Długorzecznej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100 479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7 380,00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Wieża lęgowa dla jaskółek oknówek. Walczmy z komarami w naszej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58 500,00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638 100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633 081,00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455 100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455 100,00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Poidełka dla ludzi i zwierząt na Białołęce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177 981,00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8 365 962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3 566 731,39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8 365 962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3 566 731,39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42,6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63 839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63 625,45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Budowa szkoły podstawowej w rejonie ul. </w:t>
            </w:r>
            <w:proofErr w:type="spellStart"/>
            <w:r w:rsidRPr="0058334B">
              <w:rPr>
                <w:rFonts w:cs="Arial"/>
                <w:b/>
                <w:bCs/>
                <w:sz w:val="12"/>
                <w:szCs w:val="12"/>
              </w:rPr>
              <w:t>Ruskowy</w:t>
            </w:r>
            <w:proofErr w:type="spellEnd"/>
            <w:r w:rsidRPr="0058334B">
              <w:rPr>
                <w:rFonts w:cs="Arial"/>
                <w:b/>
                <w:bCs/>
                <w:sz w:val="12"/>
                <w:szCs w:val="12"/>
              </w:rPr>
              <w:t xml:space="preserve">  Bród i ul. Verdiego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189 750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125 789,18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66,3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kompleksu oświatowego przy ul. Świderskiej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2 200 001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2 093 214,00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Rozbudowa Szkoły Podstawowej nr 110 przy ul. Bohaterów 41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50 010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49 500,00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Rozbudowa Szkoły Podstawowej nr 367 przy ul. Przytulnej 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264 367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264 366,84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3 845 676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845 675,92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Adaptacja pomieszczeń na potrzeby Przedszkola nr 429 w budynku przy ul. Marywilskiej 65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1 716 319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88 560,00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Zakupy inwestycyjne dla poradni psychologiczno-pedagogicznych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36 000,00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2 027 065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1 847 064,93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2 027 065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1 847 064,93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91,1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1 993 789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1 813 789,00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Zakup serwera w ramach projektu "Profesjonalni w działaniu"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33 276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33 275,93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650 135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450 135,00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650 135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450 135,00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69,2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Biblioteki na Choszczówce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223 985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23 985,00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Kino w BOK Głębocka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426 150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426 150,00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1 676 902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1 474 255,91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1 676 902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1 474 255,91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87,9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14 276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14 275,40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437 265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422 547,30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Modernizacja zewnętrznego kompleksu sportowego przy ul. Światowida 56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870 160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840 773,52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155 201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98 904,82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63,7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Zakupy inwestycyjne dla Białołęckiego Ośrodka Sportu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97 754,87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523 363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469 065,27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523 363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469 065,27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</w:tr>
      <w:tr w:rsidR="0058334B" w:rsidRPr="0058334B" w:rsidTr="0058334B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Modernizacja Wydziału Obsługi Mieszkańców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378 539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378 538,01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Zakup i montaż dwóch klimatyzatorów do serwerowni głównej Urzędu Dzielnicy Białołęka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34 824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34 823,10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Zakupy inwestycyjne na potrzeby Urzędu Dzielnicy Białołęka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45 704,16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</w:tr>
      <w:tr w:rsidR="0058334B" w:rsidRPr="0058334B" w:rsidTr="0058334B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Modernizacja wejścia głównego i wejścia C do budynku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8334B" w:rsidRPr="0058334B" w:rsidRDefault="0058334B" w:rsidP="005833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34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722123" w:rsidRDefault="00722123" w:rsidP="00722123"/>
    <w:p w:rsidR="00722123" w:rsidRDefault="00722123" w:rsidP="00722123">
      <w:pPr>
        <w:sectPr w:rsidR="00722123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4A5AB8" w:rsidP="00722123">
      <w:pPr>
        <w:pStyle w:val="Nagwek1"/>
      </w:pPr>
      <w:bookmarkStart w:id="45" w:name="_Toc98243227"/>
      <w:r>
        <w:t>4</w:t>
      </w:r>
      <w:r w:rsidR="00722123">
        <w:t>.</w:t>
      </w:r>
      <w:r w:rsidR="00722123">
        <w:tab/>
        <w:t>OBJAŚNIENIA W UKŁADZIE ZADAŃ</w:t>
      </w:r>
      <w:bookmarkEnd w:id="45"/>
    </w:p>
    <w:p w:rsidR="00722123" w:rsidRPr="00AA1C50" w:rsidRDefault="00722123" w:rsidP="00722123"/>
    <w:p w:rsidR="00722123" w:rsidRDefault="00722123" w:rsidP="00722123"/>
    <w:p w:rsidR="00722123" w:rsidRDefault="00722123" w:rsidP="00722123">
      <w:pPr>
        <w:sectPr w:rsidR="00722123" w:rsidSect="0072212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722123" w:rsidP="004A5AB8">
      <w:pPr>
        <w:pStyle w:val="Nagwek2"/>
        <w:numPr>
          <w:ilvl w:val="1"/>
          <w:numId w:val="8"/>
        </w:numPr>
      </w:pPr>
      <w:bookmarkStart w:id="46" w:name="_Toc98243228"/>
      <w:r>
        <w:t>Dochody</w:t>
      </w:r>
      <w:bookmarkEnd w:id="46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578"/>
        <w:gridCol w:w="1388"/>
        <w:gridCol w:w="1388"/>
        <w:gridCol w:w="1305"/>
      </w:tblGrid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824D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824DA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824D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42 614 394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44 340 867,22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104,1%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38 190 013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42 541 082,71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111,4%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89,62%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95,94%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2 260 000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2 341 062,75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103,6%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5,92%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5,50%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30 288 213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34 181 897,73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112,9%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79,31%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80,35%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5 641 800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6 018 122,23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106,7%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14,77%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14,15%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4 424 381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1 799 784,51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40,7%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10,38%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4,06%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1 207 550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1 087 636,46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90,1%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27,29%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60,43%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3 216 831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712 148,05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22,1%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72,71%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39,57%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Opis wykonania planu dochodów dzielnicy za 2021 r.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Realizacja planu dochodów w 2021 r. przebiegała w warunkach ograniczonej aktywności gospodarczej i społecznej w następstwie pandemii COVID-19. Ponadto wprowadzono uregulowania prawne mające na celu przeciwdziałanie społeczno-gospodarczym skutkom pandemii oraz służące pomocy mieszkańcom i przedsiębiorcom, które również wpłynęły na niższy poziom wykonania dochodów w 2021 roku.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W szczególności miały na to wpływ: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• w przypadku dochodów z najmu i dzierżawy mienia - obniżenie czynszów wprowadzone: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1. uchwałą Rady m.st. Warszawy nr XXIII/663/2019 Rady m.st. Warszawy z 5 grudnia 2019 r. w sprawie zasad najmu lokali użytkowych (z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>. zm.),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2. zarządzeniem nr 136/2020 Prezydenta Miasta Stołecznego Warszawy z 5 lutego 2020 r. w sprawie zasad najmu lokali użytkowych (z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. zm.),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3. zarządzeniem nr 506/2020 Prezydenta m.st. Warszawy z 9 kwietnia 2020 r. w sprawie wprowadzenia zasad zmiany umów poprzez obniżanie czynszu z tytułu dzierżaw i najmu nieruchomości oraz najmu lokali użytkowych […],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4. zarządzeniem nr 522/2020 Prezydenta m.st. Warszawy z 17 kwietnia 2020 r. w sprawie wprowadzenia zasad zmiany umów poprzez obniżanie czynszu z tytułu dzierżaw i najmu nieruchomości Skarbu Państwa oraz najmu lokali użytkowych Skarbu Państwa [...],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• w przypadku opłat za zajęcie pasa drogowego – wprowadzenie czasowego obniżenia wysokości stawek opłat za zajęcie pasa drogowego dróg publicznych na obszarze m.st. Warszawy na podstawie uchwały nr XXX/888/2020 Rady m.st. Warszawy z 14 maja 2020 r. w sprawie wprowadzenia czasowego obniżenia wysokości stawek opłat za zajęcie pasa drogowego dróg publicznych na obszarze m.st. Warszawy [...] (z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. zm.),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• w przypadku pozostałych wpływów z usług – ograniczenie funkcjonowania obiektów sportowych poprzez ich czasowe zamknięcie i związany z tym brak możliwości korzystania przez mieszkańców z usług świadczonych przez Miasto,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• w przypadku jednorazowej opłaty za wyrażenie zgody na przeprowadzenie na nieruchomości inwestycji liniowych – konieczność zwrotu opłaty wniesionej przez inwestorów jeżeli z przyczyn niezależnych od inwestora wykonanie prac związanych z realizacją inwestycji nie było możliwe, wprowadzona zarządzeniem nr 1695/2019 Prezydenta m.st Warszawy z 15 listopada 2019 r. w sprawie zasad udostępniania nieruchomości stanowiących własność m.st. Warszawy lub będących w użytkowaniu wieczystym m.st. Warszawy w  celu realizacji inwestycji liniowych (z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>. zm.).</w:t>
            </w:r>
          </w:p>
        </w:tc>
      </w:tr>
    </w:tbl>
    <w:p w:rsidR="0049149F" w:rsidRDefault="0049149F" w:rsidP="0049149F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578"/>
        <w:gridCol w:w="1388"/>
        <w:gridCol w:w="1388"/>
        <w:gridCol w:w="1305"/>
      </w:tblGrid>
      <w:tr w:rsidR="003824DA" w:rsidRPr="003824DA" w:rsidTr="003824DA">
        <w:trPr>
          <w:trHeight w:val="85"/>
          <w:tblHeader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824D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824D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824D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824DA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824D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42 614 394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44 340 867,22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104,1%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38 190 013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42 541 082,71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111,4%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89,62%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95,94%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38 190 013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42 541 082,71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111,4%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2 260 000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2 341 062,75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103,6%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5,92%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5,50%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230 000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291 553,85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126,8%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Zgodnie z uchwałą Nr XXII/745/2008 Rady m.st. Warszawy z dnia 10 stycznia 2008 roku opłatę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adiacencką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ustala się w przypadku wzrostu wartości nieruchomości w wyniku jej podziału.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Wysokość stawki procentowej opłaty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adiacenckiej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w m.st. Warszawa wynosi 30% różnicy wartości nieruchomości w wyniku jej podziału.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Opłata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adiacencka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ustalana jest na podstawie decyzji administracyjnej.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W okresie sprawozdawczym wydano 30 decyzji ustalających opłaty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adiacenckie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z tytułu podziału nieruchomości.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z: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1. większej niż planowano liczby wydanych decyzji ustalających opłaty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adiacenckie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2. utrzymania w mocy zaskarżonych do Samorządowego Kolegium Odwoławczego 5 decyzji ustalających wysokość opłaty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47,62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0,2%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nieruchomość.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W okresie sprawozdawczym wydano 1 decyzję administracyjną ustalającą wysokość renty planistycznej.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 </w:t>
            </w:r>
            <w:r w:rsidRPr="003824DA">
              <w:rPr>
                <w:rFonts w:ascii="Arial CE" w:hAnsi="Arial CE" w:cs="Arial CE"/>
                <w:color w:val="000000"/>
                <w:sz w:val="12"/>
                <w:szCs w:val="12"/>
              </w:rPr>
              <w:t>mniejszej niż pla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nowano liczby wydanych decyzji administracyjnych ustalających wysokość renty planistycznej (planowano wydanie 9 decyzji) oraz braku wpłaty pomimo ostatecznej </w:t>
            </w:r>
            <w:r w:rsidR="009E3DC1" w:rsidRPr="003824DA">
              <w:rPr>
                <w:rFonts w:ascii="Arial CE" w:hAnsi="Arial CE" w:cs="Arial CE"/>
                <w:sz w:val="12"/>
                <w:szCs w:val="12"/>
              </w:rPr>
              <w:t>decyzji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2 000 000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2 049 461,28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102,5%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W celu przeciwdziałania społeczno-gospodarczym skutkom pandemii COVID-19 Rada m.st. Warszawy podjęła uchwałę w sprawie czasowego obniżenia wysokości stawek opłat w 2021 r.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938 429,82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638 830,76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429 568,24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handel okolicznościowy i obwoźny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26 330,30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10 300,40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6 001,76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30 288 213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34 181 897,73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112,9%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79,31%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80,35%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8 510 929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9 201 097,62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108,1%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8 510 929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9 201 097,62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108,1%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Dochody z tytułu użytkowania wieczystego nieruchomości pozyskano z opłat rocznych od osób fizycznych</w:t>
            </w:r>
            <w:r w:rsidR="009E3DC1"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i prawnych m. in. za nieruchomości przeznaczone na cele: usługowe, na realizację urządzeń infrastruktury technicznej i innych celów publicznych oraz zabudowane garażami.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z: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1.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2040).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2. uprawomocnienie wyroku zmieniającego stawkę procentową opłat z tytułu użytkowania wieczystego z 1% na 3% dla użytkownika wieczystego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3. przesunięcia terminu płatności z dnia 31 marca 2020 r. na dzień 31 stycznia 2021 r. na mocy ustawy z dnia 2 marca 2020 r. o szczególnych rozwiązaniach związanych z zapobieganiem, przeciwdziałaniem i zwalczaniem pandemii COVID-19.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383 906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2 160 576,66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562,8%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2 160 576,66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21 393 378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22 820 223,45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106,7%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lokali użytkowych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najmu garaży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   4. wpływy z dzierżawy gruntów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   5. wpływy z reklamy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36 174 706,30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62,09%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364 607,72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2 100 000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2 632 142,62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125,3%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Stawki czynszu obowiązujące w 2021 r zostały ustalone: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1/ Zarządzeniem Nr 1281/2020 Prezydenta m.st. Warszawy  z dnia 28 października 2020 r. w sprawie ustalenia stawek czynszu za 1 m</w:t>
            </w:r>
            <w:r w:rsidRPr="003824DA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2/ Zarządzeniem Nr 703/2021 Prezydenta m.st. Warszawy  z dnia 10 maja 2021 r. w sprawie ustalenia stawek czynszu za 1 m</w:t>
            </w:r>
            <w:r w:rsidRPr="003824DA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3/ Zarządzeniem Nr 1790/2021 Prezydenta m.st. Warszawy  z dnia 8 listopada 2021 r. w sprawie ustalenia stawek czynszu za 1 m² powierzchni użytkowej w lokalach mieszkalnych.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Poziom realizacji planu dochodów wynika z obowiązujących stawek czynszu i zawartych umów.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2 100 000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2 614 843,89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17 298,73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265 000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337 484,22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127,4%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>. zm.) w sprawie zasad najmu lokali użytkowych.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 </w:t>
            </w:r>
            <w:r w:rsidR="009E3DC1" w:rsidRPr="003824DA">
              <w:rPr>
                <w:rFonts w:ascii="Arial CE" w:hAnsi="Arial CE" w:cs="Arial CE"/>
                <w:sz w:val="12"/>
                <w:szCs w:val="12"/>
              </w:rPr>
              <w:t>wynegocjowanych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stawek czynszu i zawartych w większej ilości umów z podmiotami publicznymi oraz podmiotami prowadzącymi działalność handlową i usługową,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265 000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337 484,22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121 000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142 333,60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117,6%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  </w:t>
            </w:r>
            <w:r w:rsidR="009E3DC1" w:rsidRPr="003824DA">
              <w:rPr>
                <w:rFonts w:ascii="Arial CE" w:hAnsi="Arial CE" w:cs="Arial CE"/>
                <w:sz w:val="12"/>
                <w:szCs w:val="12"/>
              </w:rPr>
              <w:t>wynegocjowanych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stawek czynszu i zawartych  w większej ilości umów.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121 000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142 333,60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16 315 257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16 954 894,88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103,9%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Poziom realizacji planu dochodów wynika z czynszów dzierżawnych.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10 120 000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8 402 923,12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6 195 257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8 551 971,76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3 256,99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54,3%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 mniejszej </w:t>
            </w:r>
            <w:r w:rsidR="009E3DC1" w:rsidRPr="003824DA">
              <w:rPr>
                <w:rFonts w:ascii="Arial CE" w:hAnsi="Arial CE" w:cs="Arial CE"/>
                <w:sz w:val="12"/>
                <w:szCs w:val="12"/>
              </w:rPr>
              <w:t>ilości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zawartych umów z klubami, stowarzyszeniami i innymi podmiotami na umieszczenie reklamy np. zajęć sportowych.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582,86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Białołęcki Ośrodek Sportu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2 674,13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2 586 121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2 750 111,14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106,3%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Na pozostałe dochody z najmu i dzierżawy składają się głównie: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   1. dochody z wynajmu pomieszczeń w OSIR-ach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   2. wynagrodzenie z tytułu bezumownego korzystania z nieruchomości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   3. dochody z tytułu najmu powierzchni parkingu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Poziom realizacji planu dochodów wynika z wynagrodzenia z tytułu bezumownego korzystania z gruntu oraz zawartych umów na wynajem obiektów klubom, stowarzyszeniom oraz innym podmiotom w celu prowadzenia przez te podmioty ich statutowej działalności oraz na wynajem powierzchni pod automaty samosprzedające.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1 906 121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2 036 374,14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1 998 768,03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najmu z tytułu najmu powierzchni parkingu urzędu dzielnicy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37 091,96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514,15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Białołęcki Ośrodek Sportu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680 000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713 737,00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OSiR</w:t>
            </w:r>
            <w:proofErr w:type="spellEnd"/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713 737,00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5 641 800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6 018 122,23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106,7%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14,77%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14,15%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97 400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373 578,43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383,6%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od osób prawnych: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97 400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157 943,34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162,2%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157 943,34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od osób fizycznych: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5 506,42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5 506,42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210 128,67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zwrotu środków z ubezpieczeniowej gwarancji  usunięcia wad i usterek dotyczących zakończonych  zadań inwestycyjnych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168 229,01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28 609,25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Białołęckim Ośrodkiem Sportu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13 117,95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172,46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317 000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299 111,76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94,4%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317 000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299 111,76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834,00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10 256,08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5 809,28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4 446,80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309 000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288 021,68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283 898,68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4 123,00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33 402,52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23 145,58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</w:t>
            </w:r>
            <w:proofErr w:type="spellStart"/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10 204,56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renty planistycznej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52,38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298 600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287 678,04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96,3%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dzierżawy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185 713,30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54 906,17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przekształcenia użytkowania wieczystego w prawo własności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28 077,67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13 361,96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3 004,91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1 314,90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pozostałych dotacji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1 299,13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432 800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495 601,03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114,5%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332 100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316 019,56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100 700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179 581,47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79 937,11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48 751,71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24 013,81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21 810,54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2 366,34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2 271,36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roszczenie regresowe wobec wykonawcy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336,00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94,60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176 000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218 182,03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124,0%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176 000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218 182,03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177,26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4 320 000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4 310 391,16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99,8%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usług rekreacyjnych świadczonych w Ośrodkach Sportu i Rekreacji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   3. wpływy za żywienie, pobyty i świadczenie usług opiekuńczych w Ośrodkach Pomocy Społecznej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2 151 000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2 602 665,62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121,0%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Poziom realizacji planu dochodów wynika z wpłat zaległości we wpłatach świadczeń od najemców lokali mieszkalnych i użytkowych za media komunalne i odbiór odpadów.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2 169 000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1 707 725,54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78,7%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 niższych wpływów z usług rekreacyjnych świadczonych przez Białołęcki Ośrodek Sportu,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udosatępniania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obiektów szkołom publicznym z terenu dzielnicy, z ograniczenia w funkcjonowaniu obiektów sportowych,  w tym ich czasowego zamknięcia, wprowadzonego z powodu pandemii COVID-19.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Białołęcki Ośrodek Sportu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2 148 000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1 472 672,93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E3DC1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DC1" w:rsidRPr="003824DA" w:rsidRDefault="009E3DC1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C1" w:rsidRPr="003824DA" w:rsidRDefault="009E3DC1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C1" w:rsidRPr="003824DA" w:rsidRDefault="009E3DC1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C1" w:rsidRPr="003824DA" w:rsidRDefault="009E3DC1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C1" w:rsidRPr="003824DA" w:rsidRDefault="009E3DC1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161 210,00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Ośrodek Pomocy Społecznej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73 842,61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usługi o charakterze pielęgnacyjnym i gospodarczym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73 145,49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697,12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4 424 381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1 799 784,51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40,7%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10,38%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4,06%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1 207 550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1 087 636,46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90,1%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27,29%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60,43%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41 578,45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3,82%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przyłącze elektryczne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telefony komórkowe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1 328,45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• notebook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i/>
                <w:iCs/>
                <w:sz w:val="12"/>
                <w:szCs w:val="12"/>
              </w:rPr>
              <w:t>250,00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519 420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1 046 058,01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201,4%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43,01%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96,18%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547 832,13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Wpływy z rocznej opłaty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544 419,45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-46 193,57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Ujemny dochód z wpływów z opłaty jednorazowej za przekształcenie użytkowania wieczystego w prawo własności wynika z dokonywanych zwrotów nadpłat z tytułu opłat wniesionych za przekształcenie prawa użytkowania wieczystego w prawo własności.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688 130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0,0%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56,99%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688 130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3824DA">
              <w:rPr>
                <w:rFonts w:ascii="Arial CE" w:hAnsi="Arial CE" w:cs="Arial CE"/>
                <w:sz w:val="12"/>
                <w:szCs w:val="12"/>
                <w:u w:val="single"/>
              </w:rPr>
              <w:t>0,0%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Na poziom realizacji planu dochodów wpłynął: </w:t>
            </w:r>
            <w:r w:rsidRPr="003824DA">
              <w:rPr>
                <w:rFonts w:ascii="Arial CE" w:hAnsi="Arial CE" w:cs="Arial CE"/>
                <w:sz w:val="12"/>
                <w:szCs w:val="12"/>
              </w:rPr>
              <w:br/>
              <w:t>brak wpływu odszkodowania za grunty przejęte pod budowę drogi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- Budowa ul. 2KD-D wraz z rozbudową skrzyżowania dr. 1KDG (ul. Płochocińska)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688 130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3 216 831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712 148,05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22,1%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72,71%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39,57%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3 216 831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712 148,05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b/>
                <w:bCs/>
                <w:sz w:val="12"/>
                <w:szCs w:val="12"/>
              </w:rPr>
              <w:t>22,1%</w:t>
            </w: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• Nabycie ul. Projektowanej 5KD od ul.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Oknickiej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653 362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467 920,90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• Rozbudowa ul.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Mochtyńskiej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– rozliczenie z deweloperem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244 664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114 638,50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• Nabycie gruntów w ul. Podwójnej - rozliczenie z deweloperem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113 760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112 162,65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• Nabycie gruntu pod budowę ul. Ostródzkiej na odcinku od posesji nr 243 do 269 - rozliczenie z deweloperem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169 047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16 920,00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• Rozbudowa ul. Winorośli ul. 8KD-L-Projektowana 3 - rozliczenia z deweloperem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506,00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• Nabycie gruntu pod budowę ulic: 3 KD-L, 6.1 KD-L, 6.2 KD-L (os. Tarchomin cz. IV) - rozliczenie z deweloperem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1 124 864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• Budowa ul. Projektowanej 2D (Osiedle Piekiełko) - rozliczenie z deweloperem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445 050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• Nabycie nieruchomości w związku z budową układu drogowego ul. Aluzyjnej - rozliczenie z deweloperem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182 508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• Modernizacja ul. Zdziarskiej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108 825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• Nabycie gruntów pod ul.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Szałasa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etap II - rozliczenie z deweloperem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64 264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• Wykup gruntu pod ul. Czarodzieja na wysokości posesji nr 1- rozliczenie z deweloperem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36 284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• Budowa ulicy Projektowanej 4.KD-L (Nowodwory Południowe) wraz z nabyciem gruntów - rozliczenie z deweloperem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30 296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• Budowa ul. 2 KD-D wraz z rozbudową skrzyżowania z ul. Płochocińską oraz nabyciem gruntów - rozliczenie z deweloperem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27 715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• Nabycie gruntów pod ul. </w:t>
            </w:r>
            <w:proofErr w:type="spellStart"/>
            <w:r w:rsidRPr="003824DA">
              <w:rPr>
                <w:rFonts w:ascii="Arial CE" w:hAnsi="Arial CE" w:cs="Arial CE"/>
                <w:sz w:val="12"/>
                <w:szCs w:val="12"/>
              </w:rPr>
              <w:t>Szałasa</w:t>
            </w:r>
            <w:proofErr w:type="spellEnd"/>
            <w:r w:rsidRPr="003824DA">
              <w:rPr>
                <w:rFonts w:ascii="Arial CE" w:hAnsi="Arial CE" w:cs="Arial CE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16 192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824DA">
              <w:rPr>
                <w:rFonts w:ascii="Arial CE" w:hAnsi="Arial CE" w:cs="Arial CE"/>
                <w:sz w:val="12"/>
                <w:szCs w:val="12"/>
              </w:rPr>
              <w:t>Uzyskane dochody stanowią środki pozyskane w oparciu o umowy podpisane z inwestorami (w trybie art. 16 ustawy o drogach publicznych). Poziom realizacji planu dochodów tego źródła uwarunkowany jest poziomem realizacji inwestycji oraz wynika z trwających procedur wydawania decyzji odszkodowawczych ustalających odszkodowanie.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Pr="00E63029" w:rsidRDefault="00722123" w:rsidP="00722123">
      <w:pPr>
        <w:rPr>
          <w:sz w:val="12"/>
          <w:szCs w:val="12"/>
        </w:rPr>
      </w:pPr>
    </w:p>
    <w:p w:rsidR="003E1074" w:rsidRDefault="003E1074" w:rsidP="00722123">
      <w:pPr>
        <w:sectPr w:rsidR="003E1074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4A5AB8" w:rsidP="003E1074">
      <w:pPr>
        <w:pStyle w:val="Nagwek2"/>
        <w:spacing w:line="240" w:lineRule="auto"/>
      </w:pPr>
      <w:bookmarkStart w:id="47" w:name="_Toc98243229"/>
      <w:r>
        <w:t>4</w:t>
      </w:r>
      <w:r w:rsidR="00722123">
        <w:t>.2.</w:t>
      </w:r>
      <w:r w:rsidR="00722123">
        <w:tab/>
      </w:r>
      <w:r w:rsidR="003563A1">
        <w:t>Charakterystyka wydatków bieżących</w:t>
      </w:r>
      <w:r w:rsidR="003563A1">
        <w:br/>
        <w:t>w układzie zadań</w:t>
      </w:r>
      <w:bookmarkEnd w:id="47"/>
    </w:p>
    <w:p w:rsidR="00655630" w:rsidRDefault="004A5AB8" w:rsidP="00160179">
      <w:pPr>
        <w:pStyle w:val="Nagwek3"/>
      </w:pPr>
      <w:bookmarkStart w:id="48" w:name="_Toc98243230"/>
      <w:r>
        <w:t>4</w:t>
      </w:r>
      <w:r w:rsidR="00722123">
        <w:t>.2.1.</w:t>
      </w:r>
      <w:r w:rsidR="00722123">
        <w:tab/>
        <w:t>Transport i komunikacja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789"/>
        <w:gridCol w:w="1087"/>
        <w:gridCol w:w="1433"/>
        <w:gridCol w:w="778"/>
      </w:tblGrid>
      <w:tr w:rsidR="006E5B35" w:rsidRPr="006E5B35" w:rsidTr="006E5B35">
        <w:trPr>
          <w:trHeight w:val="85"/>
          <w:tblHeader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8 417 055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7 857 882,86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93,4%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8 417 055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7 857 882,86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93,4%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7 902 355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7 450 981,10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7 586 402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7 196 979,44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94,9%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1 035 697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193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pobocza utwardzone, zatoki autobusowe (m²)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67 613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7 027 883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6 729 384,64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42 180,58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4 682 560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4 443 888,99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8 041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1 544 626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1 421 327,10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92,0%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34 139,58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3 137 934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3 022 561,89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96,3%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3 518,39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698 371,47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339 000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338 868,81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243 935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243 699,05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wymiana krawężników (</w:t>
            </w:r>
            <w:proofErr w:type="spellStart"/>
            <w:r w:rsidRPr="006E5B35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6E5B35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1 912,80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222 829,59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profilowanie z wałowaniem oraz miejscowe uzupełnianie ubytków kruszywa w nawierzchni dróg nieutwardzonych z pospółki, żwiru, kruszywa łamanego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155 985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151 205,43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10 766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143 800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143 705,00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remonty towarzyszących form terenowych, stanowiących element drogi (m.in. mostki, murki oporowe)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121 500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121 334,73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100 374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100 374,00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konserwacja i utrzymanie urządzeń odwadniających drogi gminne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117 190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112 784,40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opłaty: za zmniejszenie naturalnej retencji terenowej dróg gminnych i za korzystanie ze środowiska, w związku z wprowadzeniem ścieków deszczowych do wód i ziemi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41 858,00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63,4%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regulacja poboczy dróg (</w:t>
            </w:r>
            <w:proofErr w:type="spellStart"/>
            <w:r w:rsidRPr="006E5B35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6E5B35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22 185,16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54 761,58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kosztorysy, przedmiary i projekty techniczne do przeprowadzenia przetargów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32 400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30 800,00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energii elektrycznej, dostarczanej do pompowni wód deszczowych i roztopowych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11 849,27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przeglądy stanu technicznego obiektów inżynierskich (mosty, przepusty)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4 321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4 320,99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4 318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3 317,99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76,8%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roczne z tytułu wyłączenia gruntów z produkcji rolniczej pod drogi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3 915,34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wkład własny w ramach wypłacanych przez ubezpieczyciela odszkodowań za wypadki na drogach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506 519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421 194,81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83,2%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505 619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420 294,81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operaty szacunkowe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="009E3DC1">
              <w:rPr>
                <w:rFonts w:cs="Arial"/>
                <w:i/>
                <w:iCs/>
                <w:sz w:val="12"/>
                <w:szCs w:val="12"/>
              </w:rPr>
              <w:t xml:space="preserve"> Wydział Ochrony 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>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46 399,99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89,2%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46 399,99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89,2%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315 953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254 001,66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80,4%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169 630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1 926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190 930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129 017,60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67,6%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1 926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190 930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129 017,60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67,6%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profilowanie dróg żwirowych oraz uzupełnienie kruszywem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125 023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124 984,06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302 469,26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75,1%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302 469,26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75,1%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302 469,26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75,6%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wynajem słupów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112 200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104 432,50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93,1%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100 200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92 432,50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opinia komunikacyjna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655630" w:rsidP="004A5AB8">
      <w:pPr>
        <w:pStyle w:val="Nagwek3"/>
      </w:pPr>
      <w:r>
        <w:br w:type="page"/>
      </w:r>
      <w:bookmarkStart w:id="49" w:name="_Toc98243231"/>
      <w:r w:rsidR="004A5AB8">
        <w:t>4.2.2.</w:t>
      </w:r>
      <w:r w:rsidR="004A5AB8">
        <w:tab/>
      </w:r>
      <w:r w:rsidR="00722123">
        <w:t>Ład przestrzenny i gospodarka nieruchomościami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789"/>
        <w:gridCol w:w="1087"/>
        <w:gridCol w:w="1433"/>
        <w:gridCol w:w="778"/>
      </w:tblGrid>
      <w:tr w:rsidR="006E5B35" w:rsidRPr="006E5B35" w:rsidTr="006E5B35">
        <w:trPr>
          <w:trHeight w:val="85"/>
          <w:tblHeader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10 632 854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9 735 887,39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91,6%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3 075 584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3 075 583,48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3 075 584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3 075 583,48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kary i odszkodowania na rzecz osób fizycznych, wynikające ze zmian planów zagospodarowania przestrzennego rejonu Winnicy Północnej - część 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3 016 218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3 016 218,00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41 805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41 804,48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operaty szacunkowe, analizy </w:t>
            </w:r>
            <w:proofErr w:type="spellStart"/>
            <w:r w:rsidRPr="006E5B35">
              <w:rPr>
                <w:rFonts w:cs="Arial"/>
                <w:sz w:val="12"/>
                <w:szCs w:val="12"/>
              </w:rPr>
              <w:t>architektoniczno</w:t>
            </w:r>
            <w:proofErr w:type="spellEnd"/>
            <w:r w:rsidRPr="006E5B35">
              <w:rPr>
                <w:rFonts w:cs="Arial"/>
                <w:sz w:val="12"/>
                <w:szCs w:val="12"/>
              </w:rPr>
              <w:t xml:space="preserve"> - urbanistyczne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17 561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17 561,00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27 marca 2003 r. o planowaniu i zagospodarowaniu przestrzennym (Dz. U. z 2021 r. poz. 741,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7 037 148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6 199 767,77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88,1%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2 680 000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2 334 584,71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87,1%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671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238 288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2 649 600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2 326 274,10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87,8%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1 317 000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1 117 421,03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84,8%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705 000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616 797,56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500 900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414 616,66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82,8%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82 696,24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kontrola stanu budynków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45 750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45 728,84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pielęgnacja terenów zielonych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36 500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36 207,20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dozór techniczny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19 950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19 914,31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zabezpieczenie pustostanów przed wstępem osób niepowołanych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5 650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5 648,50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dezynsekcja, deratyzacja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3 751,50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czyszczenie rynien i studni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3 680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3 672,00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utrzymanie hydroforni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2 620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2 617,11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pomiar elektryczny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1 950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1 945,20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569 000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569 000,00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4 163,92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4 163,92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7 666,51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remonty elementów infrastruktury towarzyszącej budynkom mieszkalnym (podwórka, chodniki)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4 706,08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31,4%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ekspertyza techniczna lokalu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6 600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6 519,00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30 400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8 310,61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4 907,75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24,5%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przeglądy techniczne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18 400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3 311,45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18,0%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1 596,30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3 402,86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34,0%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opłaty z tytułu pozyskiwania informacji ewidencyjnych na potrzeby postępowań wyjaśniających, dotyczących przyszłych najemców lokali mieszkalnych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1 049 563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944 255,91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1 020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556 372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485 413,86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87,2%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366 000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365 891,51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- remont 12 szt. pustostanów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240 129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240 128,88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- remont przyłącza elektroenergetycznego w budynku przy ul. Płochocińskiej 20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1 589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1 588,39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65 760,04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65,8%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15 191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15 190,50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2 585 925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2 323 810,59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89,9%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14,17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2 031 500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1 869 062,27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1 378 500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1 292 153,98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93,7%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103 831,69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211 784,80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96,3%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329 000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261 291,80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79,4%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554 425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454 748,32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84 124,20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62,3%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126 300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106 162,46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86 370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79 157,28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usług obejmujących wykonanie ekspertyz, analiz, opinii 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69 600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62 257,28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89,5%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51 900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51 815,33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32 999,42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26 355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22 742,31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86,3%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7 418,82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74,2%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5 227,00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74,7%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1 464,00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36,6%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650,04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653,18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16,00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61,00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61,0%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689 660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596 765,29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86,5%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194 584,28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77,8%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148 301,05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124 935,02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82 660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81 984,59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46 960,35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58,7%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351,27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1,1%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351,27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11,7%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351,27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11,7%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250 648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229 581,25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91,6%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250 048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229 581,25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91,8%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200 048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196 047,10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91 550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88 350,00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50 338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50 338,00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42 360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41 560,00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na rzecz jednostek samorządu terytorialnego, związane z postępowaniem o zwrot wywłaszczonej nieruchomości na rzecz byłego właściciela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15 799,10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33 534,15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67,1%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33 534,15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67,1%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(Dz. U. z 2020 r. poz. 611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.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zm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2021 r. poz. 1899,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269 474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230 954,89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85,7%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93 108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58 156,91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62,5%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6E5B35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Liczba lokali użytkowych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Rodzaj lokali użytkowych: handlowe i użyteczności publicznej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40 064,33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57,2%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9 447,04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67,5%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10 868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6 315,04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58,1%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3 132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3 132,00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9 108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8 645,54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8 315,75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83,2%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konserwacje, w tym m.in. kotłowni i windy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8 315,75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83,2%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166 366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164 482,23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Rodzaje nieruchomości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6E5B35">
              <w:rPr>
                <w:rFonts w:cs="Arial"/>
                <w:sz w:val="12"/>
                <w:szCs w:val="12"/>
              </w:rPr>
              <w:t>nieruchomości gruntowe, samowola budowlana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za użytkowanie wieczyste nieruchomości gruntowych Skarbu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64 507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64 505,82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rozbiórka budynku (samowoli budowlanej)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55 781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55 780,50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43 161,16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operaty szacunkowe w celu ustanowienia służebności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roczne z tytułu wyłączenia gruntów z produkcji rolnej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557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556,09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213,34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71,1%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odsetki od nieterminowych wpłat z tytułu opłat za użytkowanie wieczyste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145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144,32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121,00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160179">
      <w:pPr>
        <w:pStyle w:val="Nagwek3"/>
      </w:pPr>
      <w:r>
        <w:br w:type="page"/>
      </w:r>
      <w:bookmarkStart w:id="50" w:name="_Toc98243232"/>
      <w:r w:rsidR="004A5AB8">
        <w:t>4.2.3.</w:t>
      </w:r>
      <w:r w:rsidR="004A5AB8">
        <w:tab/>
      </w:r>
      <w:r>
        <w:t>Gospodarka komunalna i ochrona środowiska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789"/>
        <w:gridCol w:w="1087"/>
        <w:gridCol w:w="1433"/>
        <w:gridCol w:w="778"/>
      </w:tblGrid>
      <w:tr w:rsidR="006E5B35" w:rsidRPr="006E5B35" w:rsidTr="006E5B35">
        <w:trPr>
          <w:trHeight w:val="85"/>
          <w:tblHeader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9 218 489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8 536 056,16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92,6%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4 395 285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3 788 350,23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86,2%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2 795 584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2 795 582,85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1 769 999,97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184,73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780 000,00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700 000,00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pozimowe oczyszczanie ulic i chodników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139 999,97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130 000,00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819 586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819 585,28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175,44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417 818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417 818,00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401 768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401 767,28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205 998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205 997,60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205 998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205 997,60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43 524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32 284,71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74,2%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78,6%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15 524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10 284,71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66,3%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416 716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416 328,40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406 716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406 328,40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uzupełnianie dystrybutorów o worki biodegradowalne na psie odchody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131 715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129 319,22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66 950,28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koszty eksploatacji szaletów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58 555,94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remonty szaletów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3 315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1 414,50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42,7%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wyposażenia do toalet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2 398,50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2.</w:t>
            </w:r>
            <w:r w:rsidR="009E3DC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27 kwietnia 2001 r. Prawo ochrony środowiska (Dz. U. z 2021 r. poz. 1973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3.</w:t>
            </w:r>
            <w:r w:rsidR="009E3DC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319 997,80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319 997,80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585 000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2021 r. poz. 779,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3 427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3 425,55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2 153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2 152,50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1 274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1 273,05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99 319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91 411,70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92,0%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182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89 451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81 544,75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1 075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165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9 868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9 866,95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1.Ustawa z dnia 21 sierpnia 1997 r. o ochronie zwierząt (Dz. U. z 2020 r. poz. 638,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2021 r. poz. 888,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1 489 607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1 476 058,37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204 470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190 923,47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93,4%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="009E3DC1">
              <w:rPr>
                <w:rFonts w:cs="Arial"/>
                <w:i/>
                <w:iCs/>
                <w:sz w:val="12"/>
                <w:szCs w:val="12"/>
              </w:rPr>
              <w:t xml:space="preserve"> Wydział Ochrony 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>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174 470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170 216,42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174 470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170 216,42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157 300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153 382,36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11 670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11 579,74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monitoring sygnałów alarmowych, wskazujących na "wejście-ruch" w obiektach stacji uzdatniania wody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3 908,57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1 345,75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89,7%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20 707,05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69,0%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konserwacja lokalnej sieci kanalizacyjnej i przepompowni ścieków oraz usuwanie bieżących awarii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20 707,05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69,0%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1.</w:t>
            </w:r>
            <w:r w:rsidR="009E3DC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>Ustawa z dnia 7 czerwca 2001 r. o zbiorowym zaopatrzeniu w wodę i zbiorowym odprowadzaniu ścieków (Dz. U. z 2020 r. poz. 2028)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2.</w:t>
            </w:r>
            <w:r w:rsidR="009E3DC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>Ustawa z dnia 20 grudnia 1996 r. o gospodarce komunalnej (Dz. U. z 2021 r. poz. 679)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1 285 137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1 285 134,90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45,27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składka członkowska dla Spółki Wodnej Niziny Kanału Bródnowskiego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1 284 477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1 284 477,00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opłata za zajęcie pasa drogowego przez Kanał Ulgi łączący Rów Brzeziński z Kanałem Bródnowskim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660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657,90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2233,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2 386 416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2 361 578,38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657 813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657 811,17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pielęgnacja terenów zieleni (m.in. cięcia techniczne drzew, wycinka drzew)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392 636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392 636,00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109 353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109 352,31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73 710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73 708,93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1 250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odszkodowanie za uszkodzenia ogrodzenia przez drzewo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864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863,93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2.</w:t>
            </w:r>
            <w:r w:rsidR="009E3DC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27 kwietnia 2001 r. Prawo ochrony środowiska (Dz. U. z 2021 r. poz. 1973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980 475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969 468,72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utrzymanie zieleni (m.in. cięcia krzewów, zakładanie trawników, renowacje trawników, grabienie wiosenne, podlewanie)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369 725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361 192,04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300 000,00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utrzymanie obiektów małej architektury</w:t>
            </w:r>
            <w:r w:rsidRPr="006E5B35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19 500,00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185 750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183 976,68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693 128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691 076,29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utrzymanie zieleni (m.in. cięcia krzewów, zakładanie trawników, renowacje trawników, grabienie wiosenne, podlewanie)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369 700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369 664,97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149 640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149 633,53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73 128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71 883,32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44 660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44 405,07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prace remontowe infrastruktury i obiektów małej architektury</w:t>
            </w:r>
            <w:r w:rsidRPr="006E5B35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40 489,40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materiału roślinnego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43 222,20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78,6%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ekspertyza dendrologiczna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43 222,20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78,6%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3.Ustawa z dnia 21 marca 1985 r. o drogach publicznych (Dz. U. z 2021 r. poz. 1376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947 181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910 069,18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819 640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801 147,16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819 640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801 147,16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konserwacja i naprawy urządzeń zabawowych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204 450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199 871,22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monitoring, zamykanie obiektów, zakup oraz wymiana elementów systemów monitoringu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190 742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190 738,68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 i wyposażenia siłowni plenerowych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106 800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105 524,34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konserwacja oraz usuwanie awarii oświetlenia na placach zabaw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94 000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89 544,37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95,3%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59 856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59 855,45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energia elektryczna i woda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47 737,59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86,8%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29 496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29 495,40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naprawa ogrodzeń placów zabaw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26 085,92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utrzymanie zieleni (m.in. cięcia krzewów, zakładanie trawników, renowacje trawników, grabienie wiosenne, podlewanie)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opłata za dzierżawę gruntu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18 686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18 685,44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dostęp do elektronicznych książek placów zabaw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8 610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8 610,00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wymiana tablic informacyjnych i ostrzegawczych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1 998,75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1.Ustawa z dnia 13 września 1996 r. o utrzymaniu czystości i porządku w gminach (Dz. U. z 2021 r. poz. 888,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1 473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1 471,35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1 473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1 471,35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(Dz. U. z 2019 r. poz. 2188,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17 233,07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86,2%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3 372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6E5B35">
              <w:rPr>
                <w:rFonts w:cs="Arial"/>
                <w:sz w:val="12"/>
                <w:szCs w:val="12"/>
              </w:rPr>
              <w:t>²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3 372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10 430,54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6 802,53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85,0%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106 068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90 217,60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85,1%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66 050,00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82,6%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zatrudnienie </w:t>
            </w:r>
            <w:proofErr w:type="spellStart"/>
            <w:r w:rsidRPr="006E5B35">
              <w:rPr>
                <w:rFonts w:cs="Arial"/>
                <w:sz w:val="12"/>
                <w:szCs w:val="12"/>
              </w:rPr>
              <w:t>ekodoradców</w:t>
            </w:r>
            <w:proofErr w:type="spellEnd"/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66 050,00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82,6%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26 068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24 167,60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92,7%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opieka nad pasieką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16 100,00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organizacja imprez i konkursów o tematyce ekologicznej (Zielone sąsiedzkie spotkania w Ogrodach Mehoffera)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8 068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8 067,60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6E5B35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16 kwietnia 2004 r. o ochronie przyrody (Dz. U. z 2021 r. poz. 1098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4A5AB8">
      <w:pPr>
        <w:pStyle w:val="Nagwek3"/>
        <w:spacing w:line="240" w:lineRule="auto"/>
      </w:pPr>
      <w:r>
        <w:br w:type="page"/>
      </w:r>
      <w:bookmarkStart w:id="51" w:name="_Toc98243233"/>
      <w:r w:rsidR="004A5AB8">
        <w:t>4.2.4.</w:t>
      </w:r>
      <w:r w:rsidR="004A5AB8">
        <w:tab/>
      </w:r>
      <w:r>
        <w:t>Edukacja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3"/>
        <w:gridCol w:w="783"/>
        <w:gridCol w:w="1144"/>
        <w:gridCol w:w="1144"/>
        <w:gridCol w:w="778"/>
      </w:tblGrid>
      <w:tr w:rsidR="003824DA" w:rsidRPr="003824DA" w:rsidTr="003824DA">
        <w:trPr>
          <w:trHeight w:val="85"/>
          <w:tblHeader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24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3824DA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24DA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24D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24DA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411 598 895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408 206 351,08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397 544 989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395 424 186,89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137 901 702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137 351 510,76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43 493 072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43 379 880,39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2 503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293,5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276,1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34 952 522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34 952 506,07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27 350 073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27 350 073,00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2 083 064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2 083 057,20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5 519 385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5 519 375,87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2 698 388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2 689 129,63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1 873 283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1 781 114,01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1 342 770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1 342 770,00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1 079 257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1 078 607,71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895 493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887 608,88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128 364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128 363,64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111 583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111 553,49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100 934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100 929,16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94 109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93 774,10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49 370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49 021,50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43 288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41 982,86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37 064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37 063,20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29 114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29 114,00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28 959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28 736,45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10 881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10 612,31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8 745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8 743,38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8 146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8 078,00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630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172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172,00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94 408 630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93 971 630,37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6 379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10 408 983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10 368 579,93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10 216 063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10 207 372,67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847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8 955 152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8 955 132,00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7 089 927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7 089 927,00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438 977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438 969,43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1 426 248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1 426 235,57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347 672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347 672,00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315 928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309 088,22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274 754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274 131,59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123 659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123 167,92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97 647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97 628,98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29 191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29 184,96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24 380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24 298,38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18 410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18 360,00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9 887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9 816,12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9 329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8 849,50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8 950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8 939,00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1 104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1 104,00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192 920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161 207,26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83,6%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FB4DF8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163 132 870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161 996 231,60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158 205 139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157 080 155,54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15 099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1 430,1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417,0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139 470 026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139 465 424,00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109 399 104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109 398 304,35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8 169 664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8 169 654,44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8 700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4 925,00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56,6%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21 892 558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21 892 540,21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4 858 773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3 799 428,47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4 625 313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4 625 313,00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3 578 000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3 536 464,06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1 910 618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1 902 694,69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1 662 000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1 661 746,21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1 177 125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1 175 355,27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396 902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396 503,31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202 894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202 763,86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92 141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90 888,40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90 536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87 063,37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48 551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48 549,60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32 055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32 014,93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29 610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29 610,00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13 446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13 365,96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12 949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12 700,41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3 830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270,00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73,0%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 ramach wydatków realizacja Rządowego programu "Laboratoria przyszłości".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 (Dz.U.2020.1842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4 927 731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4 916 076,06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823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9 513 339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9 496 314,64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9 431 686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9 425 872,71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1 055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70,2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8 216 238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8 216 235,20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6 496 705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6 496 705,00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443 917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443 915,94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1 275 616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1 275 614,26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361 304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360 514,12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330 311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326 312,85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262 946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262 946,00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207 648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207 642,44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21 467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21 467,00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14 198,82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4 351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4 349,18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3 846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3 846,00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3 494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3 480,10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2 360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2 360,00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2 206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2 206,00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315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315,00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81 653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70 441,93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86,3%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7 608 870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7 599 698,52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6 530 713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6 530 639,16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5 119 382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5 119 382,00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372 450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372 449,28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3 780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3 780,00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1 035 101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1 035 027,88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256 000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256 000,00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221 240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221 240,00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174 667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174 666,55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126 038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124 579,73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123 651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123 651,00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82 383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75 212,54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91,3%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57 100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57 099,99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17 608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17 602,21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5 499,55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5 473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5 011,51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897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896,28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 ramach wydatków wsparcie psychologiczne uczniów jako przeciwdziałanie negatywnym skutkom pandemii COVID-19.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 (Dz.U.2020.1842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22 790 205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22 774 171,91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230,5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19 824 808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19 824 578,41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15 562 861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15 562 861,00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1 118 033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1 118 025,58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3 143 914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3 143 691,83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852 154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852 154,00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781 471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770 774,44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478 251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477 722,26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355 109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351 883,66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310 316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310 248,17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58 831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58 360,95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42 664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42 664,00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37 740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37 740,00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24 031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23 504,71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13 760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13 472,00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11 070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11 069,31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1 550 407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1 549 395,81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828 642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827 991,92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434 237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434 053,39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117 169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117 047,95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73 749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73 744,65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57 223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57 208,84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21 374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21 339,20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13 050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13 046,86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4 963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4 963,00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809 209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803 739,50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1 389 625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1 173 948,29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84,5%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189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5.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1 668 771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1 661 233,69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1 375 448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1 375 323,44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1 080 006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1 080 006,00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77 329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77 327,62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218 113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217 989,82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75 662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68 690,55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90,8%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68 962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68 957,70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56 717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56 626,13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44 537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44 537,00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36 491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36 491,00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4 428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4 428,00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2 337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2 336,92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1 810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1 803,95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1 490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1 150,00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77,2%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889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889,00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724 800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712 568,69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35 944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35 940,33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33 944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33 941,33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26 240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26 240,00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2 318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2 316,34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5 386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5 384,99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1 399,00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688 856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676 628,36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688 856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676 628,36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37 928 310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37 836 902,36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25 621 215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25 620 948,58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4 729 675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4 729 607,72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4 505 557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4 505 525,19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3 546 233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3 546 230,12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249 542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249 532,62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709 782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709 762,45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193 738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193 738,00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20 251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20 247,23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10 129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10 097,30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20 888 325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20 888 126,22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20 063 604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20 063 576,44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15 819 301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15 819 300,98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1 022 704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1 022 694,51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3 221 599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3 221 580,95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779 686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779 686,00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23 829,40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21 035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21 034,38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3 215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3 214,64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2 276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2 275,64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1 950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1 950,00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326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325,64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939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939,00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12 307 095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12 215 953,78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80149, 80150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2 117 898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2 099 891,19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2 006 504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1 995 642,38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2 006 504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1 995 642,38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111 394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104 248,81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14 053 906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12 782 164,19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91,0%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6 627 794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6 622 893,34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6 623 475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6 618 595,66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5 323 439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5 323 437,97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4 156 394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4 156 394,00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304 902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304 901,81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93 170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93 170,00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768 973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768 972,16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586 946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586 877,68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382 093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382 092,84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178 072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177 743,83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67 178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67 178,00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53 360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49 669,14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15 438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15 358,17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9 673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9 132,24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2 840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2 839,25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2 708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2 707,04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1 728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1 559,50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4 319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4 297,68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4 319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4 297,68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719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697,68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87,0%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95,2%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729 730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723 524,66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450 157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444 682,16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279 573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278 842,50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354 985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354 985,00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335 109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335 109,00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19 876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19 876,00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334 394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325 811,10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3824DA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38 471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38 466,09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295 923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287 345,01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143 746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124 098,70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86,3%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Organizacja olimpiad i konkursów szkolnych oraz realizacja projektów w ramach Warszawskich Inicjatyw Edukacyjnych.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137 358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117 781,10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85,7%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97 358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94 303,10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6 068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6 060,18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5 620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5 620,00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448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440,18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42 328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39 282,37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30 057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30 055,56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14 515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14 514,99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4 390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4 390,00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23 478,00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58,7%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14 680,00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8 798,00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88,0%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6 388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6 317,60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5 123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5 052,60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4 200,00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923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852,60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92,4%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1 265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1 265,00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1 054 985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1 053 178,52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823 038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823 013,20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520 910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520 893,83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441 431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441 430,80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79 479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79 463,03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228 860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228 857,47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63 837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63 831,78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9 431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9 430,12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231 947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230 165,32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191 947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191 206,08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190 747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190 737,00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469,08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39,1%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38 959,24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695 176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657 755,87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155 805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153 009,49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155 805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153 009,49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192 781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174 498,36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90,5%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187 201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172 018,36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5 580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2 480,00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340 550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324 433,02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276 028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264 304,05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64 522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60 128,97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6 040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5 815,00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96,3%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6 040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5 815,00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4 062 996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2 872 883,60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70,7%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3824DA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3824DA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730 526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655 199,01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89,7%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Realizacja projektów: "Klasa w Warszawie. Warszawa z klasą", "Mój plan na przyszłość" - Projekt Narodowego Banku Polskiego i "Matematyka wynalazcy - zeszyty on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line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>" oraz programu "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Ograrnij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inżynierię".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12 310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12 308,52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10 290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10 289,96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2 020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2 018,56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701 689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626 365,40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9 259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9 258,98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6 550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6 548,11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718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718,00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3824DA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3824DA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3 332 470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2 217 684,59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66,5%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1 679 798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1 031 462,22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61,4%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"Młodzi Eko-logiczni"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179 149,44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"Kształcimy Europejczyka otwartego na świat"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151 065,45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- "Ania, Lin and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Massimo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- Twój kreatywny nauczyciel nadchodzi!"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119 465,53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"Języki obce drogą do Europy"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71 090,93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"Innowacje językowe w europejskiej szkole"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62 954,27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"Mały Europejczyk zdrowy, aktywny i kreatywny - uczymy się razem i od siebie nawzajem łącząc pokolenia"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46 870,15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"Angielski, ruch i matematyka to najlepsza nauka dla smyka"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40 543,52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- "Baśnie jako źródło uniwersalnych wartości.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Embracing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European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Values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through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Tales"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36 786,61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- "Reakcja łańcuchowa. Chain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reaction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33 305,60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"Kompetencje na start w Szkole Podstawowej nr 314"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32 134,98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- "Zielona szkoła, zielona przyszłość. Green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school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,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green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future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31 908,10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342"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29 980,07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- "Razem w szkole i w życiu.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Together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at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school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and in the life"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27 620,00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"Kompetencje na start w Szkole Podstawowej nr 112"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24 873,18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"Zostań Mistrzem Kompetencji w Szkole Podstawowej nr 356"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21 430,75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"Kompetencje na start w Szkole Podstawowej nr 231"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20 268,27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366"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20 228,12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- "SIĘGNIJ  PO  WIĘCEJ - rozwój doradztwa zawodowego w szkołach podstawowych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m.st.Warszawy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19 829,53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368"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18 999,56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"Zostań Mistrzem Kompetencji w Szkole Podstawowej nr 344"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11 003,19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"Artystyczne ekspresje na rzecz przeciwdziałania  przemocy w szkole"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10 554,42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Autystycy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sa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wsród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nas.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Autism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they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are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on of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us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>."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10 103,36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Mensaje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de Picasso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siempre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vive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en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ciudadania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824DA">
              <w:rPr>
                <w:rFonts w:cs="Arial"/>
                <w:sz w:val="12"/>
                <w:szCs w:val="12"/>
              </w:rPr>
              <w:t>activa</w:t>
            </w:r>
            <w:proofErr w:type="spellEnd"/>
            <w:r w:rsidRPr="003824DA">
              <w:rPr>
                <w:rFonts w:cs="Arial"/>
                <w:sz w:val="12"/>
                <w:szCs w:val="12"/>
              </w:rPr>
              <w:t>. Picasso zawsze żywy w aktywnym społeczeństwie"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8 805,64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- "Doskonalimy i łączymy cyfrowe szkoły"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2 491,55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1 652 672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1 186 222,37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71,8%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Rozwój kompetencji i umiejętności gwarancją Twojej przyszłości! Wsparcie rozwoju edukacji w Szkole Podstawowej nr 366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193 892,15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342"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187 744,35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368"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183 293,77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"Zostań Mistrzem kompetencji w Szkole Podstawowej nr 344"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133 326,11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"Kompetencje na start w Szkole Podstawowej nr 231"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114 248,05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"Kompetencje na start w Szkole Podstawowej nr 314"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107 764,05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"Zostań Mistrzem kompetencji w Szkole Podstawowej nr 356"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103 415,41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"Kompetencje na start w Szkole Podstawowej nr 112"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97 951,08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"Zwyczajni, niezwyczajni - działamy, wiedzę zdobywamy"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20 640,80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"Podróż poza horyzonty - Przedszkole z oddziałami integracyjnymi 430"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19 524,60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"Wyrównujemy szanse na lepszy start"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14 591,00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- "Przyjazne przedszkole dla wszystkich dzieci"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9 831,00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27 100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27 033,40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24D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27 100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27 033,40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Odszkodowanie dla podwykonawców firmy DORBUD realizującej inwestycje oświatowe.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24DA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23 558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23 558,00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24DA" w:rsidRPr="003824DA" w:rsidTr="003824DA">
        <w:trPr>
          <w:trHeight w:val="85"/>
        </w:trPr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DA" w:rsidRPr="003824DA" w:rsidRDefault="003824DA" w:rsidP="0038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3 542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3 475,40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DA" w:rsidRPr="003824DA" w:rsidRDefault="003824DA" w:rsidP="0038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24DA">
              <w:rPr>
                <w:rFonts w:cs="Arial"/>
                <w:sz w:val="12"/>
                <w:szCs w:val="12"/>
              </w:rPr>
              <w:t>98,1%</w:t>
            </w:r>
          </w:p>
        </w:tc>
      </w:tr>
    </w:tbl>
    <w:p w:rsidR="00722123" w:rsidRDefault="00722123" w:rsidP="004A5AB8">
      <w:pPr>
        <w:pStyle w:val="Nagwek3"/>
      </w:pPr>
      <w:r>
        <w:br w:type="page"/>
      </w:r>
      <w:bookmarkStart w:id="52" w:name="_Toc98243234"/>
      <w:r w:rsidR="004A5AB8">
        <w:t>4.2.5.</w:t>
      </w:r>
      <w:r w:rsidR="004A5AB8">
        <w:tab/>
      </w:r>
      <w:r>
        <w:t>Ochrona zdrowia i pomoc społeczna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789"/>
        <w:gridCol w:w="1087"/>
        <w:gridCol w:w="1433"/>
        <w:gridCol w:w="778"/>
      </w:tblGrid>
      <w:tr w:rsidR="006E5B35" w:rsidRPr="006E5B35" w:rsidTr="008B1657">
        <w:trPr>
          <w:trHeight w:val="85"/>
          <w:tblHeader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E5B35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257 097 663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256 765 841,91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1 281 004,93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1 281 004,93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1 281 004,93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zadania zlecone organizacjom pozarządowym prowadzących działalność pożytku publicznego 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990 833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987 799,67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prowadzenie 3 placówek wsparcia dziennego: przy Pl. Światowida 3 (170 odbiorców), przy ul. Marywilskiej 56a (180 odbiorców) oraz Ogniska Wychowawczego na Zielonej Białołęce przy ul. Głębockiej 84 (89 odbiorców); Punktu Informacyjno-Konsultacyjnego (łącznie 784 odbiorców w tym m.in.: 87 uzależnionych i 106 współuzależnionych, DDA - 35 osób); pięciu grup wsparcia oraz konsultacji indywidualnych i konsultacji telefonicznych/online (126 odbiorców)  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728 833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726 069,67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realizację programów: "Moje życie - moje wybory IV edycja" (140 odbiorców); "Mądre dzieciństwo" (212 odbiorców); "Bezpieczny Przedszkolak" (813 odbiorców); "Program Profilaktyki Zintegrowanej w Placówkach Szkolnych Dzielnicy Białołęka" (1.049 odbiorców); "Tydzień Kwitnących Akacji I" (670 odbiorców); "Zintegrowane Programy Profilaktyczne dla Młodzieży w Szkołach Białołęki" (1.075 odbiorców); "Warszawskie drogi bez promili w Dzielnicy Białołęka" (370 odbiorców); "Program Profilaktyki Zintegrowanej w Dużych Placówkach Szkolnych Dzielnicy Białołęka" (2.973 odbiorców); "Ja Decyduję - życie i innych szanuję" (736 odbiorców); "Warszawskie drogi bez promili w Dzielnicy Białołęka - II edycja" (180 odbiorców); "Tydzień kwitnących Akacji II" (883 odbiorców)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262 000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261 730,00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programy profilaktyczne, socjoterapeutyczne, warsztaty profilaktyczne z zakresu profilaktyki uzależnień i przeciwdziałania przemocy dotyczące m.in.: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166 550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166 550,00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wczesnej profilaktyki alkoholowej (konsekwencje spożywania alkoholu oraz promowanie postawy trzeźwości); środków uzależniających i zagrożeń z nimi związanych; sposobów jak radzić sobie z agresją; wczesnej profilaktyki przemocy i uzależnienia od mediów; profilaktyki w zakresie komunikacji i zaufania; ograniczenia niekorzystnych następstw zdrowotnych i społecznych związanych z używaniem i nadużywaniem alkoholu oraz innych substancji psychoaktywnych przez młodzież wchodzącą w dorosłe życie (liczba programów - 6, liczba odbiorców - 2.778)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oddziaływania korekcyjno-edukacyjnego dla osób z Dzielnicy Białołęka, stosujących przemoc w rodzinie (liczba odbiorców - 11)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65 300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64 900,00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udział w kampaniach ogólnokrajowych: dwie kampanie profilaktyczne dla dzieci uczęszczających do szkół na terenie Dzielnicy Białołęka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31 125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31 125,00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szkolenie Zespołu Interdyscyplinarnego pt. „Efektywna praca i budowanie zespołu przez członków Zespołu Interdyscyplinarnego ds. Przeciwdziałania Przemocy w Rodzinie dla Dzielnicy Białołęka m.st. Warszawy i Grup Roboczych”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utrzymanie Dzielnicowego Zespołu Komisji Rozwiązywania Problemów Alkoholowych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11 395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9 807,37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86,1%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opinie biegłych sądowych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5 428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371,25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6,8%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451,64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15,1%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(Dz. U. z 2021 r. poz. 1119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2. Uchwała Nr XLII/1297/2020 Rady Miasta Stołecznego Warszawy z 10 grudnia 2020 r. w sprawie Programu Profilaktyki i Rozwiązywania Problemów Alkoholowych m.st. Warszawy w 2021 r.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8 613 354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8 330 951,04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7 472,90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7 472,90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Pomoc osobom niepełnosprawnym - zadanie 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208 832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173 005,21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82,8%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E5B35">
              <w:rPr>
                <w:rFonts w:cs="Arial"/>
                <w:sz w:val="12"/>
                <w:szCs w:val="12"/>
              </w:rPr>
              <w:t>aktywizacja osób niepełnosprawnych w życiu społecznym i gospodarczym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Projekty współfinansowane ze środków Europejskiego Funduszu Społecznego (podać nazwę projektów, efekty)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projekt współfinansowany ze środków UE pn.: "Warszawski zintegrowany model wsparcia środowiskowego osób dorosłych z niepełnosprawnością intelektualną – testowanie i wdrażanie modelu"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208 832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173 005,21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82,8%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27 sierpnia 1997 r. o rehabilitacji zawodowej i społecznej oraz zatrudnianiu osób niepełnosprawnych (Dz. U. z 2021 r. poz. 573,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E5B35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zasiłki dla cudzoziemców (zakup: żywności, środków czystości, odzieży i obuwia; opłata czynszu) - średnia wartość zasiłku - 1.250,00 zł, liczba świadczeń - 12, liczba świadczeniobiorców - 3 osoby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6 906 472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6 668 881,05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E5B35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1. Wydatki Ośrodka Pomocy Społecznej przy ul. Marywilskiej 44c.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6 161 338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6 155 894,59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1 551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1 652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6 161 338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6 155 894,59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48,29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24,89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5 487 772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5 485 381,74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4 290 794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4 290 793,43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331 899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331 898,86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861 479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859 089,45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673 566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670 512,85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276 559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276 326,92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85 747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85 747,00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66 756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66 752,51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39 975,12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36 300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35 650,73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23 290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22 201,21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18 944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18 888,00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14 994,67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11 420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11 371,59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10 250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10 092,15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5 789,20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4 970,00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2 953,75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 ramach ww. środków kwotę 4.872,00 zł przeznaczono na wynagrodzenia za sprawowanie opieki i obsługę tego zadania (zadanie zlecone z zakresu administracji rządowej).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2.  Projekty współfinansowane ze środków Europejskiego Funduszu Społecznego w ramach Programu Operacyjnego Wiedza Edukacja Rozwój 2014-2020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745 134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512 986,46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68,8%</w:t>
            </w:r>
          </w:p>
        </w:tc>
      </w:tr>
      <w:tr w:rsidR="00FB4DF8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DF8" w:rsidRPr="006E5B35" w:rsidRDefault="00FB4DF8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DF8" w:rsidRPr="006E5B35" w:rsidRDefault="00FB4DF8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DF8" w:rsidRPr="006E5B35" w:rsidRDefault="00FB4DF8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DF8" w:rsidRPr="006E5B35" w:rsidRDefault="00FB4DF8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DF8" w:rsidRPr="006E5B35" w:rsidRDefault="00FB4DF8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745 134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512 986,46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68,8%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projekt współfinansowany ze środków UE pn.: "Profesjonalni w działaniu"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745 134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512 986,46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68,8%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430 529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430 408,30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E5B35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rodziny".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Zadanie dofinansowywane dotacją celową z budżetu państwa na realizację zadań własnych.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3,91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410 392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410 321,30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325 502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325 502,00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24 994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24 993,57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59 896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59 825,73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20 137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20 087,00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9 250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7 565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7 565,00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2 422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2 422,00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178 983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170 230,58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95,1%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E5B35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130 419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122 302,85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93,8%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94 437,25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94 437,25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35 419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27 865,60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78,7%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wspomaganie wspólnot lokalnych, organizacja spotkań integracyjnych na rzecz społeczności lokalnej, działania o charakterze integracyjnym (m.in. zespół taneczny "Przebudzenie" - 20 osób, zespół poetycko-muzyczny "Kantata" - 15 osób, cykl spotkań </w:t>
            </w:r>
            <w:proofErr w:type="spellStart"/>
            <w:r w:rsidRPr="006E5B35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6E5B35">
              <w:rPr>
                <w:rFonts w:cs="Arial"/>
                <w:sz w:val="12"/>
                <w:szCs w:val="12"/>
              </w:rPr>
              <w:t xml:space="preserve"> - wspierających dla społeczności lokalnej - 10 osób)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19 219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11 665,60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60,7%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działania interwencyjne lekarza psychiatry na rzecz osób z zaburzeniami psychicznymi w środowisku ich funkcjonowania (67 osób)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13 200,00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program Wolontariat w OPS (160 wolontariuszy): "Warszawa Wspiera", "Ochotnicy Warszawscy", "Wolontariat OPS Białołęka" oraz  Punkt Szczepień Powszechnych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utrzymanie i funkcjonowanie Zespołów Interdyscyplinarnych ds. Przeciwdziałania Przemocy w Rodzinie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działań o charakterze integracyjnym, edukacyjnym i samopomocowym skierowanych do osób starszych w Dzielnicy Białołęka (150 odbiorców); "</w:t>
            </w:r>
            <w:proofErr w:type="spellStart"/>
            <w:r w:rsidRPr="006E5B35">
              <w:rPr>
                <w:rFonts w:cs="Arial"/>
                <w:sz w:val="12"/>
                <w:szCs w:val="12"/>
              </w:rPr>
              <w:t>Nordic</w:t>
            </w:r>
            <w:proofErr w:type="spellEnd"/>
            <w:r w:rsidRPr="006E5B35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6E5B35">
              <w:rPr>
                <w:rFonts w:cs="Arial"/>
                <w:sz w:val="12"/>
                <w:szCs w:val="12"/>
              </w:rPr>
              <w:t>Walking</w:t>
            </w:r>
            <w:proofErr w:type="spellEnd"/>
            <w:r w:rsidRPr="006E5B35">
              <w:rPr>
                <w:rFonts w:cs="Arial"/>
                <w:sz w:val="12"/>
                <w:szCs w:val="12"/>
              </w:rPr>
              <w:t xml:space="preserve">-aktywny Senior Białołęki - III edycja" (547 odbiorców), "Jestem Seniorem, Jestem </w:t>
            </w:r>
            <w:proofErr w:type="spellStart"/>
            <w:r w:rsidRPr="006E5B35">
              <w:rPr>
                <w:rFonts w:cs="Arial"/>
                <w:sz w:val="12"/>
                <w:szCs w:val="12"/>
              </w:rPr>
              <w:t>Bezpieczny-Białołęka</w:t>
            </w:r>
            <w:proofErr w:type="spellEnd"/>
            <w:r w:rsidRPr="006E5B35">
              <w:rPr>
                <w:rFonts w:cs="Arial"/>
                <w:sz w:val="12"/>
                <w:szCs w:val="12"/>
              </w:rPr>
              <w:t xml:space="preserve"> (80 odbiorców)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10 564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9 927,73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94,0%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utrzymanie </w:t>
            </w:r>
            <w:proofErr w:type="spellStart"/>
            <w:r w:rsidRPr="006E5B35">
              <w:rPr>
                <w:rFonts w:cs="Arial"/>
                <w:sz w:val="12"/>
                <w:szCs w:val="12"/>
              </w:rPr>
              <w:t>Jadłodzielni</w:t>
            </w:r>
            <w:proofErr w:type="spellEnd"/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10 564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9 927,73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2021 r. poz. 1249)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865 953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865 953,00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440 952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440 952,00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E5B35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40,33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2 658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2 658,00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7,79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438 294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438 294,00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425 001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425 001,00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E5B35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425 001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425 001,00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247 190 678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247 153 885,94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2 082 644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2 066 040,46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2 082 644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2 066 040,46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1 021 632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1 009 940,16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930 696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930 695,59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- 246,58 zł, liczba świadczeń - 1.212, liczba świadczeniobiorców - 277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298 851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298 851,00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- 142,33 zł, liczba świadczeń - 1.028, liczba świadczeniobiorców - 330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146 316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146 316,00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- 158,33 zł, liczba świadczeń - 919, liczba świadczeniobiorców - 239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145 504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145 504,00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zaspokojenie niezbędnych potrzeb -  zasiłki celowe i zasiłki celowe specjalne z przeznaczeniem na: opłaty za telefon, zdjęcia do dokumentów, zakup biletów ZTM, PKP, środków czystości i higienicznych - średnia wartość zasiłku - 76,46 zł, liczba świadczeń - 1.785, liczba świadczeniobiorców - 545 osób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136 475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136 475,00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- 144,37 zł, liczba świadczeń - 705, liczba świadczeniobiorców - 345 osób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101 784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101 784,00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- 672,73 zł, liczba świadczeń - 77, liczba świadczeniobiorców - 58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51 800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51 800,00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- 227,09 zł, liczba świadczeń - 104, liczba świadczeniobiorców - 67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23 617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23 617,00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- pokrycie bieżących kosztów utrzymania budynku/lokalu mieszkalnego wobec osób wielodzietnych - średnia wartość zasiłku - 100,56 zł, liczba świadczeń - 182, liczba świadczeniobiorców -  84 osoby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18 302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18 301,59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- 188,63 zł, liczba świadczeń - 24, liczba świadczeniobiorców - 21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4 527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4 527,00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- 560,00 zł, liczba świadczeń - 4, liczba świadczeniobiorców - 4 osoby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2 240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- 80,00 zł, liczba świadczeń - 16, liczba świadczeniobiorców - 10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1 280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1 280,00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sprawienie pogrzebu - średnia wartość świadczenia - 3.899,59 zł , liczba świadczeń - 10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50 500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38 995,85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77,2%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zasiłki okresowe - średnia wartość zasiłku - 386,28 zł, liczba świadczeń - 94, liczba świadczeniobiorców - 26 osób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36 436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36 310,00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paczki dla podopiecznych, w związku z epidemią Covid-19 - liczba paczek - 49 szt., średnia wartość paczki - 80,38 zł, liczba świadczeniobiorców - 49 osób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3 938,72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1 061 012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1 056 100,30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zasiłki stałe - średnia wartość zasiłku - 543,82 zł, liczba świadczeń - 1.942, liczba świadczeniobiorców - 191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1 061 012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1 056 100,30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244 283 853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244 281 187,01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244 283 853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244 281 187,01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224 012 766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224 012 701,25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świadczenia wychowawcze (Program Rodzina 500+) - liczba świadczeń - 450.636 liczba świadczeniobiorców - 40.884 osoby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224 012 766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224 012 701,25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20 245 587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20 243 285,76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12 321 233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12 321 112,54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- 1.962,97 zł, liczba świadczeń - 3.871, liczba świadczeniobiorców - 357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7 598 700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7 598 655,50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- 215,65 zł, liczba świadczeń - 21.779, liczba świadczeniobiorców - 1.936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4 696 800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4 696 724,84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- 598,42 zł, liczba świadczeń - 43, liczba świadczeniobiorców - 7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25 733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25 732,20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świadczenia rodzicielskie - średnia wartość zasiłku - 895,68 zł, liczba świadczeń - 2.334, liczba świadczeniobiorców - 338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2 090 600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2 090 509,80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składki na ubezpieczenia społeczne - średnia wartość zasiłku - 516,44 zł, liczba świadczeń - 3.055, liczba świadczeniobiorców - 239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1 579 500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1 577 720,75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zasiłki rodzinne - średnia wartość zasiłku - 109,97 zł, liczba świadczeń - 14.039, liczba świadczeniobiorców - 725 osób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1 543 900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1 543 861,96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961 515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961 502,97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- 373,37 zł, liczba świadczeń - 657, liczba świadczeniobiorców - 90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245 302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245 301,40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- 89,55 zł, liczba świadczeń - 2.533, liczba świadczeniobiorców - 188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226 841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226 840,20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- 195,43 zł, liczba świadczeń - 946, liczba świadczeniobiorców - 79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184 875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184 874,86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- 108,52 zł, liczba świadczeń - 1.270, liczba świadczeniobiorców - 109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137 821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137 820,43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- 48,41 zł, liczba świadczeń - 1.510, liczba świadczeniobiorców - 481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73 100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73 098,44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- 791,61 zł, liczba świadczeń - 78, liczba świadczeniobiorców - 60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61 746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61 745,92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- 84,31 zł, liczba świadczeń - 287, liczba świadczeniobiorców - 34 osoby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24 200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24 196,36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- 77,02 zł, liczba świadczeń - 99, liczba świadczeniobiorców - 16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7 630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7 625,36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świadczenia z funduszu alimentacyjnego - średnia wartość zasiłku - 451,01 zł, liczba świadczeń - 2.591, liczba świadczeniobiorców - 263 osoby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1 168 839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1 168 577,74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- 492, liczba świadczeniobiorców - 474 osoby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492 000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492 000,00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- 22, liczba świadczeniobiorców - 22 osoby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25 500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25 200,00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- 87, liczba świadczeniobiorców - 70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25 200,00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2021 r. poz. 2268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7.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535 808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523 237,07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305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290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304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 Wydział Zasobów Lokalowych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531 632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519 233,59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507 602,23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mieszkania własnościowe - średnia wartość zasiłku - 259,82 zł, liczba świadczeń - 810, liczba świadczeniobiorców - 314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221 000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210 455,85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mieszkania spółdzielcze - średnia wartość zasiłku - 287,26 zł, liczba świadczeń - 399, liczba świadczeniobiorców -180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114 617,48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mieszkania komunalne - średnia wartość zasiłku - 330,48 zł, liczba świadczeń - 310, liczba świadczeniobiorców - 168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102 448,86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najmowane prywatne - średnia wartość zasiłku - 369,14 zł, liczba świadczeń - 171, liczba świadczeniobiorców -100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63 123,16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mieszkania TBS - średnia wartość zasiłku - 302,80 zł, liczba świadczeń - 56, liczba świadczeniobiorców - 13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16 956,88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dopłaty do czynszu dla najemców, którzy utracili dochody w wyniku epidemii COVID-19 - średnia wartość zasiłku - 646,19 zł, liczba świadczeń -18, liczba świadczeniobiorców - 3 osoby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11 632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11 631,36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4 176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4 003,48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4 176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4 003,48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 xml:space="preserve">dodatki energetyczne - średnia wartość zasiłku - 14,30 zł, liczba świadczeń - 280, liczba świadczeniobiorców - 35 osób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2021 r. poz. 2021)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2021 r. poz. 716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288 373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283 421,40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E5B35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E5B35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197 616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194 690,96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15 842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14 579,00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92,0%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15 842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14 579,00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92,0%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13 239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12 137,92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2 603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2 441,08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181 774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180 111,96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181 774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180 111,96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181 774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180 111,96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90 757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88 730,44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90 757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88 730,44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90 757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88 730,44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90 757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88 730,44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E5B35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2021 r. poz. 1285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5B35" w:rsidRPr="006E5B35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E5B35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6E5B3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E5B3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B35" w:rsidRPr="006E5B35" w:rsidRDefault="006E5B35" w:rsidP="006E5B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4A5AB8">
      <w:pPr>
        <w:pStyle w:val="Nagwek3"/>
      </w:pPr>
      <w:r>
        <w:br w:type="page"/>
      </w:r>
      <w:bookmarkStart w:id="53" w:name="_Toc98243235"/>
      <w:r w:rsidR="004A5AB8">
        <w:t>4.2.6.</w:t>
      </w:r>
      <w:r w:rsidR="004A5AB8">
        <w:tab/>
      </w:r>
      <w:r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789"/>
        <w:gridCol w:w="1087"/>
        <w:gridCol w:w="1433"/>
        <w:gridCol w:w="778"/>
      </w:tblGrid>
      <w:tr w:rsidR="008B1657" w:rsidRPr="008B1657" w:rsidTr="008B1657">
        <w:trPr>
          <w:trHeight w:val="85"/>
          <w:tblHeader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10 300 218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10 300 218,00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531 400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531 400,00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531 400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531 400,00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381 400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381 400,00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- m.in. "Bitwa pod Białołęką"; "Białołęckie Obchody Dnia Żołnierzy Niezłomnych";  „Noc Kupały – impreza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integracyjno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- kulturalna dla seniorów; "Motylem jestem....- wspomnienia o artystce w parku Ireny Jarockiej; "Rodzinne Malarskie Plenery na Białołęce";  Warsztaty dla dzieci pn. "Podwórko Wyobraźni"; „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Kulturalno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- Artystyczna Białołęka Pożyteczna” - piknik dla mieszkańców z animacjami warsztatowymi dla całych rodzin; uroczystości patriotyczne z okazji 77 -ej  rocznicy Powstania Warszawskiego; koncert w wykonaniu Grzegorza Wilka pn. "Elegia o chłopcu polskim”  - wydarzenie popowo-rockowe do twórczości Krzysztofa Kamila Baczyńskiego; "Muzyczne smaki Warszawy” - koncert piosenek związanych z Warszawą w wykonaniu Kapeli z Targówka, Roberta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Kuśmierskiego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, Julity Kożuszek, Pawła Golenia oraz Antoniego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Murackiego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; wydarzenie artystyczne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: „Kulturalne zamieszanie na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Wałuszewskiej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”; występ Artura Andrusa; koncert Stanisławy Celińskiej podczas Białołęckiego Dnia Seniora; koncert w wykonaniu zespołu JEŻCZE podczas Zabawy Andrzejkowej dla mieszkańców; „Festiwal Latino na Białołęce"; autorskie wydarzenie z zakresu działalności edukacji kulturalnej pn. „Autobus Czerwony”; koncert Anny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Wyszkoni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; świąteczne spotkanie z białołęckimi seniorami; koncert  w wykonaniu zespołu „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LemOn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” pn. „Koncert zimowy"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150 000,00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Międzypokoleniowe malarstwo intuicyjne w Dzielnicy Białołęka; "II Spotkania z piosenką" - cykl spotkań muzyczno-integracyjnych z seniorami Białołęki; Małe Centrum Kultury przy Ostródzkiej; Genialny MERCEL; poetycka UMIŃSKA; kultowy KAJAKOBUS i nietypowy KLEKS dla dorosłych; "Bajkowa Białołęka" - rodzinne spotkania z teatrem;  Międzypokoleniowe Spotkania Artystyczne w Parku Henrykowskim - "Twórcze Podwieczorki" i "O Rety! Balety!";  "Kino na leżakach" - pokazy kina plenerowego na Białołęce; L2001 „SYMFONIA NA SKRZYPCE I DJ-a ”- projekt edukacji kulturalnej skierowany dla dzieci i młodzieży szkół Dzielnicy Białołęka; Scena Kulturalna Przystanek Choszczówka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9 723 818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9 723 818,00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4 835 200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4 835 200,00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 xml:space="preserve">Białołęcki Ośrodek Kultury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4 835 200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4 835 200,00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Kultury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4 516 000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4 516 000,00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dotacja celowa na realizację projektu z budżetów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304 200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304 200,00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dotacja celowa na realizację projektu „Paskuda i przyjaciele” w ramach Funduszu Edukacji Kulturalnej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-</w:t>
            </w:r>
            <w:r w:rsidRPr="008B1657">
              <w:rPr>
                <w:rFonts w:cs="Arial"/>
                <w:sz w:val="12"/>
                <w:szCs w:val="12"/>
              </w:rPr>
              <w:t xml:space="preserve"> teatralne</w:t>
            </w:r>
            <w:r w:rsidRPr="008B1657">
              <w:rPr>
                <w:rFonts w:cs="Arial"/>
                <w:b/>
                <w:bCs/>
                <w:sz w:val="12"/>
                <w:szCs w:val="12"/>
              </w:rPr>
              <w:t>:</w:t>
            </w:r>
            <w:r w:rsidRPr="008B1657">
              <w:rPr>
                <w:rFonts w:cs="Arial"/>
                <w:sz w:val="12"/>
                <w:szCs w:val="12"/>
              </w:rPr>
              <w:t xml:space="preserve"> Teatr Pora na Seniora, Teatr HAK, Teatr Szlak, Teatr 56m2, Teatr Młodych, Teatr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odNowa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, Teatr Wyobraźni; Teatr Pół Żartem, Teatr Pół Serio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- taneczno-ruchowe: Laboratorium tańca, Taniec towarzyski, Balet, Salsa solo,  Akrobatyka, Zabawy z tańcem, Zajęcia ruchowo-taneczne dla seniorów, West End Musical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Group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>, Hip-Hop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językowe: język angielski dla dzieci, język japoński, język japoński online, język angielski dla seniorów, język hiszpański dla seniorów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- plastyczne: Rysunek i Malarstwo, Rysunek i Malarstwo +, Laboratorium sztuki, Paleta wyobraźni, Ceramika, Mała Akademia Sztuki, Mała Akademia Sztuki +                                                                                                           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- muzyczne: Pianino Kozakiewicz, Pianino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Przybyciński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- wokalne: Studio Piosenki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Kocińska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, Studio Piosenki Domańska, Grupa wokalna La Banda            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- ogólnorozwojowe dla dzieci: Pamięć absolutna,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ArteFakty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, Szachy, Logopedia na wesoło, Terapia ręki,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Logoprzygoda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online,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Gordonki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, Modelarstwo,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Surwiwal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>, Warsztat Montessori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- nowe technologie:  Warsztat animacji filmowej, Warsztat korzystania z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internetu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dla seniorów 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ogólnorozwojowe dla dorosłych: Czuła botanika dla seniorów, Medytacja w ruchu, Wykłady dla seniorów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1 279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1 026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Najważniejsze imprezy: koncerty: Kasia Nosowska (online), Sławek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Uniatowski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, Paweł Domagała, Mrozu, Cykl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Siesta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w Drodze na Białołęce -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Miroca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Paris, Nancy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Veira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(Park Magiczna) i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Yami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quartet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(Park Picassa), plenerowy Albo Inaczej - Park Picassa; Odlotowy Dzień Dziecka; Resort Komedii (stand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up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>, online); Premiera Teatralna sztuki Białołęckiego Ośrodka Kultury "Dzień świra"; Projekt Moje ciało-Twoje ciało (online i stacjonarnie)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862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 inne: "Nastoletni Klub Dyskusyjny" (cykl spotkań dla młodzieży, online), "Mona Lisa na Tik Toku" (warsztaty rodzinne, online), Teatr Barnaby "Baśń o rycerzu bez konia" (spektakl dla dzieci, online), "Tryptyk stolarski" (premiery trzech filmów krótkometrażowych BOK, na żywo i online), "Teatr - wiem co to" (warsztaty teatralne z Teatrem BAJ, online), Teatr Barnaby "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Calineczka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>" (spektakl dla dzieci, online), Warsztaty muzealne z Muzeum Sztuki Nowoczesnej (online), Wychodzę z Rodzicami, Zrealizuj swój pomysł w BOK-u, Półkolonie dla dzieci - 2 turnusy, Familijny cykl plenerowy Sztuki i sztuczki (4 wydarzenia), Dzień Seniora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4 888 618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4 888 618,00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4 888 618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4 888 618,00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4 888 618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4 888 618,00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-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Multicentrum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6 758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163 641,67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10 461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inne: lekcje biblioteczne, zajęcia edukacyjno-literackie, konkursy, warsztaty, wystawy, kurs językowy, spotkania teatralne, gry terenowe, imprezy okolicznościowe, Dyskusyjne Kluby Książki, zajęcia dla seniorów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utrzymanie otoczenia (koszenie, sadzenie roślin ozdobnych)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160179">
      <w:pPr>
        <w:pStyle w:val="Nagwek3"/>
      </w:pPr>
      <w:r>
        <w:br w:type="page"/>
      </w:r>
      <w:bookmarkStart w:id="54" w:name="_Toc98243236"/>
      <w:r w:rsidR="004A5AB8">
        <w:t>4.2.7.</w:t>
      </w:r>
      <w:r w:rsidR="004A5AB8">
        <w:tab/>
      </w:r>
      <w:r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789"/>
        <w:gridCol w:w="1087"/>
        <w:gridCol w:w="1433"/>
        <w:gridCol w:w="778"/>
      </w:tblGrid>
      <w:tr w:rsidR="008B1657" w:rsidRPr="008B1657" w:rsidTr="008B1657">
        <w:trPr>
          <w:trHeight w:val="85"/>
          <w:tblHeader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9 320 050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9 228 695,55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8B1657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8B1657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7 865 050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7 797 936,09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7 865 050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7 797 936,09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9 800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9 800,00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opracowanie dokumentacji oraz założeń projektowych w zakresie remontu boiska piłkarskiego, boiska wielofunkcyjnego, bieżni wraz ze skocznią w dal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9 800,00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7 855 250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7 788 136,09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- </w:t>
            </w:r>
            <w:r w:rsidR="00FB4DF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Zespół sportowy ul. Światowida 56 (m.in. pływalnia, hala, siłownia, boiska)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FB4DF8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 xml:space="preserve">- </w:t>
            </w:r>
            <w:r w:rsidR="008B1657" w:rsidRPr="008B1657">
              <w:rPr>
                <w:rFonts w:cs="Arial"/>
                <w:i/>
                <w:iCs/>
                <w:sz w:val="12"/>
                <w:szCs w:val="12"/>
              </w:rPr>
              <w:t>Zespół sportowy ul. Strumykowa 21 (m.in. hala, ścianka wspinaczkowa, odnowa biologiczna, boiska)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obiekt "Syrenka"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obiekt "Orlik"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61,42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5 413 077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5 393 699,04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4 175 400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4 171 590,25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282 940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282 939,46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92 778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87 714,50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94,5%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861 959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851 454,83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2 442 173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2 394 437,05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1 007 883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1 006 035,91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654 467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637 591,34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332 101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331 106,95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151 368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150 755,63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106 167,04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59 386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36 257,50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61,1%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32 207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30 861,98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30 181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30 147,20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23 714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23 165,11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20 497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20 487,09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15 203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15 180,30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7 165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6 680,00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Ustawa z dnia 25 czerwca 2010 r. o sporcie (Dz. U. z 2020 r. poz. 1133,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1 455 000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1 430 759,46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674 800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667 308,09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: Białołęcki Ośrodek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96 550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93 750,79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171,00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171,00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13,2%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94 450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93 579,79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69 999,23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13 450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13 447,84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9 919,58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honoraria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213,14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21,3%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przykładowe imprezy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Wydarzenie sportowe w ramach 29 Finału Wielkiej Orkiestry Świątecznej Pomocy; Plebiscyt na 10 Najlepszych Młodych Sportowców Białołęki; Turniej siatkówki plażowej; BOS CUP 2021 - Turniej Piłki Nożnej w kategorii OPEN; Turniej Koszykówki Białołęka 3x3 Basket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Cup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;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Volleybos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- Amatorska Liga Siatkówki; Mikołajowe Otwarcie Lodowiska -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Silent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Disco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578 250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573 557,30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organizacja imprez: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"Białołęcki Bieg Mam", "Sport szyty na miarę", "Bieg przez Most-Białołęka 2021", "XXV Olimpiada Sportowa na Choszczówce", "Pokazy strażackie podczas Dni Białołęki 2021", "Białołęka CUP 2021", "XXIV Bieg Niepodległości", "Turniej z Mistrzem w tenisa stołowego o Puchar Niepodległości", "Białołęcki Bieg Wolności"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390 250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389 166,34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dofinansowanie realizacji imprez, w tym m.in.: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XVII Białołęcki Turniej Judo; I Białołęcki Bieg Lwa; XIII Ogólnopolski Turniej Zapaśniczy Białołęka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Wrestling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Cup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2021 pod Patronatem Burmistrza Dzielnicy Białołęka; Turniej Tenisa Stołowego o Puchar Burmistrza Dzielnicy Białołęka; "Siatkarska szansa na sukces" - Białołęcki dzień z siatkówką; VII Turniej Judo o Puchar Burmistrza Białołęka; Białołęka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Cup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Ogólnopolski Turniej Karate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Kyokushin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; Zawody pływackie z okazji Święta Niepodległości; "MAZOWSZAKI" Turniej Piłki Nożnej dla Dzieci; Białołęka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StreetBall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Cup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2021 -  turniej koszykówki ulicznej; "IX Puchar Białołęki 2021" - turniej piłki siatkowej chłopców; Turniej Piłki Nożnej dla Dzieci; II Otwarte Mistrzostwa Białołęki Dzieci w Szachach; Otwarte Mistrzostwa Białołęki Karate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Shinkyokushin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; Białołęka Boxing Event - Walczyli Dla Nas Walczymy Dla Nich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84 390,96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725 200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708 689,38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: Białołęcki Ośrodek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18 200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18 200,00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18 200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18 200,00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18 200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18 200,00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707 000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690 489,38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na: zgrupowania szkoleniowe, współzawodnictwo sportowe oraz zajęcia sportowe w ramach podnoszenia sprawności fizycznej mieszkańców dzielnicy (w tym Warszawska Olimpiada Młodzieży)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448 815,04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organizacja rozgrywek sportowych (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153 048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152 027,23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75 792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62 517,21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82,5%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36 252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34 378,90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94,8%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"Sportowa szkoła"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29 880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19 036,00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63,7%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"Otwarte boiska i hale sportowe"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9 660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9 102,31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94,2%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28 160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27 129,90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"Dzień koszykówki na Białołęce"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"Biegowe wtorki na Tarchominie"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4 369,90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 Bezpłatne zajęcia "Zdrowy kręgosłup"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3 960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3 060,00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77,3%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„Postaw na formę – treningi z Kasią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Dulnik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”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3 100,00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"Wakacyjna koszykówka"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1 600,00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54 761,99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na organizację: Turnieju ligowego koszykówki na wózkach, Zajęć sportowych oraz imprezy specjalnej dla osób z niepełnosprawnościami, Bezpłatnych zajęć piłkarskich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Barca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Academy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dla dzieci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39 761,99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organizacja imprez sportowo-rekreacyjnych dla osób z niepełnosprawnościami w tym m.in. Turnieju ligowego koszykówki na wózkach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pucharów, medali, dyplomów, nagród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4A5AB8">
      <w:pPr>
        <w:pStyle w:val="Nagwek3"/>
      </w:pPr>
      <w:r>
        <w:br w:type="page"/>
      </w:r>
      <w:bookmarkStart w:id="55" w:name="_Toc98243237"/>
      <w:r w:rsidR="004A5AB8">
        <w:t>4.2.8.</w:t>
      </w:r>
      <w:r w:rsidR="004A5AB8">
        <w:tab/>
      </w:r>
      <w:r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789"/>
        <w:gridCol w:w="1087"/>
        <w:gridCol w:w="1433"/>
        <w:gridCol w:w="778"/>
      </w:tblGrid>
      <w:tr w:rsidR="008B1657" w:rsidRPr="008B1657" w:rsidTr="008B1657">
        <w:trPr>
          <w:trHeight w:val="85"/>
          <w:tblHeader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456 491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421 679,77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456 491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421 679,77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442 650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416 846,06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94,2%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290 280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274 778,93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promocja Dzielnicy podczas: koncertu "Powstańcze śpiewanie", gry miejskiej "Zdobywanie korony Białołęki", Dni Białołęki, imprezy "Krok po kroczku … idą święta"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290 280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274 778,93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57 500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57 379,50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gazeta dzielnicowa (miesięcznik Czas Białołęki)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51 130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51 024,60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wydawnictwa książkowe (tom wierszy "Zaduma" Witolda Lisowskiego)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5 250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5 247,90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kartki okolicznościowe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1 107,00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94 870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84 687,63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89,3%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60 870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53 384,73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87,7%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31 302,90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92,1%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1 039,42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10,4%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1 039,42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3 841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3 794,29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8B1657">
              <w:rPr>
                <w:rFonts w:cs="Arial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współpracujące podmioty:  Niemcy - Dzielnica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Lichtenberg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w Berlinie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wizyty delegacji podmiotów współpracujących (wizyta delegacji z Niemiec w Warszawie w związku z realizacją projektu "Wymiany ławek" przez Dzielnicę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Lichtenberg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z miastami/dzielnicami partnerskimi, w tym z Dzielnicą Białołęka oraz projektu "Dzielenie się Żywnością" -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Foodsharing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)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3 841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3 794,29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Porozumienie o współpracy pomiędzy Dzielnicą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Lichtenberg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 Berlinie, a Dzielnicą Białołęka m.st. Warszawy zawarte w dniu 21 marca 2019 r.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4A5AB8">
      <w:pPr>
        <w:pStyle w:val="Nagwek3"/>
      </w:pPr>
      <w:r>
        <w:br w:type="page"/>
      </w:r>
      <w:bookmarkStart w:id="56" w:name="_Toc98243238"/>
      <w:r w:rsidR="004A5AB8">
        <w:t>4.2.9.</w:t>
      </w:r>
      <w:r w:rsidR="004A5AB8">
        <w:tab/>
      </w:r>
      <w:r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789"/>
        <w:gridCol w:w="1087"/>
        <w:gridCol w:w="1433"/>
        <w:gridCol w:w="778"/>
      </w:tblGrid>
      <w:tr w:rsidR="008B1657" w:rsidRPr="008B1657" w:rsidTr="008B1657">
        <w:trPr>
          <w:trHeight w:val="85"/>
          <w:tblHeader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39 467 767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36 279 651,36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91,9%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38 648 240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35 487 606,76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91,8%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34 584 945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32 025 600,63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92,6%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34 267 595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31 816 191,17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92,8%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299,22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32 096 186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29 647 285,41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32 096 069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29 647 169,09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92,4%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32 096 069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29 647 169,09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25 073 354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23 399 604,50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1 904 000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1 902 965,76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5 118 715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4 344 598,83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84,9%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 tym realizacja projektów współfinansowanych ze środków UE pn.: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99 342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34 192,32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34,4%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"Zostań Mistrzem ko</w:t>
            </w:r>
            <w:r w:rsidR="00FB4DF8">
              <w:rPr>
                <w:rFonts w:cs="Arial"/>
                <w:sz w:val="12"/>
                <w:szCs w:val="12"/>
              </w:rPr>
              <w:t xml:space="preserve">mpetencji w Szkole Podstawowej </w:t>
            </w:r>
            <w:r w:rsidRPr="008B1657">
              <w:rPr>
                <w:rFonts w:cs="Arial"/>
                <w:sz w:val="12"/>
                <w:szCs w:val="12"/>
              </w:rPr>
              <w:t>nr 356"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5 984,83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"Rozwój kompetencji i umiejętności gwarancją Twojej przyszłości! Wsparcie ro zwoju edukacji w Szkole podstawowej nr 366"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5 399,57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"Kompetencje na start w Szkole Podstawowej nr 112"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5 301,74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"'Zwyczajni, niezwyczajni - działamy, wiedzę zdobywamy"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3 565,68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368"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3 235,22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342"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3 023,02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"Kompetencje na start w Szkole Podstawowej nr 314"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2 458,75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- "Zostań Mistrzem kompetencji w Szkole Podstawowej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nnr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344"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2 003,32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"Kompetencje na start w Szkole Podstawowej nr 231"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1 949,24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"Podróż poza horyzont - Przedszkole z działami integracyjnymi 430"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888,81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"Wyrównujemy szanse na lepszy start"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382,14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- "Przyjazne przedszkole dla wszystkich dzieci"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117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116,32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117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116,32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117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116,32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2 171 409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2 168 905,76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2 879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2 748,03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95,5%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2 879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2 748,03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2 322,00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479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426,03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88,9%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80,07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80,07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80,07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1 590 021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1 590 020,99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1 590 021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1 590 020,99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1 276 003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1 276 003,00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59 318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59 317,99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254 700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254 700,00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572 109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569 759,67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572 109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569 759,67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457 946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455 618,76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21 892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21 891,46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92 271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92 249,45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5 237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5 237,00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5 237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5 237,00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5 237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5 237,00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1 080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1 060,00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1 060,00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861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844,70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54,82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164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160,48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5. Ustawa z dnia 12 marca 2004 r. o pomocy społecznej (Dz. U. z 2021 r. poz. 2268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2021 r. poz. 716,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2021 r. poz. 1744)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11. Ustawa z dnia 27 października 2017 r. o finansowaniu zadań oświatowych (Dz. U. z 2021 r. poz. 1930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317 350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209 409,46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66,0%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1657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171 000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93 629,00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54,8%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165 500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88 129,00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53,3%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20 962,00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57 187,00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zwrot poniesionych przez pracownika opłat za studia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9 980,00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146 350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115 780,46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79,1%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98 914,20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16 835,64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84,2%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30,62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4 063 295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3 462 006,13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85,2%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465 058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439 160,90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94,4%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1657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447 358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429 828,01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425 358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408 746,02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zakres prac remontowych (m.in. przeglądy i remonty instalacji budynkowych, klimatyzacji, malowanie i remont pomieszczeń biurowych i socjalnych, konserwacja dźwigu osobowego)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305 369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296 747,79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104 748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104 537,36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15 241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7 460,87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21 081,99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21 081,99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17 700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9 332,89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52,7%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zakres prac remontowych (konserwacje: sanitarne, elektryczne, dźwigów osobowych)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17 700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9 332,89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2 047 345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1 709 301,05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83,5%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1 990 589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1 653 951,15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83,1%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181 444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156 143,63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86,1%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86 315,47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utrzymanie porządku i czystości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56 400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48 358,77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85,7%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usług pozostałych (m.in. odprowadzanie ścieków)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15 198,80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58,5%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3 661,37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73,2%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4 044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2 609,22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64,5%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1 565 020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1 376 571,34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88,0%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zakup usług pozostałych (m.in. sprzątanie pomieszczeń, odprowadzanie ścieków, odśnieżanie i wywóz śniegu, mycie okien i powierzchni przeszklonych, opłaty radiofoniczne i telewizyjne, usługi transportowe, obsługa systemu kolejkowego </w:t>
            </w:r>
            <w:proofErr w:type="spellStart"/>
            <w:r w:rsidRPr="008B1657">
              <w:rPr>
                <w:rFonts w:cs="Arial"/>
                <w:sz w:val="12"/>
                <w:szCs w:val="12"/>
              </w:rPr>
              <w:t>Qmatic</w:t>
            </w:r>
            <w:proofErr w:type="spellEnd"/>
            <w:r w:rsidRPr="008B1657">
              <w:rPr>
                <w:rFonts w:cs="Arial"/>
                <w:sz w:val="12"/>
                <w:szCs w:val="12"/>
              </w:rPr>
              <w:t>, dezynfekcja pomieszczeń)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458 005,50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materiałów i wyposażenia (m.in. środki czystości, części zamienne do urządzeń biurowych, materiały biurowe, paliwo, bilety do systemu numerkowego, zakup środków dezynfekujących i materiałów ochrony osobistej)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488 061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460 543,81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301 632,54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79,4%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15 809,14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25,9%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opłaty czynszowe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60 979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60 978,36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remonty i konserwacje sprzętu (m.in. naprawa wyposażenia biurowego, przeglądy okresowe dystrybutorów wody, remonty samochodów służbowych)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47 050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44 123,89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29 250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28 102,18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ekspertyza ornitologiczna i analiza wskaźników elektroenergetycznych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6 680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5 543,08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83,0%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zakup biletów komunikacji miejskiej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88,0%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różne opłaty i składki, w tym m.in. wypisy z aktów notarialnych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952,84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242 125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120 838,49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235 125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116 338,49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odpłatne praktyki absolwenckie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64,3%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4: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Wydział Spraw Społecznych i Zdrowia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397,69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19,9%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koszty egzekucyjne i opłaty komornicze w związku z wystawianymi tytułami wykonawczymi w zakresie świadczeń rodzinnych, alimentacyjnych i wynagrodzeń kuratorów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397,69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19,9%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56 756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55 349,90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52 593,90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52 593,90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2 756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2 756,00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2 756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2 756,00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330 171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272 714,94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82,6%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305 171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247 772,20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81,2%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materiałów i wyposażenia (materiały eksploatacyjne do urządzeń drukujących)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129 043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110 149,77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85,4%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usług pozostałych (m.in. serwis oprogramowania użytkowego, dostęp do portali wiedzy)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87 120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62 013,47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71,2%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remonty i konserwacje sprzętu (naprawa urządzeń drukujących)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56 292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47 211,36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83,9%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26 084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25 708,81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6 632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2 688,79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24 942,74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24 942,74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34 671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23 069,25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66,5%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34 671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23 069,25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66,5%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16 546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9 389,11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56,7%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11 062,14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stacjonarnych aparatów telefonicznych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4 731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2 582,71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remonty i konserwacje aparatów telefonicznych, konserwacja centrali telefonicznej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1 010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884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35,29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550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sz w:val="12"/>
                <w:szCs w:val="12"/>
              </w:rPr>
              <w:t xml:space="preserve"> realizacja zgodna z przepisami prawa procesu zamówień publicznych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ogłoszenia prasowe, odbitki wielkoformatowych map dla celów przetargowych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603 200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478 740,67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79,4%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1657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591 000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466 723,47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79,0%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466 690,24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33,23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12 200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12 017,20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12 200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12 017,20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26 700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20 528,08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76,9%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1657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3 401,08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3 401,08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23 200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17 127,00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73,8%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22 750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17 127,00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75,3%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555 600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518 491,24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93,3%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1657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553 800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516 691,24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495 000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490 136,89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5 180,80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15,2%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remonty instalacji sygnalizacji pożaru i centrali p.poż.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16 300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14 133,64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86,7%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gaśnic, wkładek patentowych i kluczy dostępu do pomieszczeń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7 239,91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90,5%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ubezpieczenie kurierskich przesyłek materiałowych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2021 r. poz. 1995)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819 527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792 044,60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755 677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728 805,38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B1657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Wydział Informatyki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30 277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11 346,62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37,5%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28 577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9 961,64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1 384,98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81,5%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725 400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717 458,76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706 000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705 710,76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bieżące utrzymanie funkcjonowania Rady Dzielnicy (m.in. zakup usług poligraficznych, artykułów spożywczych i środków czystości)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10 070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3 218,00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koordynowanie Młodzieżowej Rady Dzielnicy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8 865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8 065,00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465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465,00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23 850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23 829,58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1657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współpraca z mediami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15 150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15 149,99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8 679,59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39 409,64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B1657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10 997,98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6 696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6 519,46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1 688,52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80,4%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203,68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99,8%</w:t>
            </w:r>
          </w:p>
        </w:tc>
      </w:tr>
    </w:tbl>
    <w:p w:rsidR="00722123" w:rsidRDefault="00722123" w:rsidP="004A5AB8">
      <w:pPr>
        <w:pStyle w:val="Nagwek3"/>
      </w:pPr>
      <w:r>
        <w:br w:type="page"/>
      </w:r>
      <w:bookmarkStart w:id="57" w:name="_Toc98243239"/>
      <w:r w:rsidR="004A5AB8">
        <w:t>4.2.10.</w:t>
      </w:r>
      <w:r w:rsidR="004A5AB8">
        <w:tab/>
      </w:r>
      <w:r>
        <w:t>Finanse i różne rozliczenia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789"/>
        <w:gridCol w:w="1087"/>
        <w:gridCol w:w="1433"/>
        <w:gridCol w:w="778"/>
      </w:tblGrid>
      <w:tr w:rsidR="008B1657" w:rsidRPr="008B1657" w:rsidTr="008B1657">
        <w:trPr>
          <w:trHeight w:val="85"/>
          <w:tblHeader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165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1657" w:rsidRPr="008B1657" w:rsidRDefault="00FB4DF8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260 373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197 784,73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76,0%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258 230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197 784,73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76,6%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258 230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197 784,73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76,6%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B1657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257 920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197 475,31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76,6%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256 420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197 475,31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77,0%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222 420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197 376,31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 xml:space="preserve">odsetki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310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309,42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odsetki od należności pracowniczych z lat ubiegłych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310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309,42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2 143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2 143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165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1657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2 143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165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1657" w:rsidRPr="008B1657" w:rsidTr="008B1657">
        <w:trPr>
          <w:trHeight w:val="8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1657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8B16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16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657" w:rsidRPr="008B1657" w:rsidRDefault="008B1657" w:rsidP="008B16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F0C03" w:rsidRDefault="00EF0C03" w:rsidP="005E7ACF"/>
    <w:p w:rsidR="00EF0C03" w:rsidRDefault="00EF0C03" w:rsidP="005E7ACF">
      <w:pPr>
        <w:sectPr w:rsidR="00EF0C03" w:rsidSect="00D436B4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722123" w:rsidRDefault="003563A1" w:rsidP="004A5AB8">
      <w:pPr>
        <w:pStyle w:val="Nagwek2"/>
        <w:numPr>
          <w:ilvl w:val="1"/>
          <w:numId w:val="9"/>
        </w:numPr>
      </w:pPr>
      <w:bookmarkStart w:id="58" w:name="_Toc286139928"/>
      <w:bookmarkStart w:id="59" w:name="_Toc98243240"/>
      <w:r>
        <w:t xml:space="preserve">Mierniki realizacji </w:t>
      </w:r>
      <w:r w:rsidR="00E24CA2">
        <w:t xml:space="preserve">celów </w:t>
      </w:r>
      <w:r>
        <w:t>zadań bieżących</w:t>
      </w:r>
      <w:bookmarkEnd w:id="58"/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8F2728" w:rsidRPr="008F2728" w:rsidTr="008F2728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272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2728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272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272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koszt remontu 1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2728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koszt utrzymania 1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2728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6,5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koszt remontu 1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2728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koszt utrzymania 1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2728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1,5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12 000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łączna powierzchnia w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2728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33 804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39 660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utrzymania 1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2728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343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507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15,2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167 060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163 995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koszt zarządzania 1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2728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53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272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2,7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272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3,3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powierzchnia w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2728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884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utrzymania 1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2728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tys.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185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koszt zimowego oczyszczania na 1 000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272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zł/tys.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9 636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9 582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tys.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175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koszt letniego oczyszczania na 1 000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272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zł/tys.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4 674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4 672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2 060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1 933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807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3,9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8F2728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104 780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2 538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2 351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wywożenia 1 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8F2728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1 067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26 667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26 666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1 713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448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182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61 667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56 739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74 638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107 095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1 088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563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1 106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1 054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741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1 795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3 214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4 114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5 800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43 222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16 289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17 803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1 436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45 109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16 299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18 754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16 371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13 073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13 430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5 339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67458A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7 677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10 707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11 787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7 155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8 111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9 193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8 938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766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6 574 731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7 599 699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4 821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5 018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1 240 219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1 339 657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6 671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6 446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466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4 440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1 726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8 947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6 211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1 049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1 959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1 583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3 825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4 482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150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2,3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6 046 903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7 020 436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6,0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154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377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1 524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1 530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331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298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2 059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1 212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1 558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1 880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620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175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214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10,2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163 800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67458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  <w:r w:rsidR="0067458A">
              <w:rPr>
                <w:rFonts w:cs="Arial"/>
                <w:sz w:val="12"/>
                <w:szCs w:val="12"/>
              </w:rPr>
              <w:t>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106 430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67458A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76 472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8F2728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8F2728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784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1 126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1 250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3 203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129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2 101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2 082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514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3,9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969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1 130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2 035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573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385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340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905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11,8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29,0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1 671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1 157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269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120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111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7 778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13 626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Białołęcki Ośrodek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1 484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udział środków finansowych z budżetu Miasta w całkowitych kosztach działalności bieżącej w %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74,4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16 471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297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3,4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2 360 975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1 947 034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33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17 872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20 221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30 279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20 248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13 750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18 254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14 857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68 695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63,0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315,0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299,2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8F2728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8F2728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273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1 290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914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1 807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1 087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1,2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158 896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142 442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5 713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80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92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13 764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m</w:t>
            </w:r>
            <w:r w:rsidRPr="008F272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5 833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4 452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8F2728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27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2 352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32 280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29 152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5,6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23 829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272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272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 xml:space="preserve">liczba centrów </w:t>
            </w:r>
            <w:proofErr w:type="spellStart"/>
            <w:r w:rsidRPr="008F2728">
              <w:rPr>
                <w:rFonts w:cs="Arial"/>
                <w:sz w:val="12"/>
                <w:szCs w:val="12"/>
              </w:rPr>
              <w:t>aktywnosci</w:t>
            </w:r>
            <w:proofErr w:type="spellEnd"/>
            <w:r w:rsidRPr="008F2728">
              <w:rPr>
                <w:rFonts w:cs="Arial"/>
                <w:sz w:val="12"/>
                <w:szCs w:val="12"/>
              </w:rPr>
              <w:t xml:space="preserve">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1</w:t>
            </w:r>
          </w:p>
        </w:tc>
      </w:tr>
      <w:tr w:rsidR="008F2728" w:rsidRPr="008F2728" w:rsidTr="008F272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2728">
              <w:rPr>
                <w:rFonts w:cs="Arial"/>
                <w:sz w:val="12"/>
                <w:szCs w:val="12"/>
              </w:rPr>
              <w:t>39 410</w:t>
            </w:r>
          </w:p>
        </w:tc>
      </w:tr>
    </w:tbl>
    <w:p w:rsidR="00722123" w:rsidRDefault="00722123" w:rsidP="00722123"/>
    <w:p w:rsidR="00B148F0" w:rsidRDefault="00B148F0" w:rsidP="00722123">
      <w:pPr>
        <w:sectPr w:rsidR="00B148F0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4A5AB8" w:rsidP="00722123">
      <w:pPr>
        <w:pStyle w:val="Nagwek2"/>
      </w:pPr>
      <w:bookmarkStart w:id="60" w:name="_Toc98243241"/>
      <w:r>
        <w:t>4</w:t>
      </w:r>
      <w:r w:rsidR="00722123">
        <w:t>.</w:t>
      </w:r>
      <w:r w:rsidR="003563A1">
        <w:t>4</w:t>
      </w:r>
      <w:r w:rsidR="00722123">
        <w:t>.</w:t>
      </w:r>
      <w:r w:rsidR="00722123">
        <w:tab/>
        <w:t>Charakterystyka wydatków inwestycyjnych</w:t>
      </w:r>
      <w:r w:rsidR="00722123">
        <w:br/>
        <w:t>w układzie zadań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0"/>
        <w:gridCol w:w="1094"/>
        <w:gridCol w:w="1094"/>
        <w:gridCol w:w="1094"/>
      </w:tblGrid>
      <w:tr w:rsidR="00197FE0" w:rsidRPr="00197FE0" w:rsidTr="00197FE0">
        <w:trPr>
          <w:trHeight w:val="85"/>
          <w:tblHeader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bookmarkStart w:id="61" w:name="RANGE!A1:D80"/>
            <w:bookmarkEnd w:id="61"/>
            <w:r w:rsidRPr="00197FE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97FE0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97FE0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97FE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32 237 140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18 447 919,54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57,2%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16 696 523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9 440 372,93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56,5%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16 696 523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9 440 372,93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56,5%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Przebudowa ul. Skarbka z Gór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49 891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Ze względu na przedłużające się postępowania dotyczące wypłaty odszkodowań za nieruchomości przejęte pod przebudowę drogi, środki nie zostały wydatkowane w zaplanowanej wysokości.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Rozbudowa ul. Winorośli i ul. 8 KD-L-Projektowana 3 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546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546,00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Za cenę symboliczną nabyto nieruchomość przeznaczoną pod rozbudowę  ul. Winorośli i ul. 8 KD-L-Projektowaną 3.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Nabycie gruntu pod budowę ul. Dziatwy oraz miejsc postojowych na odcinku ul. Krokwi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4 320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Przygotowano wniosek w sprawie przekazania nieruchomości stanowiącej własność Skarbu Państwa w drodze darowizny na rzecz m.st. Warszawy. Procedury związane z nabyciem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391 628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 uwagi na odwołanie się strony do Wojewody Mazowieckiego od decyzji ustalającej wysokość odszkodowania, zaplanowane  środki nie zostały wypłacone. Procedury związane z nabyciem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Nabycie gruntów w ul. Ostródzkiej na odcinku od posesji nr 243 do 269 -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169 047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16 920,00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Wypłacono odszkodowanie za dwie nieruchomości przejęte pod budowę ul. Ostródzkiej. Procedury związane z wypłatą pozostałych odszkodowań za pozyskane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660 363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budowę drogi, środki nie zostały wydatkowane w zaplanowanej wysokości. Procedury związane z wypłatą odszkodowań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3 349 173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2 609 497,25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77,9%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Wypłacono odszkodowania za 13 nieruchomości przeznaczonych pod budowę ul. Siecznej.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89 367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5 179,06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5,8%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Nabyto od Krajowego Ośrodka Wsparcia Rolnictwa nieruchomość o powierzchni 1.080 m2 (działki 33/2 i 33/3 z obrębu 4-16-22). Kontynuacja realizacji zadania planowana jest w 2022 r.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42 689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budowę drogi, środki nie zostały wydatkowane w zaplanowanej wysokości. Procedury związane z wypłatą pozostałych odszkodowań za pozyskane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ul. Chudoby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286 439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166 141,80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58,0%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Wypłacono odszkodowania za 4 nieruchomości przewidziane pod budowę ul. Chudoby.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ul. Liczydło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202 967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200 975,25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Wypłacono odszkodowanie za nieruchomość przejętą pod budowę ul. Liczydło (działka 67/1 i 67/2) oraz wypłacono ustalone przez Wojewodę Mazowieckiego w decyzji nr 2703/2021 z dnia 16.09.2021r. powiększenie odszkodowania w wysokości 5% za działkę 107/1.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drogi dojazdowej do ul. Orneckiej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Ze względu na przedłużające się postępowania dotyczące wypłaty odszkodowań za nieruchomości przejęte pod budowę drogi, środki nie zostały wydatkowane w zaplanowanej wysokości.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Modernizacja ul. Mańkowskiej na odcinku od ul.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Ruskowy</w:t>
            </w:r>
            <w:proofErr w:type="spellEnd"/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 Bród  do ul. Olesin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34 200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34 200,00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Zlecono opracowanie dokumentacji projektowo - kosztorysowej budowy ciągu pieszego wzdłuż ulicy Mańkowskiej na odcinku o długości około 580 m (od istniejącego chodnika w kierunku ul. Olesin do działki 48/4 z obrębu 4-16-06) wraz z przejściem dla pieszych i oświetleniem oraz przebudowy oświetlenia na odcinku do ul. </w:t>
            </w:r>
            <w:proofErr w:type="spellStart"/>
            <w:r w:rsidRPr="00197FE0">
              <w:rPr>
                <w:rFonts w:cs="Arial"/>
                <w:sz w:val="12"/>
                <w:szCs w:val="12"/>
              </w:rPr>
              <w:t>Ruskowy</w:t>
            </w:r>
            <w:proofErr w:type="spellEnd"/>
            <w:r w:rsidRPr="00197FE0">
              <w:rPr>
                <w:rFonts w:cs="Arial"/>
                <w:sz w:val="12"/>
                <w:szCs w:val="12"/>
              </w:rPr>
              <w:t xml:space="preserve"> Bród, dokonano częściowego odbioru dokumentacji projektowej.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34 200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34 200,00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Opracowano dokumentację budowy chodnika w ulicy Orneckiej  na odcinku ok. 440 m od ul. Michałówek do dz. ew. nr 29/6 z obrębu 4-05-01, dokonano częściowego odbioru dokumentacji.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1 131 365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515 137,00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45,5%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Wypłacono odszkodowania za 32 nieruchomości przewidziane pod budowę ul. Projektowanej 5 KD. Procedury związane z wypłatą pozostałych odszkodowań za pozyskane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Budowa ul. Projektowanej 11 KL na odcinku od ul. Mańkowskiej do ul.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Ruskowy</w:t>
            </w:r>
            <w:proofErr w:type="spellEnd"/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 Bród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294 760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294 759,10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Wypłacono odszkodowanie za działkę o powierzchni 814 m2 przewidzianą pod budowę drogi.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ul. Poręby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291 324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286 270,00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Wypłacono odszkodowanie za działkę nr 1/6 z obrębu 4-16-08 przewidzianą pod budowę ulicy.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Budowa chodnika w ul.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Mochtyńskiej</w:t>
            </w:r>
            <w:proofErr w:type="spellEnd"/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 na odcinku od ul. Fajnej  w kierunku ul. Małej Żabki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761 114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754 006,00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Wybudowano chodnik w ul. </w:t>
            </w:r>
            <w:proofErr w:type="spellStart"/>
            <w:r w:rsidRPr="00197FE0">
              <w:rPr>
                <w:rFonts w:cs="Arial"/>
                <w:sz w:val="12"/>
                <w:szCs w:val="12"/>
              </w:rPr>
              <w:t>Mochtyńskiej</w:t>
            </w:r>
            <w:proofErr w:type="spellEnd"/>
            <w:r w:rsidRPr="00197FE0">
              <w:rPr>
                <w:rFonts w:cs="Arial"/>
                <w:sz w:val="12"/>
                <w:szCs w:val="12"/>
              </w:rPr>
              <w:t xml:space="preserve"> na odcinku o długości ok. 550 m, od ul. Fajnej w kierunku ul. Małej Żabki. Wykonano chodnik o długości 555 m, zatokę autobusową, przebudowano oświetlenie oraz  wprowadzono stałą organizację ruchu.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Modernizacja ul. Ostródzkiej na odcinku od  ul. Hemara do ul. Projektowanej 14 KL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1 909 488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1 890 432,60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Przeprowadzono postępowanie przetargowe na wybór wykonawcy budowy ronda na skrzyżowaniu ul. Ostródzkiej z ul. Hemara wraz z przebudową oświetlenia ulicznego, budową obustronnego chodnika i kanalizacji deszczowej. Wybrany wykonawca rozpoczął roboty budowlane. Wykonano prace w zakresie usunięcia kolizji elementów sieci elektroenergetycznej oraz przebudowy urządzeń wodociągowych i kanalizacyjnych. 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ul. Zyndrama z Maszkowic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238 486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Ze względu na przedłużające się postępowania dotyczące wypłaty odszkodowań za nieruchomości przejęte pod budowę drogi, środki nie zostały wydatkowane w zaplanowanej wysokości.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Nabycie ul. Projektowanej 5 KD od ul.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Oknickiej</w:t>
            </w:r>
            <w:proofErr w:type="spellEnd"/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653 362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583 456,00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89,3%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Wypłacono odszkodowania za osiem nieruchomości przewidzianych pod budowę ul. Projektowanej 5 KD.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113 760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113 662,65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Wypłacono odszkodowania za dwie nieruchomości przewidziane pod budowę ul. Podwójnej. 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Nabycie gruntów pod ul. G. Verdiego - rozliczenie z deweloperem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5 350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5 349,34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Wypłacono odszkodowanie za jedną nieruchomość przewidzianą pod budowę ul. G. Verdiego.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Nabycie gruntów pod ul.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Szałasa</w:t>
            </w:r>
            <w:proofErr w:type="spellEnd"/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16 192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Ze względu na przedłużające się postępowania dotyczące wypłaty odszkodowań za nieruchomości przejęte pod budowę drogi, środki nie zostały wydatkowane w zaplanowanej wysokości. Procedury związane z wypłatą odszkodowań za pozyskane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Rozbudowa ul.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Mochtyńskiej</w:t>
            </w:r>
            <w:proofErr w:type="spellEnd"/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245 522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112 846,14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46,0%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Wypłacono odszkodowanie za trzy nieruchomości przewidziane pod rozbudowę ul. </w:t>
            </w:r>
            <w:proofErr w:type="spellStart"/>
            <w:r w:rsidRPr="00197FE0">
              <w:rPr>
                <w:rFonts w:cs="Arial"/>
                <w:sz w:val="12"/>
                <w:szCs w:val="12"/>
              </w:rPr>
              <w:t>Mochtyńskiej</w:t>
            </w:r>
            <w:proofErr w:type="spellEnd"/>
            <w:r w:rsidRPr="00197FE0">
              <w:rPr>
                <w:rFonts w:cs="Arial"/>
                <w:sz w:val="12"/>
                <w:szCs w:val="12"/>
              </w:rPr>
              <w:t xml:space="preserve">. Procedury związane z wypłatą odszkodowań za pozyskane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45 234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24 066,84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53,2%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Wykonano mapy z projektem podziału nieruchomości pod budowę ul. Żiżki (wypłacono część wynagrodzenia), nieruchomości przy ul. Odłogi oraz za wstępny projekt podziału nieruchomości przy ul. Michałówek. Opracowano operat szacunkowy w celu nabycia nieruchomości pod drogi gminne - ul. Piasta Kołodzieja i ul. Kamykową. Procedury związane z wykupem gruntów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chodnika w ul. Skarbka z Gór wraz z wykupem gruntów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6 484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Ze względu na przedłużające się postępowania dotyczące wypłaty odszkodowań za nieruchomości przejęte pod budowę, środki nie zostały wydatkowane w zaplanowanej wysokości.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1 997 777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7 154,90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0,4%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Dokonano podziału działki ewidencyjnej nr 35/15 oraz opracowano operat szacunkowy wartości przedmiotowej działki. Nabyto działkę ewidencyjną nr 37/1 z obrębu 4-06-27. Procedury związane z wykupem gruntów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ulicy Projektowanej 4.KD-L (Nowodwory Południowe) wraz z nabyciem gruntów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30 816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budowę drogi, środki nie zostały wydatkowane w zaplanowanej wysokości. Procedury związane z wypłatą odszkodowań za pozyskane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Nabycie gruntów pod ul.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Szałasa</w:t>
            </w:r>
            <w:proofErr w:type="spellEnd"/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 etap II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64 264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budowę drogi, środki nie zostały wydatkowane w zaplanowanej wysokości. Procedury związane z wypłatą odszkodowań za pozyskane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182 508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Ze względu na przedłużające się postępowania dotyczące wydania decyzji o zezwoleniu na realizację inwestycji drogowej, środki nie zostały wydatkowane w zaplanowanej wysokości. Procedury związane z wypłatą odszkodowań za pozyskane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ul. Innej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4 800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1 092,00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22,8%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Ze względu na przedłużające się postępowania dotyczące wydania decyzji o zezwoleniu na realizację inwestycji drogowej, środki nie zostały wydatkowane w zaplanowanej wysokości. Procedury związane z wypłatą odszkodowań za pozyskane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ul. 2KD-D wraz z rozbudową skrzyżowania z ul. Płochocińską oraz nabyciem gruntów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875 692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Ze względu na przedłużające się postępowania dotyczące wydania decyzji o zezwoleniu na realizację inwestycji drogowej, środki nie zostały wydatkowane w zaplanowanej wysokości. Procedury związane z wypłatą odszkodowań za pozyskane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Rozbudowa ul. Projektowanej 2 D (Osiedle Piekiełko)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445 050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357 103,00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80,2%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Wypłacono odszkodowania za nieruchomości przewidziane pod rozbudowę drogi  (działki nr 114/4, 115/2, 116/2, 117/2 o łącznej powierzchni 850 m2).  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3 123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423,00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13,5%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Nabyto jedną działkę przewidzianą pod rozbudowę ulic Projektowanych 6.2 KD-L i 4.2 KD-L. Procedury związane z wypłatą odszkodowań za pozyskane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Przygotowano i złożono wniosek o wydanie decyzji o zezwoleniu na realizację inwestycji drogowej - budowy ul. Łopianowej. Decyzja została wydana. Procedury związane z wypłatą odszkodowań za pozyskane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Widoczne, aktywne przejścia dla pieszych na Tarchominie, Wiśniewie, Żeraniu, Zielonej Białołęce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31 980,00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9,3%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Przeprowadzono postępowanie przetargowe na wykonanie aktywnych przejść dla pieszych w lokalizacjach: ul. Świderska przy skrzyżowaniu z ul. Maciejewskiego, ul. Świderska przy skrzyżowaniu z ul. Głębocką, ul. Myśliborska przy numerze 53 (skrzyżowanie z ul. Świderską i ul. Obrazkową, przy moście M. </w:t>
            </w:r>
            <w:proofErr w:type="spellStart"/>
            <w:r w:rsidRPr="00197FE0">
              <w:rPr>
                <w:rFonts w:cs="Arial"/>
                <w:sz w:val="12"/>
                <w:szCs w:val="12"/>
              </w:rPr>
              <w:t>Sklodowskiej-Curie</w:t>
            </w:r>
            <w:proofErr w:type="spellEnd"/>
            <w:r w:rsidRPr="00197FE0">
              <w:rPr>
                <w:rFonts w:cs="Arial"/>
                <w:sz w:val="12"/>
                <w:szCs w:val="12"/>
              </w:rPr>
              <w:t>) oraz ul. Myśliborska przy skrzyżowaniu z ul. Kasztanową. Opracowano dokumentację techniczną oraz prowadzono uzgodnienia dokumentacji w zakresie uzgodnień projektów wykonawczych. Kontynuacja zadania planowana jest w 2022 r.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Jaśniej i bezpieczniej na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Lewandowie</w:t>
            </w:r>
            <w:proofErr w:type="spellEnd"/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, Skarbka z Gór, Berensona, Ostródzkiej,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Mochtyńskiej</w:t>
            </w:r>
            <w:proofErr w:type="spellEnd"/>
            <w:r w:rsidRPr="00197FE0">
              <w:rPr>
                <w:rFonts w:cs="Arial"/>
                <w:b/>
                <w:bCs/>
                <w:sz w:val="12"/>
                <w:szCs w:val="12"/>
              </w:rPr>
              <w:t>, Kobiałce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204 150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204 150,00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Wykonano doświetlenia przejść dla pieszych na terenie wschodniej Białołęki, w ulicach: Berensona, Ostródzkiej, Skarbka z Gór, </w:t>
            </w:r>
            <w:proofErr w:type="spellStart"/>
            <w:r w:rsidRPr="00197FE0">
              <w:rPr>
                <w:rFonts w:cs="Arial"/>
                <w:sz w:val="12"/>
                <w:szCs w:val="12"/>
              </w:rPr>
              <w:t>Lewandów</w:t>
            </w:r>
            <w:proofErr w:type="spellEnd"/>
            <w:r w:rsidRPr="00197FE0">
              <w:rPr>
                <w:rFonts w:cs="Arial"/>
                <w:sz w:val="12"/>
                <w:szCs w:val="12"/>
              </w:rPr>
              <w:t xml:space="preserve">. Ze względu na zmianę lokalizacji przystanku autobusowego w ulicy </w:t>
            </w:r>
            <w:proofErr w:type="spellStart"/>
            <w:r w:rsidRPr="00197FE0">
              <w:rPr>
                <w:rFonts w:cs="Arial"/>
                <w:sz w:val="12"/>
                <w:szCs w:val="12"/>
              </w:rPr>
              <w:t>Lewandów</w:t>
            </w:r>
            <w:proofErr w:type="spellEnd"/>
            <w:r w:rsidRPr="00197FE0">
              <w:rPr>
                <w:rFonts w:cs="Arial"/>
                <w:sz w:val="12"/>
                <w:szCs w:val="12"/>
              </w:rPr>
              <w:t xml:space="preserve">, ograniczono zakres zadania o wykonanie  oświetlenia na wysokości posesji 67 – 74.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1 230,00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0,8%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Dokonano wstępnego podziału działek 4/4 i 5/9 z obrębu 4-03-01. Procedury związane z wykupem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183 503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183 503,00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Przeprowadzono rokowania z właścicielem nieruchomości przewidzianej do nabycia pod budowę ul. Topolowej oraz dokonano zakupu nieruchomości (działka 10/11 z obrębu 4-01-20 o powierzchni 275 m2).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Rozbudowa ul.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Pałuków</w:t>
            </w:r>
            <w:proofErr w:type="spellEnd"/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30,8%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Nabyto działkę przewidzianą pod rozbudowę ulicy. Procedury związane z wypłatą odszkodowań za pozyskane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1 000 000,00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Rozpoczęto roboty związane z budową ul. Messal na odcinku od ul. Bohaterów do działki ewidencyjnej nr 42/3 z obrębu 4-05-15. Dokonano częściowego odbioru robót. Zakończenie prac przewidziano w 2022 r.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2 769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969,00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35,0%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Nabyto nieruchomości przewidziane pod budowę drogi (nabyto 4 działki nr 39/17,  39/18, 21/60, 21/62  z obrębu  4-04-20). Procedury związane z wypłatą odszkodowań za pozyskane nieruchomości będą kontynuowane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25,0%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Przeprowadzono uzgodnienia z właścicielem terenu przewidzianego pod inwestycję - Regionalnym Zarządem Gospodarki Wodnej oraz przygotowano projekt umowy dzierżawy. Opracowano dokumentację projektową budowy ścieżki. Realizacja robót planowana jest w 2022 r.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rozdział 60095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1 362 443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479 434,99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35,2%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1 062 443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479 434,99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45,1%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124 821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Realizacja robót budowlanych związanych z likwidacją palenisk na paliwo stałe i wykonanie nowego źródła ciepła na paliwo gazowe w budynku nastąpi w 2022 r., po wykonaniu przyłącza gazowego do budynku przez Polską Spółkę Gazownictwa Sp. z o.o.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Likwidacja palenisk na paliwo stałe i wykonanie nowego źródła ciepła na paliwo gazowe w budynku przy ul.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Wczele</w:t>
            </w:r>
            <w:proofErr w:type="spellEnd"/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 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39 360,00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21,5%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Opracowano dokumentację projektowo-kosztorysową.  Ze względu na brak możliwości przyłączenia budynku do sieci gazowej zdecydowano na wybudowanie kotłowni gazowej na gaz LPG. Realizacja robót planowana jest w 2022 r.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Hucznej 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142 751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138 650,49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Zrealizowano roboty związane z likwidacją palenisk na paliwo stałe oraz wykonaniem nowego źródła ciepła na paliwo gazowe w budynku przy ul. Hucznej 10.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Uczniowskiej 29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223 531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189 109,99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84,6%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Zrealizowano roboty związane z likwidacją palenisk na paliwo stałe oraz wykonaniem nowego źródła ciepła na paliwo gazowe w budynku przy ul.  Uczniowskiej 29.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160 325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Ze względu na konieczność uzgodnienia dokumentacji projektowej z Mazowieckim Konserwatorem Zabytków pozwolenie na budowę otrzymano pod koniec października 2021 r. Postępowanie przetargowe na wybór wykonawcy robót budowlanych przeprowadzone zostanie w I kwartale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Weneckiej 23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113 015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Realizacja robót budowlanych związanych z likwidacją palenisk na paliwo stałe i wykonanie nowego źródła ciepła na paliwo gazowe w budynku nastąpi w 2022 r., po wykonaniu przyłącza gazowego do budynku przez Polską Spółkę Gazownictwa Sp. z o.o.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Kłosowej 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29 520,00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Opracowano dokumentację projektowo-kosztorysową likwidacji palenisk na paliwo stałe i wykonania nowego źródła ciepła na paliwo gazowe w budynku przy ul. Kłosowej 11.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Likwidacja palenisk na paliwo stałe i wykonanie nowego źródła ciepła na paliwo gazowe w budynku przy ul.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Pisankowej</w:t>
            </w:r>
            <w:proofErr w:type="spellEnd"/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 19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Opracowano dokumentację projektowo-kosztorysową likwidacji palenisk na paliwo stałe i wykonania nowego źródła ciepła na paliwo gazowe w budynku przy ul. </w:t>
            </w:r>
            <w:proofErr w:type="spellStart"/>
            <w:r w:rsidRPr="00197FE0">
              <w:rPr>
                <w:rFonts w:cs="Arial"/>
                <w:sz w:val="12"/>
                <w:szCs w:val="12"/>
              </w:rPr>
              <w:t>Pisankowej</w:t>
            </w:r>
            <w:proofErr w:type="spellEnd"/>
            <w:r w:rsidRPr="00197FE0">
              <w:rPr>
                <w:rFonts w:cs="Arial"/>
                <w:sz w:val="12"/>
                <w:szCs w:val="12"/>
              </w:rPr>
              <w:t xml:space="preserve"> 19.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pl. Światowida 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29 794,51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Opracowano dokumentację projektowo-kosztorysową likwidacji palenisk na paliwo stałe i wykonania nowego źródła ciepła na paliwo gazowe w budynku przy  pl. Światowida 4. Zawarto umowę przyłączeniową budynku do sieci gazowej z Polską Spółkę Gazownictwa Sp. z o.o.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Żużlowej 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28 000,00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93,3%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Opracowano dokumentację projektowo-kosztorysową likwidacji palenisk na paliwo stałe i wykonania nowego źródła ciepła na paliwo gazowe w budynku przy ul.  Żużlowej 1.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Budowa budynku modułowego przy ul.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Ruskowy</w:t>
            </w:r>
            <w:proofErr w:type="spellEnd"/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 Bród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Wystąpiono i otrzymano warunki przyłączeniowe od gestorów sieci, wykonano badania w celu ustalenia warunków gruntowo-wodnych oraz złożono wniosek o ustalenie lokalizacji inwestycji celu publicznego. Dalsza realizacja zadania przewidziana jest w 2022 r.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934 747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720 859,12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77,1%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296 647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87 778,12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29,6%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Rozbudowa placu zabaw przy ul. Portowej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67 272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13 340,00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19,8%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Opracowano dokumentację projektowo-kosztorysową instalacji monitoringu wizyjnego i oświetlenia działki o numerze ewidencyjnym 19/4 z obrębu 40632 przy ul. Portowej. Wykonanie prac budowlanych nastąpi w 2022 r.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Budowa parku przy ul.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Botewa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27 240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7 239,36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26,6%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Zakończono prace związane z opracowaniem dokumentacji projektowo - kosztorysowej budowy parku oraz uzyskano decyzję o pozwoleniu na budowę. Wniesiono opłatę za przyłączenie do sieci energetycznej oraz zawarto umowę na pełnienie nadzoru autorskiego. Rozpoczęcie prac budowlanych zaplanowano w 2022 r.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Realizacja projektu: "Wodny plac zabaw dla Białołęki"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41 656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1 318,76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3,2%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Wniesiono opłatę za pobór i dystrybucję energii elektrycznej. Zawarto kompleksowe umowy na sprzedaż energii elektrycznej oraz pobór wody i odprowadzenie ścieków na 2021 rok. Wniesiono opłaty za zajęcie pasa drogowego pod przyłącze kanalizacyjne i wodociągowe. Plac zabaw został oddany do użytkowania.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Doposażenie Parku Syrenki przy ul.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Długorzecznej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100 479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7 380,00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7,3%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Zawarto umowę z firmą Państwowe Gospodarstwo Wodne Wody Polskie na dzierżawę terenu parku z terminem do dnia 31 grudnia 2023 r. Opracowano dokumentację projektowo-kosztorysową na budowę ogrodzenia terenu sportowo rekreacyjnego, pełniącego rolę ekranu dźwiękochłonnego, zlokalizowanego na cz. dz. ew. 56/1 z obrębu 4-16-01 przy ul. </w:t>
            </w:r>
            <w:proofErr w:type="spellStart"/>
            <w:r w:rsidRPr="00197FE0">
              <w:rPr>
                <w:rFonts w:cs="Arial"/>
                <w:sz w:val="12"/>
                <w:szCs w:val="12"/>
              </w:rPr>
              <w:t>Długorzecznej</w:t>
            </w:r>
            <w:proofErr w:type="spellEnd"/>
            <w:r w:rsidRPr="00197FE0">
              <w:rPr>
                <w:rFonts w:cs="Arial"/>
                <w:sz w:val="12"/>
                <w:szCs w:val="12"/>
              </w:rPr>
              <w:t xml:space="preserve">. Przeprowadzono postępowanie przetargowe na wybór wykonawcy ogrodzenia, postępowanie unieważniono (ceny ofert przekraczały zaplanowane środki). 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Wieża lęgowa dla jaskółek oknówek. Walczmy z komarami w naszej dzielnicy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58 500,00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W ramach zadania opracowano dokumentację projektową oraz wykonano wieżę z 42 budkami lęgowymi dla jaskółek oknówek na terenie działki 46/1 z obrębu 40122, znajdującej się w rejonie ul. Łączącej.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638 100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633 081,00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455 100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455 100,00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W ramach zadania wykonano tężnię solankową na terenie Parku Picassa oraz zawarto umowę na zaprojektowanie i wykonanie robót budowlanych związanych z budową obiektu tężni solankowej zlokalizowanej w rejonie ulic Olesin / Kobiałka  - termin realizacji umowy do dnia 10 maja 2022 r.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Poidełka dla ludzi i zwierząt na Białołęce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177 981,00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W ramach zadania zamontowane zostały 3 poidełka dla ludzi i zwierząt w lokalizacjach: Park Ceramiczna, Park Henrykowski i teren sportowo-rekreacyjny Magiczna przy ul. Skarbka z Gór.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8 365 962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3 566 731,39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42,6%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8 365 962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3 566 731,39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42,6%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63 839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63 625,45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Zrealizowano zakupy na potrzeby szkół podstawowych, zakupiono zestaw na plac zabaw dla Szkoły Podstawowej nr 118 oraz serwer dla Szkoły Podstawowej nr 344.                          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Budowa szkoły podstawowej w rejonie ul. </w:t>
            </w:r>
            <w:proofErr w:type="spellStart"/>
            <w:r w:rsidRPr="00197FE0">
              <w:rPr>
                <w:rFonts w:cs="Arial"/>
                <w:b/>
                <w:bCs/>
                <w:sz w:val="12"/>
                <w:szCs w:val="12"/>
              </w:rPr>
              <w:t>Ruskowy</w:t>
            </w:r>
            <w:proofErr w:type="spellEnd"/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 Bród i ul. Verdiego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189 750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125 789,18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66,3%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Opracowano koncepcję przebudowy ul. </w:t>
            </w:r>
            <w:proofErr w:type="spellStart"/>
            <w:r w:rsidRPr="00197FE0">
              <w:rPr>
                <w:rFonts w:cs="Arial"/>
                <w:sz w:val="12"/>
                <w:szCs w:val="12"/>
              </w:rPr>
              <w:t>Ruskowy</w:t>
            </w:r>
            <w:proofErr w:type="spellEnd"/>
            <w:r w:rsidRPr="00197FE0">
              <w:rPr>
                <w:rFonts w:cs="Arial"/>
                <w:sz w:val="12"/>
                <w:szCs w:val="12"/>
              </w:rPr>
              <w:t xml:space="preserve"> Bród w zakresie wykonania dojazdu do szkoły oraz zlecono opracowanie dokumentacji projektowej. Prowadzono uzgodnienia z  projektantem dotyczące zwiększenia zakresu umowy o wykonanie dodatkowego zjazdu na działkę ewidencyjną nr 36/1. W związku z tym, że wykonawca dokumentacji zgłosił problemy związane z uzyskaniem niezbędnych uzgodnień z powodu </w:t>
            </w:r>
            <w:proofErr w:type="spellStart"/>
            <w:r w:rsidRPr="00197FE0">
              <w:rPr>
                <w:rFonts w:cs="Arial"/>
                <w:sz w:val="12"/>
                <w:szCs w:val="12"/>
              </w:rPr>
              <w:t>Covid</w:t>
            </w:r>
            <w:proofErr w:type="spellEnd"/>
            <w:r w:rsidRPr="00197FE0">
              <w:rPr>
                <w:rFonts w:cs="Arial"/>
                <w:sz w:val="12"/>
                <w:szCs w:val="12"/>
              </w:rPr>
              <w:t xml:space="preserve"> 19,  wydłużono termin opracowania dokumentacji do 31 marca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kompleksu oświatowego przy ul. Świderskiej - prace przygotowawcze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2 200 001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2 093 214,00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95,1%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Przeprowadzono negocjacje z "wolnej ręki", dotyczące opracowania  dokumentacji projektowo-kosztorysowej, ze zwycięzcą konkursu na opracowanie koncepcji architektonicznej budowy kompleksu oświatowego przy ul. Świderskiej na. Dokumentacja została opracowana. Uzyskano decyzję o pozwoleniu na budowę kompleksu oświatowego oraz decyzję o pozwoleniu na budowę zjazdów oraz przebudowę skrzyżowania ul. Świderskiej z Ćmielowską.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Rozbudowa Szkoły Podstawowej nr 110 przy ul. Bohaterów 41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50 010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49 500,00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W ramach zaleceń wskazanych przez Państwową Powiatową Inspekcję Sanitarną oraz Państwową Straż Pożarną w trakcie przeglądu rozbudowanej części budynku zamontowano 2 sztuki  nawietrzaków okiennych w pomieszczeniu biblioteki, wymieniono akumulator do </w:t>
            </w:r>
            <w:proofErr w:type="spellStart"/>
            <w:r w:rsidRPr="00197FE0">
              <w:rPr>
                <w:rFonts w:cs="Arial"/>
                <w:sz w:val="12"/>
                <w:szCs w:val="12"/>
              </w:rPr>
              <w:t>Gazexu</w:t>
            </w:r>
            <w:proofErr w:type="spellEnd"/>
            <w:r w:rsidRPr="00197FE0">
              <w:rPr>
                <w:rFonts w:cs="Arial"/>
                <w:sz w:val="12"/>
                <w:szCs w:val="12"/>
              </w:rPr>
              <w:t xml:space="preserve"> w pomieszczeniu kotłowni, uszczelniono przejścia instalacyjne z pomieszczenia kotłowni do klasy ogniowej EI 120, wykonano dodatkową sygnalizację akustyczną w sekretariacie i na zewnątrz budynku oraz uzupełniono przed wejściem do kotłowni awaryjne oświetlenie ewakuacyjne.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Rozbudowa Szkoły Podstawowej nr 367 przy ul. Przytulnej 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264 367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264 366,84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Kontynuowano roboty budowlane rozbudowy szkoły o dodatkową powierzchnię ok. 418 m </w:t>
            </w:r>
            <w:proofErr w:type="spellStart"/>
            <w:r w:rsidRPr="00197FE0">
              <w:rPr>
                <w:rFonts w:cs="Arial"/>
                <w:sz w:val="12"/>
                <w:szCs w:val="12"/>
              </w:rPr>
              <w:t>kw</w:t>
            </w:r>
            <w:proofErr w:type="spellEnd"/>
            <w:r w:rsidRPr="00197FE0">
              <w:rPr>
                <w:rFonts w:cs="Arial"/>
                <w:sz w:val="12"/>
                <w:szCs w:val="12"/>
              </w:rPr>
              <w:t>, obejmującą wykonanie na parterze - szkolnej jadalni (w miejscu dawnego łącznika)  oraz na piętrze - dużej świetlicy z mobilną ścianką pozwalającą na podział przestrzeni na dwa pomieszczenia. Roboty zakończono i przekazano obiekt do użytkowania.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Modernizacja Szkoły Podstawowej nr 257 przy ul. Podróżniczej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3 845 676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845 675,92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22,0%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Opracowano dokumentację projektowo-kosztorysową oraz uzyskano decyzję o pozwoleniu na budowę. Przeprowadzono postępowanie przetargowe na wybór wykonawcy robót budowlanych. W związku ze złożonymi ofertami na wykonanie robot budowlanych znacznie przekraczającymi środki zabezpieczone w budżecie, przesunięciu uległy terminy realizacji zadania.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 xml:space="preserve"> Adaptacja pomieszczeń na potrzeby Przedszkola nr 429 w budynku przy ul. Marywilskiej 65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1 716 319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88 560,00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5,2%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Opracowano dokumentację projektową adaptacji pomieszczeń w budynku położonym przy ul. Marywilskiej 65 z przeznaczeniem na przedszkole oraz uzyskano decyzję o pozwoleniu na budowę. Przeprowadzenie postępowania przetargowego na wybór wykonawcy robót budowlanych planowane jest w 2022 r.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Zakupy inwestycyjne dla poradni psychologiczno-pedagogicznych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36 000,00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Zakupiono serwer dla potrzeb Poradni Psychologiczno-Pedagogicznej nr 1.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 85406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2 027 065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1 847 064,93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91,1%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2 027 065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1 847 064,93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91,1%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1 993 789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1 813 789,00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91,0%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Przygotowano i przeprowadzono postępowanie przetargowe na realizację w formule "projektuj i buduj"  obiektu Centrum Aktywności Międzypokoleniowej z domem dziennego pobytu dla seniorów, placówką wsparcia dla osób z niepełnosprawnością intelektualną oraz 6-oddziałowym żłobkiem, zlokalizowanego na działce nr ewid.41/4 z obrębu 4-03-06 położonej przy ul. Ceramicznej, wraz z przyłączami oraz zjazdem. Z wybranym wykonawcą zawarto umowę na realizację zadania. Wykonano projekt architektoniczno-budowlany wraz z projektem zagospodarowania terenu, dokumentację dotyczącą wyników badań geologiczno-inżynierskich oraz geotechniczne warunki posadowienia obiektów budowlanych i inwentaryzację zieleni.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Zakup serwera w ramach projektu "Profesjonalni w działaniu"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33 276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33 275,93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Zakupiono serwer dla potrzeb Ośrodka Pomocy Społecznej.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Ośrodek Pomocy Społecznej</w:t>
            </w: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85395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650 135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450 135,00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69,2%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650 135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450 135,00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69,2%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Biblioteki na Choszczówce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223 985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23 985,00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10,7%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Zlecono ocenę stanu technicznego oraz ocenę możliwości adaptacji budynku zlokalizowanego przy ul. Mehoffera 146 na terenie działki ewidencyjnej nr 9/6 z obrębu 4-17-08 na potrzeby Biblioteki Publicznej. W związku z tym, iż otrzymano negatywną ocenę stanu technicznego i możliwości adaptacji budynku, podjęto decyzję o zmianie lokalizacji inwestycji i budowie nowego obiektu. Zawarto umowę na opracowanie programu funkcjonalno-użytkowego obiektu zlokalizowanego przy ul. Kłosowej (działka nr ew. 26/2 z obrębu 4-17-01).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Kino w BOK Głębocka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426 150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426 150,00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Wykonano doposażenie sali widowiskowej w filii Białołęckiego Ośrodka Kultury przy ul. Głębockiej 66 w sprzęt do profesjonalnych projekcji filmowych, w tym zakupiono: projektor lampowy z serwerem, ekran kinowy kasetowy oraz system nagłośnienia.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1 676 902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1 474 255,91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87,9%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1 676 902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1 474 255,91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87,9%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14 276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14 275,40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W ramach prac przygotowawczych opracowano regulamin konkursowy na wybór koncepcji architektonicznej budynku pływalni oraz rozpoczęto opracowanie dokumentacji dla potrzeb przeprowadzenia procedury konkursowej.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437 265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422 547,30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W ramach prac przygotowawczych opracowano kompleksową dokumentację projektowo-kosztorysową dwukondygnacyjnego budynku hali przewidzianego dla 600 użytkowników, z główną czterosektorową halą sportową, dwiema salami ćwiczeniowymi oraz aulami. Obok budynku hali sportowej zaprojektowano parkingi. W ramach dokumentacji wykonano: projekt budowlany, projekt wykonawczy, kosztorysy inwestorskie oraz przedmiary, specyfikacje wykonania i odbioru robót budowlanych. Ponadto uzyskano warunki przyłączenia do sieci ciepłowniczej, </w:t>
            </w:r>
            <w:proofErr w:type="spellStart"/>
            <w:r w:rsidRPr="00197FE0">
              <w:rPr>
                <w:rFonts w:cs="Arial"/>
                <w:sz w:val="12"/>
                <w:szCs w:val="12"/>
              </w:rPr>
              <w:t>wodno</w:t>
            </w:r>
            <w:proofErr w:type="spellEnd"/>
            <w:r w:rsidRPr="00197FE0">
              <w:rPr>
                <w:rFonts w:cs="Arial"/>
                <w:sz w:val="12"/>
                <w:szCs w:val="12"/>
              </w:rPr>
              <w:t xml:space="preserve"> - kanalizacyjnej i teletechnicznej. Otrzymano decyzję o pozwoleniu na budowę budynku hali sportowej wraz z zagospodarowaniem terenu.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Białołęcki Ośrodek Sportu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Modernizacja zewnętrznego kompleksu sportowego przy ul. Światowida 56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870 160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840 773,52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 xml:space="preserve">W ramach zadania zmodernizowano boisko o nawierzchni syntetycznej (sztuczna trawa, wypełnienie oraz mata amortyzująca), wykonano ogrodzenie o wysokości 4 m pomiędzy boiskiem, a kortami o długości 69 </w:t>
            </w:r>
            <w:proofErr w:type="spellStart"/>
            <w:r w:rsidRPr="00197FE0">
              <w:rPr>
                <w:rFonts w:cs="Arial"/>
                <w:sz w:val="12"/>
                <w:szCs w:val="12"/>
              </w:rPr>
              <w:t>m,ustawiono</w:t>
            </w:r>
            <w:proofErr w:type="spellEnd"/>
            <w:r w:rsidRPr="00197FE0">
              <w:rPr>
                <w:rFonts w:cs="Arial"/>
                <w:sz w:val="12"/>
                <w:szCs w:val="12"/>
              </w:rPr>
              <w:t xml:space="preserve"> dwie wiaty zawodnicze, dwie bramki do piłki nożnej o wym. 5 x 2 m, oraz zmodernizowano bieżnię lekkoatletyczną z nawierzchnią poliuretanową.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Białołęcki Ośrodek Sportu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155 201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98 904,82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63,7%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Opracowano dokumentację projektową modernizacji obiektów sportowo-rekreacyjnych oraz przeprowadzono postępowanie przetargowe na wybór wykonawcy robot budowlanych (wpłynęła jedna oferta, która znacznie przekraczała zaplanowane środki). Z uwagi na brak środków wystąpiono do Urzędu Marszałkowskiego Województwa Mazowieckiego o dofinansowanie zadania w ramach Instrumentu wsparcia zadań ważnych dla równomiernego rozwoju województwa mazowieckiego. W związku z uzyskaniem dofinansowania zadanie planowane jest do realizacji w 2022 r.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Realizację zadania przesunięto na 2022 r. ze względu na konieczność skoordynowania jej realizacji z zadaniem „Oświetlenie ciągu pieszo-rowerowego przy SP 368 przy ul. Ostródzkiej i Hemara oraz oświetlenie boisk sportowych przy SP 112 przy ul. Zaułek”.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Zakupy inwestycyjne dla Białołęckiego Ośrodka Sportu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97 754,87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W ramach zadania zakupiono dla potrzeb Białołęckiego Ośrodka Sportu: 3 komplety tablic do koszykówki o wymiarach 105x180 cm wykonane ze szkła akrylowego wraz konstrukcjami z profili stalowych, tablicę wyników wraz z zegarami, kontener socjalny o wymiarach 6 m x 2,5 m z wydzielonymi pomieszczeniami dla ochrony obiektu i dla pracowników BOS oraz odkurzacz basenowy.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Białołęcki Ośrodek Sportu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523 363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469 065,27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523 363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469 065,27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Modernizacja Wydziału Obsługi Mieszkańców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378 539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378 538,01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W ramach modernizacji pomieszczeń Wydziału Obsługi Mieszkańców przebudowano oraz zmieniono aranżację holu głównego budynku oraz sali "B". Wykonano m.in.: wymurowanie murków pod lady oraz wykończenia ściany ceglanej za stanowiskami obsługi interesanta i montażem kamiennych blatów, montaż konstrukcji stalowej pod stanowisko ochrony, montaż konstrukcji aluminiowo-szklanej do obsługi na stojąco oraz na stanowisku kasowym wraz z robotami malarskimi, posadzkami i wykładzinami. Zrealizowano dostawę i montaż mebli.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Zakup i montaż dwóch klimatyzatorów do serwerowni głównej Urzędu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34 824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34 823,10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Zakupiono i zamontowano dwa klimatyzatory w serwerowni głównej urzędu.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Zakupy inwestycyjne na potrzeby Urzędu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45 704,16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45,7%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Zakupiono dwa urządzenia drukujące  na potrzeby urzędu.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Modernizacja wejścia głównego i wejścia C do budynku Urzędu Dzielnicy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7FE0">
              <w:rPr>
                <w:rFonts w:cs="Arial"/>
                <w:sz w:val="12"/>
                <w:szCs w:val="12"/>
              </w:rPr>
              <w:t>Opracowano koncepcję architektoniczno-budowlaną modernizacji wejścia głównego i wejścia C do budynku urzędu.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7F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E0" w:rsidRPr="00197FE0" w:rsidTr="00197FE0">
        <w:trPr>
          <w:trHeight w:val="85"/>
        </w:trPr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7F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7FE0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0" w:rsidRPr="00197FE0" w:rsidRDefault="00197FE0" w:rsidP="00197F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722123"/>
    <w:p w:rsidR="005B3CF0" w:rsidRDefault="005B3CF0"/>
    <w:p w:rsidR="00D37C77" w:rsidRDefault="00D37C77">
      <w:pPr>
        <w:sectPr w:rsidR="00D37C77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Default="005B3CF0" w:rsidP="005B3CF0"/>
    <w:p w:rsidR="005B3CF0" w:rsidRPr="005E16B3" w:rsidRDefault="005B3CF0" w:rsidP="005B3CF0"/>
    <w:p w:rsidR="005B3CF0" w:rsidRDefault="004A5AB8" w:rsidP="005B3CF0">
      <w:pPr>
        <w:pStyle w:val="Nagwek1"/>
        <w:sectPr w:rsidR="005B3CF0" w:rsidSect="000B6139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2" w:name="_Toc98243242"/>
      <w:r>
        <w:t>5</w:t>
      </w:r>
      <w:r w:rsidR="005B3CF0">
        <w:t>.</w:t>
      </w:r>
      <w:r w:rsidR="005B3CF0">
        <w:tab/>
        <w:t>STOPIEŃ ZAAWANSOWANIA</w:t>
      </w:r>
      <w:r w:rsidR="005B3CF0">
        <w:br/>
        <w:t xml:space="preserve">REALIZACJI PROGRAMÓW WIELOLETNICH </w:t>
      </w:r>
      <w:r w:rsidR="005B3CF0">
        <w:br/>
        <w:t>– wyciąg z kompendium</w:t>
      </w:r>
      <w:bookmarkEnd w:id="62"/>
    </w:p>
    <w:p w:rsidR="00AE3BE8" w:rsidRDefault="00AE3BE8" w:rsidP="004A5AB8">
      <w:pPr>
        <w:pStyle w:val="Nagwek2"/>
        <w:numPr>
          <w:ilvl w:val="1"/>
          <w:numId w:val="10"/>
        </w:numPr>
        <w:jc w:val="both"/>
        <w:rPr>
          <w:sz w:val="24"/>
          <w:szCs w:val="24"/>
        </w:rPr>
      </w:pPr>
      <w:bookmarkStart w:id="63" w:name="_Toc317589067"/>
      <w:bookmarkStart w:id="64" w:name="_Toc382402104"/>
      <w:bookmarkStart w:id="65" w:name="_Toc98243243"/>
      <w:r w:rsidRPr="009267D9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63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64"/>
      <w:bookmarkEnd w:id="65"/>
    </w:p>
    <w:p w:rsidR="00AE3BE8" w:rsidRDefault="00AE3BE8" w:rsidP="004A5AB8">
      <w:pPr>
        <w:pStyle w:val="Nagwek3"/>
        <w:numPr>
          <w:ilvl w:val="2"/>
          <w:numId w:val="10"/>
        </w:numPr>
      </w:pPr>
      <w:bookmarkStart w:id="66" w:name="_Toc382402105"/>
      <w:bookmarkStart w:id="67" w:name="_Toc98243244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66"/>
      <w:bookmarkEnd w:id="67"/>
    </w:p>
    <w:p w:rsidR="003D0B53" w:rsidRPr="00B37EF3" w:rsidRDefault="00EC72B4" w:rsidP="00B37EF3">
      <w:pPr>
        <w:ind w:left="7800" w:firstLine="696"/>
        <w:jc w:val="center"/>
      </w:pPr>
      <w:r>
        <w:rPr>
          <w:sz w:val="16"/>
          <w:szCs w:val="16"/>
        </w:rPr>
        <w:t xml:space="preserve">      </w:t>
      </w:r>
      <w:r w:rsidR="00B37EF3" w:rsidRPr="00B37EF3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8F2728" w:rsidRPr="008F2728" w:rsidTr="008F2728">
        <w:trPr>
          <w:trHeight w:val="702"/>
          <w:tblHeader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31.12.2020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8F2728" w:rsidRPr="008F2728" w:rsidTr="008F2728">
        <w:trPr>
          <w:trHeight w:val="240"/>
          <w:tblHeader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199"/>
          <w:tblHeader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8F2728" w:rsidRPr="008F2728" w:rsidTr="008F2728">
        <w:trPr>
          <w:trHeight w:val="402"/>
          <w:tblHeader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5 818 854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477 484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2 569 769,15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52,4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2 771 601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Rozwój kompetencji i umiejętności gwarancją Twojej przyszłości! Wsparcie rozwoju edukacji w Szkole Podstawowej nr 366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372 269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59 944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219 519,84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75,1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92 805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Zostań Mistrzem Kompetencji w Szkole Podstawowej nr 356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168 741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1 731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130 830,99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78,6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36 179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Warszawa Talentów - rozwój doradztwa zawodowego w szkołach podstawowych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m.st.Warszawy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56 000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56 000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Wyrównujemy szanse na lepszy start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269 967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14 973,14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254 994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Podróż poza horyzonty - Przedszkole z oddziałami integracyjnymi 430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329 788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20 413,41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309 375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Przyjazne przedszkole dla wszystkich dzieci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352 956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9 831,00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343 125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Zwyczajni, niezwyczajni - działamy, wiedzę zdobywamy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362 441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24 206,48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338 235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55 000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17 535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19 829,53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67,9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17 635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Zostań Mistrzem Kompetencji w Szkole Podstawowej nr 344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192 256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6 879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146 332,62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79,7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39 044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Rozwój kompetencji i umiejętności gwarancją Twojej przyszłości! Wsparcie rozwoju edukacji w Szkole Podstawowej nr 342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369 372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75 420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220 747,44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80,2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73 205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Rozwój kompetencji i umiejętności gwarancją Twojej przyszłości! Wsparcie rozwoju edukacji w Szkole Podstawowej nr 368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370 591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67 244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205 528,55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73,6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97 818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Kompetencje na start w Szkole Podstawowej nr 112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171 755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4 791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128 126,00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77,4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38 838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Kompetencje na start w Szkole Podstawowej nr 231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183 822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6 690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136 465,56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77,9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40 666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Kompetencje na start w Szkole Podstawowej nr 314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192 412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5 809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142 357,78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77,0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44 245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Profesjonalni w działaniu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866 724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79 595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512 986,46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274 143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Młodzi Eko-Logiczni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179 844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179 149,44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695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Języki obce drogą do Europy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177 827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71 090,93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106 736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Warszawski Zintegrowany Model wsparcia środowiskowego osób dorosłych z niepełnosprawnością intelektualną - testowanie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iwdrażanie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modelu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406 800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83 159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173 005,21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150 636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Mensaje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de Picasso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siempre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vive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en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ciudadania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activa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>. Picasso zawsze żywy w aktywnym społeczeństwie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115 983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57 719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8 805,64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57,4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49 458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Autystycy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są wśród nas.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Autism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they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are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on of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us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60 248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9 906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10 103,36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33,2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40 239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Wesoły Pędzelek w świecie metody projektów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90 289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90 289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Ania, Lin and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Massimo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- Twój kreatywny nauczyciel nadchodzi!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140 833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119 465,53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85,2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20 845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Innowacje językowe w europejskiej szkole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190 590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62 954,27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33,3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127 096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Artystyczne ekspresje na rzecz przeciwdziałania przemocy w szkole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115 837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10 554,42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105 283</w:t>
            </w:r>
          </w:p>
        </w:tc>
      </w:tr>
      <w:tr w:rsidR="008F2728" w:rsidRPr="008F2728" w:rsidTr="008F272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Doskonalimy i łączymy cyfrowe szkoły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26 509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2 491,55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24 017</w:t>
            </w:r>
          </w:p>
        </w:tc>
      </w:tr>
    </w:tbl>
    <w:p w:rsidR="00BA4EDF" w:rsidRDefault="00BA4EDF" w:rsidP="00B37EF3">
      <w:pPr>
        <w:ind w:left="7800" w:firstLine="696"/>
        <w:jc w:val="center"/>
      </w:pPr>
    </w:p>
    <w:p w:rsidR="00BA4EDF" w:rsidRDefault="00BA4EDF">
      <w:pPr>
        <w:spacing w:line="240" w:lineRule="auto"/>
      </w:pPr>
      <w:r>
        <w:br w:type="page"/>
      </w:r>
    </w:p>
    <w:p w:rsidR="00BA4EDF" w:rsidRDefault="00BA4EDF" w:rsidP="00BA4EDF">
      <w:pPr>
        <w:pStyle w:val="Nagwek3"/>
        <w:numPr>
          <w:ilvl w:val="2"/>
          <w:numId w:val="10"/>
        </w:numPr>
      </w:pPr>
      <w:bookmarkStart w:id="68" w:name="_Toc2934581"/>
      <w:bookmarkStart w:id="69" w:name="_Toc34838620"/>
      <w:bookmarkStart w:id="70" w:name="_Toc66294923"/>
      <w:bookmarkStart w:id="71" w:name="_Toc98243245"/>
      <w:r w:rsidRPr="009267D9">
        <w:t>Wydatk</w:t>
      </w:r>
      <w:r>
        <w:t>i</w:t>
      </w:r>
      <w:r w:rsidRPr="009267D9">
        <w:t xml:space="preserve"> </w:t>
      </w:r>
      <w:r>
        <w:t>majątkowe</w:t>
      </w:r>
      <w:bookmarkEnd w:id="68"/>
      <w:bookmarkEnd w:id="69"/>
      <w:bookmarkEnd w:id="70"/>
      <w:bookmarkEnd w:id="71"/>
    </w:p>
    <w:p w:rsidR="00BA4EDF" w:rsidRPr="00B37EF3" w:rsidRDefault="00BA4EDF" w:rsidP="00BA4EDF">
      <w:pPr>
        <w:ind w:left="7800" w:firstLine="696"/>
        <w:jc w:val="center"/>
      </w:pPr>
      <w:r>
        <w:rPr>
          <w:sz w:val="16"/>
          <w:szCs w:val="16"/>
        </w:rPr>
        <w:t xml:space="preserve">       </w:t>
      </w:r>
      <w:r w:rsidRPr="00B37EF3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8F2728" w:rsidRPr="008F2728" w:rsidTr="008F2728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31.12.2020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8F2728" w:rsidRPr="008F2728" w:rsidTr="008F2728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8F2728" w:rsidRPr="008F2728" w:rsidTr="008F2728">
        <w:trPr>
          <w:trHeight w:val="480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33 276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33 275,93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0</w:t>
            </w:r>
          </w:p>
        </w:tc>
      </w:tr>
      <w:tr w:rsidR="008F2728" w:rsidRPr="008F2728" w:rsidTr="008F2728">
        <w:trPr>
          <w:trHeight w:val="480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Profesjonalni w działaniu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33 276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33 275,93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</w:tbl>
    <w:p w:rsidR="00B37EF3" w:rsidRPr="00B37EF3" w:rsidRDefault="00B37EF3" w:rsidP="00B37EF3">
      <w:pPr>
        <w:ind w:left="7800" w:firstLine="696"/>
        <w:jc w:val="center"/>
      </w:pPr>
    </w:p>
    <w:p w:rsidR="003D0B53" w:rsidRDefault="003D0B53">
      <w:pPr>
        <w:spacing w:line="240" w:lineRule="auto"/>
      </w:pPr>
      <w:r>
        <w:br w:type="page"/>
      </w:r>
    </w:p>
    <w:p w:rsidR="00AE3BE8" w:rsidRDefault="00AE3BE8" w:rsidP="004A5AB8">
      <w:pPr>
        <w:pStyle w:val="Nagwek2"/>
        <w:numPr>
          <w:ilvl w:val="1"/>
          <w:numId w:val="10"/>
        </w:numPr>
        <w:jc w:val="both"/>
        <w:rPr>
          <w:sz w:val="24"/>
          <w:szCs w:val="24"/>
        </w:rPr>
      </w:pPr>
      <w:bookmarkStart w:id="72" w:name="_Toc382402107"/>
      <w:bookmarkStart w:id="73" w:name="_Toc98243246"/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2"/>
      <w:bookmarkEnd w:id="73"/>
      <w:r>
        <w:rPr>
          <w:sz w:val="24"/>
          <w:szCs w:val="24"/>
        </w:rPr>
        <w:t xml:space="preserve"> </w:t>
      </w:r>
    </w:p>
    <w:p w:rsidR="00AE3BE8" w:rsidRDefault="004A5AB8" w:rsidP="00215EFC">
      <w:pPr>
        <w:pStyle w:val="Nagwek3"/>
      </w:pPr>
      <w:bookmarkStart w:id="74" w:name="_Toc382402108"/>
      <w:bookmarkStart w:id="75" w:name="_Toc98243247"/>
      <w:r>
        <w:t>5</w:t>
      </w:r>
      <w:r w:rsidR="00AE3BE8" w:rsidRPr="009267D9">
        <w:t xml:space="preserve">.2.1. </w:t>
      </w:r>
      <w:r w:rsidR="00F315AE">
        <w:t>W</w:t>
      </w:r>
      <w:r w:rsidR="00AE3BE8" w:rsidRPr="009267D9">
        <w:t>ydatk</w:t>
      </w:r>
      <w:r w:rsidR="00AE3BE8">
        <w:t>i</w:t>
      </w:r>
      <w:r w:rsidR="00AE3BE8" w:rsidRPr="009267D9">
        <w:t xml:space="preserve"> bieżąc</w:t>
      </w:r>
      <w:r w:rsidR="00AE3BE8">
        <w:t>e</w:t>
      </w:r>
      <w:bookmarkEnd w:id="74"/>
      <w:bookmarkEnd w:id="75"/>
    </w:p>
    <w:p w:rsidR="00160179" w:rsidRPr="00B37EF3" w:rsidRDefault="00B37EF3" w:rsidP="00B37EF3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8F2728" w:rsidRPr="008F2728" w:rsidTr="008F2728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8F2728" w:rsidRPr="008F2728" w:rsidTr="008F2728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854 215 597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7 399 692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20 613 683,29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826 202 222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Dzielnicowe Biuro Finansów Oświaty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1 566 333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461 146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486 523,94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618 663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Ośrodek Pomocy Społecznej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264 340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19 630,27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244 710</w:t>
            </w:r>
          </w:p>
        </w:tc>
      </w:tr>
      <w:tr w:rsidR="008F2728" w:rsidRPr="008F2728" w:rsidTr="008F272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Zakład Gospodarowania Nieruchomościami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840 000</w:t>
            </w:r>
          </w:p>
        </w:tc>
      </w:tr>
      <w:tr w:rsidR="008F2728" w:rsidRPr="008F2728" w:rsidTr="008F272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Zakład Gospodarowania Nieruchomościami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7 530 000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7 530 000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Białołęcki Ośrodek Sportu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6 281 056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212 427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1 277 404,36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4 791 225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Przedszkole nr 64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1 827 539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315 137,88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1 512 401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Przedszkole nr 65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1 894 122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15 139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269 957,91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1 609 025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Przedszkole nr 76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1 990 937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15 202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300 515,07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1 675 220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Przedszkole nr 192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19 343 579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5 290 738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2 013 039,00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12 039 802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Przedszkole nr 226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1 464 394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52 212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216 178,82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1 196 003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Przedszkole nr 414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4 634 479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610 772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629 183,13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3 394 524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110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1 015 179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13 301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105 051,70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896 826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112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1 425 274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187 726,27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1 237 064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118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2 720 575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72 786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372 450,47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2 275 339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154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4 630 927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132 340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636 551,80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3 862 035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231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1 109 788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8 348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136 965,18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964 475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257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1 039 912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11 787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124 502,61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903 622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314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2 036 240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85 395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273 925,48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1 676 920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342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2 975 066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53 378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371 861,05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2 549 827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344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2 673 037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48 426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386 632,44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2 237 979</w:t>
            </w:r>
          </w:p>
        </w:tc>
      </w:tr>
      <w:tr w:rsidR="008F2728" w:rsidRPr="008F2728" w:rsidTr="008F272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Poradnia Psychologiczno - Pedagogiczna nr 21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3 927 242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1 422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277 080,46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3 648 740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355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2 358 840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69 794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308 188,84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1 980 857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356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15 016 410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827 059,70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14 189 292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365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1 372 072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8 145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145 289,31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1 218 638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366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2 370 102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15 950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154 791,20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2 199 361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367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639 594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90 687,92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548 895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368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3 297 194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3 935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359 096,33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2 934 163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31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2 564 295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2 125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246 815,87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2 315 354</w:t>
            </w:r>
          </w:p>
        </w:tc>
      </w:tr>
      <w:tr w:rsidR="008F2728" w:rsidRPr="008F2728" w:rsidTr="008F272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CV Liceum Ogólnokształcące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3 474 553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72 303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293 759,18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3 108 491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Przedszkole nr 428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1 781 576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205 183,41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1 576 393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Przedszkole nr 429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1 235 552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101 021,36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1 134 531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Przedszkole nr 430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1 392 152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38 736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184 034,71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1 169 381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Przedszkole nr 431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885 144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12 563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101 733,60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770 847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Szkoła Podstawowa nr 361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2 410 538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4 035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222 759,20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2 183 744</w:t>
            </w:r>
          </w:p>
        </w:tc>
      </w:tr>
      <w:tr w:rsidR="008F2728" w:rsidRPr="008F2728" w:rsidTr="008F272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CLXV Liceum Ogólnokształcące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320 289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9 396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42 068,22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268 825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Przedszkole nr 445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156 095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2 458,98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153 636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6 655 029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386 215,13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6 268 814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7 829 789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229 788,47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7 600 001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2 590 000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2 590 000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5 273 840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51 860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309 106,00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4 912 874</w:t>
            </w:r>
          </w:p>
        </w:tc>
      </w:tr>
      <w:tr w:rsidR="008F2728" w:rsidRPr="008F2728" w:rsidTr="008F272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243 142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13 415,54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229 726</w:t>
            </w:r>
          </w:p>
        </w:tc>
      </w:tr>
      <w:tr w:rsidR="008F2728" w:rsidRPr="008F2728" w:rsidTr="008F2728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Prowadzenie działań psychologiczno pedagogicznych i specjalistycznego poradnictwa rodzinnego, wsparcie osób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3 776 456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727 153,00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3 049 303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6 945 057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5 956 467,59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988 589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1 536 937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161 954,89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1 374 982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8 629 922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25 478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1 144 317,00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7 460 127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Działania z zakresu kultury fizycznej i sportu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250 000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Obsługa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organizacyjno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techniczna Rady m.st. Warszawy i rad Dzielnic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21 000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21 000</w:t>
            </w:r>
          </w:p>
        </w:tc>
      </w:tr>
      <w:tr w:rsidR="008F2728" w:rsidRPr="008F2728" w:rsidTr="008F272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700 000 000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700 000 000</w:t>
            </w:r>
          </w:p>
        </w:tc>
      </w:tr>
    </w:tbl>
    <w:p w:rsidR="00291AA0" w:rsidRPr="00B37EF3" w:rsidRDefault="00291AA0" w:rsidP="00B37EF3">
      <w:pPr>
        <w:jc w:val="right"/>
      </w:pPr>
    </w:p>
    <w:p w:rsidR="00716290" w:rsidRDefault="00AE3BE8" w:rsidP="00215EFC">
      <w:pPr>
        <w:pStyle w:val="Nagwek3"/>
      </w:pPr>
      <w:r>
        <w:br w:type="page"/>
      </w:r>
      <w:bookmarkStart w:id="76" w:name="_Toc382402109"/>
      <w:bookmarkStart w:id="77" w:name="_Toc98243248"/>
      <w:r w:rsidR="004A5AB8">
        <w:t>5</w:t>
      </w:r>
      <w:r w:rsidRPr="009267D9">
        <w:t>.2.</w:t>
      </w:r>
      <w:r w:rsidR="00460168">
        <w:t>2</w:t>
      </w:r>
      <w:r w:rsidRPr="009267D9">
        <w:t xml:space="preserve">. </w:t>
      </w:r>
      <w:r w:rsidR="00F315AE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6"/>
      <w:bookmarkEnd w:id="77"/>
    </w:p>
    <w:p w:rsidR="00B37EF3" w:rsidRPr="00B37EF3" w:rsidRDefault="00B37EF3" w:rsidP="00B37EF3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8F2728" w:rsidRPr="008F2728" w:rsidTr="008F2728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8F2728" w:rsidRPr="008F2728" w:rsidTr="008F2728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8F2728" w:rsidRPr="008F2728" w:rsidTr="008F2728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8F2728" w:rsidRPr="008F2728" w:rsidTr="008F2728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279 617 823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107 768 471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17 415 956,03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b/>
                <w:bCs/>
                <w:sz w:val="12"/>
                <w:szCs w:val="12"/>
              </w:rPr>
              <w:t>154 433 396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Przebudowa ul. Skarbka z Gór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2 955 983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2 906 092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98,3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49 891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Rozbudowa ul. Winorośli i ul. 8 KD-L-Projektowana 3 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1 061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546,00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Nabycie gruntu pod budowę ul. Dziatwy oraz miejsc postojowych na odcinku ul. Krokwi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5 566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1 246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4 320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Nabycie gruntu w ulicy Leśnej Polanki i Topolowej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570 612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113 188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457 424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2 975 027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2 583 399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86,8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391 628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Nabycie gruntów w ul. Ostródzkiej na odcinku od posesji nr 243 do 269 -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453 359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284 312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16 920,00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152 127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Modernizacja ul. Zdziarskiej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16 995 978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16 335 615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660 363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454 529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180 710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273 819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Siecznej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9 255 146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2 483 104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2 609 497,25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4 162 545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10 633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5 179,06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384 188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43 329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42 689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Chudoby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3 385 822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3 099 383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166 141,80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120 297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Liczydło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1 174 662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971 695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200 975,25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1 992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drogi dojazdowej do ul. Orneckiej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341 621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181 621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53,2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160 000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Nabycie gruntów pod ul. Talarową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54 514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54 131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1 383 824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1 383 824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999 877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999 508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Modernizacja ul. Mańkowskiej na odcinku od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Ruskowy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Bród  do ul. Olesin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34 200,00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965 800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34 200,00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565 800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1 350 000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1 350 000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2 672 250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1 290 885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515 137,00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67,6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866 228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Budowa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Srebrnogórskiej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na odcinku od ul. 15 Sierpnia do  ul. Szynowej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1 450 000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1 450 000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Budowa ul. Projektowanej 11 KL na odcinku od ul. Mańkowskiej   do 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Ruskowy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Bród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781 977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294 759,10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37,7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487 218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Orneckiej na odcinku od ul. Szamocin do ul. Poręby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203 315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77 666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38,2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125 649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Poręby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1 305 453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1 014 129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286 270,00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5 054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Modernizacja mostu w ciągu ul. Wyszkowskiej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Modernizacja mostu w ciągu ul. Chudoby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7 367 300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146 371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7 220 929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Budowa chodnika w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Mochtyńskiej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na odcinku od ul. Fajnej  w kierunku ul. Małej Żabki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1 749 114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754 006,00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45,3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957 108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Tajemnej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1 025 000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1 025 000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Modernizacja ul. Ostródzkiej na odcinku od  ul. Hemara do ul. Projektowanej 14 KL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6 152 436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107 700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1 890 432,60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32,5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4 154 303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Zyndrama z Maszkowic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2 880 647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2 642 161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91,7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238 486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Nabycie ul. Projektowanej 5 KD od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Oknickiej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838 928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185 566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583 456,00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91,7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69 906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114 083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113 662,65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97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Nabycie gruntów pod ul. G. Verdiego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227 526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222 176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5 349,34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Nabycie gruntów pod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Szałasa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20 928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4 736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16 192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172 893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172 893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Rozbudowa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Mochtyńskiej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345 648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100 126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112 846,14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132 676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53 096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7 862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24 066,84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21 167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chodnika w ul. Skarbka z Gór wraz z wykupem gruntów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105 496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99 012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93,9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6 484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2 454 354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456 577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7 154,90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1 990 622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ulicy Projektowanej 4. KD-L (Nowodwory Południowe) wraz z nabyciem gruntów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32 296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1 480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30 816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Nabycie gruntów pod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Szałasa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etap II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65 144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65 144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43 970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43 970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183 708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183 708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Innej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907 550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1 092,00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906 458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55 101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55 101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876 115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875 692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Rozbudowa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Mochtyńskiej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przy ul. Kobiałka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33 003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33 003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Rozbudowa ul. Projektowanej 2 D (Osiedle Piekiełko)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445 750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357 103,00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88 647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948 244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423,00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947 821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788 833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788 833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217 482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217 482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Rozbudowa ul. Ostródzkiej - rozliczenie 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59 183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59 183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247 457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247 457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1 230,00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147 770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683 503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183 503,00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26,8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Rozbudowa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Pałuków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19 020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123,00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18 897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3 342 000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1 000 000,00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2 342 000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294 792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294 792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776 669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776 669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170 913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969,00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169 944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112 084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112 084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145 000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Nabycie gruntów pod budowę ronda ul. Winorośli/Dionizosa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88 957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88 957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401 345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17 998 655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126 000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1 179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124 821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Likwidacja palenisk na paliwo stałe i wykonanie nowego źródła ciepła na paliwo gazowe w budynku przy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Wczele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39 360,00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21,5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143 640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Likwidacja palenisk na paliwo stałe i wykonanie nowego źródła ciepła na paliwo gazowe w budynku przy ul. Hucznej 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30 249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138 650,49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97,6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4 101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Likwidacja palenisk na paliwo stałe i wykonanie nowego źródła ciepła na paliwo gazowe w budynku przy ul. Uczniowskiej 29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253 000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29 469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189 109,99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34 421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27 675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160 325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Likwidacja palenisk na paliwo stałe i wykonanie nowego źródła ciepła na paliwo gazowe w budynku przy ul. Weneckiej 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23 985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113 015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Likwidacja palenisk na paliwo stałe i wykonanie nowego źródła ciepła na paliwo gazowe w budynku przy ul. Kłosowej 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226 000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29 520,00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196 480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Likwidacja palenisk na paliwo stałe i wykonanie nowego źródła ciepła na paliwo gazowe w budynku przy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Pisankowej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28,4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63 000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Likwidacja palenisk na paliwo stałe i wykonanie nowego źródła ciepła na paliwo gazowe w budynku przy pl. Światowida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226 000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29 794,51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196 205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Likwidacja palenisk na paliwo stałe i wykonanie nowego źródła ciepła na paliwo gazowe w budynku przy ul. Żużlowej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126 000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28 000,00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98 000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Budowa budynku modułowego przy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Ruskowy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Bród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900 000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Rozbudowa placu zabaw przy ul. Portowej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963 182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895 910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13 340,00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94,4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53 932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Budowa parku przy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Botewa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3 730 000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171 520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7 239,36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3 551 241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Realizacja projektu: "Wodny plac zabaw dla Białołęki"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1 547 118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1 505 462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1 318,76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97,4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40 337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Doposażenie Parku Syrenki przy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Długorzecznej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279 955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179 476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7 380,00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66,7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93 099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2 117 686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1 159 641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455 100,00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76,3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502 945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Poidełka dla ludzi i zwierząt na Białołęce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183 000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177 981,00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97,3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5 019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szkoły podstawowej przy ul. Gerberowej (Kępa Tarchomińska)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93 640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40 669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43,4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52 971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Budowa szkoły podstawowej w rejonie ul. </w:t>
            </w:r>
            <w:proofErr w:type="spellStart"/>
            <w:r w:rsidRPr="008F2728">
              <w:rPr>
                <w:rFonts w:ascii="Arial Narrow" w:hAnsi="Arial Narrow" w:cs="Arial"/>
                <w:sz w:val="12"/>
                <w:szCs w:val="12"/>
              </w:rPr>
              <w:t>Ruskowy</w:t>
            </w:r>
            <w:proofErr w:type="spellEnd"/>
            <w:r w:rsidRPr="008F2728">
              <w:rPr>
                <w:rFonts w:ascii="Arial Narrow" w:hAnsi="Arial Narrow" w:cs="Arial"/>
                <w:sz w:val="12"/>
                <w:szCs w:val="12"/>
              </w:rPr>
              <w:t xml:space="preserve">  Bród i ul. Verdiego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64 454 435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63 715 526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125 789,18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613 120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kompleksu oświatowego przy ul. Świderskiej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2 595 387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133 003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2 093 214,00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85,8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369 170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2 170 114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2 170 114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Rozbudowa Szkoły Podstawowej nr 110 przy ul. Bohaterów 41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1 210 763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1 160 753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49 500,00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510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Rozbudowa Szkoły Podstawowej nr 367 przy ul. Przytulnej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2 519 750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2 255 383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264 366,84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23 571 573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845 675,92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22 725 897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Adaptacja pomieszczeń na potrzeby Przedszkola nr 429 w budynku przy ul. Marywilskiej 65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2 330 319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88 560,00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2 241 759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32 868 901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119 556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1 813 789,00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30 935 556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żłobka przy ul. Ku Rzece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Biblioteki na Choszczówce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4 550 000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23 985,00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4 526 015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160 944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14 275,40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13 824 781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1 029 607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71 382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422 547,30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48,0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535 678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Modernizacja zewnętrznego kompleksu sportowego przy ul. Światowida 56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9 840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840 773,52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96,7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29 386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2 528 320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98 904,82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2 429 415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750 000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Modernizacja Wydziału Obsługi Mieszkańców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505 945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127 406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378 538,01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8F2728" w:rsidRPr="008F2728" w:rsidTr="008F272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Modernizacja wejścia głównego i wejścia C do budynku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28" w:rsidRPr="008F2728" w:rsidRDefault="008F2728" w:rsidP="008F272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2728">
              <w:rPr>
                <w:rFonts w:ascii="Arial Narrow" w:hAnsi="Arial Narrow" w:cs="Arial"/>
                <w:sz w:val="12"/>
                <w:szCs w:val="12"/>
              </w:rPr>
              <w:t>190 000</w:t>
            </w:r>
          </w:p>
        </w:tc>
      </w:tr>
    </w:tbl>
    <w:p w:rsidR="00460168" w:rsidRPr="00460168" w:rsidRDefault="00460168" w:rsidP="00460168"/>
    <w:sectPr w:rsidR="00460168" w:rsidRPr="00460168" w:rsidSect="00B77FC5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B6" w:rsidRDefault="00E100B6">
      <w:r>
        <w:separator/>
      </w:r>
    </w:p>
  </w:endnote>
  <w:endnote w:type="continuationSeparator" w:id="0">
    <w:p w:rsidR="00E100B6" w:rsidRDefault="00E1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C1" w:rsidRDefault="009E3DC1" w:rsidP="007221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E3DC1" w:rsidRDefault="009E3DC1" w:rsidP="0072212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C1" w:rsidRPr="0038169C" w:rsidRDefault="009E3DC1" w:rsidP="0072212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436B4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436B4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9E3DC1" w:rsidRPr="006F33E9" w:rsidTr="006F33E9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9E3DC1" w:rsidRPr="006F33E9" w:rsidRDefault="009E3DC1" w:rsidP="006F33E9">
          <w:pPr>
            <w:pStyle w:val="Stopka"/>
            <w:jc w:val="center"/>
            <w:rPr>
              <w:sz w:val="16"/>
              <w:szCs w:val="16"/>
            </w:rPr>
          </w:pPr>
          <w:r w:rsidRPr="006F33E9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6F33E9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6F33E9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D436B4">
            <w:rPr>
              <w:rStyle w:val="Numerstrony"/>
              <w:rFonts w:cs="Arial"/>
              <w:noProof/>
              <w:sz w:val="16"/>
              <w:szCs w:val="16"/>
            </w:rPr>
            <w:t>51</w:t>
          </w:r>
          <w:r w:rsidRPr="006F33E9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6F33E9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6F33E9">
            <w:rPr>
              <w:rStyle w:val="Numerstrony"/>
              <w:sz w:val="16"/>
              <w:szCs w:val="16"/>
            </w:rPr>
            <w:t xml:space="preserve">/ </w:t>
          </w:r>
          <w:r w:rsidRPr="006F33E9">
            <w:rPr>
              <w:rStyle w:val="Numerstrony"/>
              <w:sz w:val="16"/>
              <w:szCs w:val="16"/>
            </w:rPr>
            <w:fldChar w:fldCharType="begin"/>
          </w:r>
          <w:r w:rsidRPr="006F33E9">
            <w:rPr>
              <w:rStyle w:val="Numerstrony"/>
              <w:sz w:val="16"/>
              <w:szCs w:val="16"/>
            </w:rPr>
            <w:instrText xml:space="preserve"> NUMPAGES </w:instrText>
          </w:r>
          <w:r w:rsidRPr="006F33E9">
            <w:rPr>
              <w:rStyle w:val="Numerstrony"/>
              <w:sz w:val="16"/>
              <w:szCs w:val="16"/>
            </w:rPr>
            <w:fldChar w:fldCharType="separate"/>
          </w:r>
          <w:r w:rsidR="00D436B4">
            <w:rPr>
              <w:rStyle w:val="Numerstrony"/>
              <w:noProof/>
              <w:sz w:val="16"/>
              <w:szCs w:val="16"/>
            </w:rPr>
            <w:t>133</w:t>
          </w:r>
          <w:r w:rsidRPr="006F33E9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9E3DC1" w:rsidRDefault="009E3DC1" w:rsidP="0072212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C1" w:rsidRPr="0038169C" w:rsidRDefault="009E3DC1" w:rsidP="0072212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436B4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436B4">
      <w:rPr>
        <w:noProof/>
        <w:sz w:val="16"/>
        <w:szCs w:val="16"/>
      </w:rPr>
      <w:t>133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B6" w:rsidRDefault="00E100B6">
      <w:r>
        <w:separator/>
      </w:r>
    </w:p>
  </w:footnote>
  <w:footnote w:type="continuationSeparator" w:id="0">
    <w:p w:rsidR="00E100B6" w:rsidRDefault="00E1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C1" w:rsidRPr="006231C3" w:rsidRDefault="009E3DC1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BIAŁOŁĘKA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C1" w:rsidRPr="006231C3" w:rsidRDefault="009E3DC1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BIAŁOŁĘKA</w:t>
    </w:r>
  </w:p>
  <w:p w:rsidR="009E3DC1" w:rsidRPr="006231C3" w:rsidRDefault="009E3DC1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C1" w:rsidRPr="006231C3" w:rsidRDefault="009E3DC1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BIAŁOŁĘKA</w:t>
    </w:r>
  </w:p>
  <w:p w:rsidR="009E3DC1" w:rsidRPr="006231C3" w:rsidRDefault="009E3DC1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C1" w:rsidRPr="006231C3" w:rsidRDefault="009E3DC1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BIAŁOŁĘKA</w:t>
    </w:r>
  </w:p>
  <w:p w:rsidR="009E3DC1" w:rsidRPr="006231C3" w:rsidRDefault="009E3DC1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C1" w:rsidRPr="006231C3" w:rsidRDefault="009E3DC1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BIAŁOŁĘKA</w:t>
    </w:r>
  </w:p>
  <w:p w:rsidR="009E3DC1" w:rsidRPr="006231C3" w:rsidRDefault="009E3DC1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C1" w:rsidRPr="006231C3" w:rsidRDefault="009E3DC1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BIAŁOŁĘKA</w:t>
    </w:r>
  </w:p>
  <w:p w:rsidR="009E3DC1" w:rsidRPr="00F459C0" w:rsidRDefault="009E3DC1" w:rsidP="00F459C0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F459C0">
      <w:rPr>
        <w:rFonts w:ascii="Times New Roman" w:hAnsi="Times New Roman"/>
        <w:i/>
        <w:iCs/>
        <w:sz w:val="20"/>
      </w:rPr>
      <w:t>STOPIEŃ ZAAWANSOWANIA</w:t>
    </w:r>
    <w:r>
      <w:rPr>
        <w:rFonts w:ascii="Times New Roman" w:hAnsi="Times New Roman"/>
        <w:i/>
        <w:iCs/>
        <w:sz w:val="20"/>
      </w:rPr>
      <w:t xml:space="preserve"> </w:t>
    </w:r>
    <w:r w:rsidRPr="00F459C0">
      <w:rPr>
        <w:rFonts w:ascii="Times New Roman" w:hAnsi="Times New Roman"/>
        <w:i/>
        <w:iCs/>
        <w:sz w:val="20"/>
      </w:rPr>
      <w:t>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22F"/>
    <w:multiLevelType w:val="multilevel"/>
    <w:tmpl w:val="9B848A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7A35E9"/>
    <w:multiLevelType w:val="hybridMultilevel"/>
    <w:tmpl w:val="DC30C070"/>
    <w:lvl w:ilvl="0" w:tplc="7ED42E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54884"/>
    <w:multiLevelType w:val="multilevel"/>
    <w:tmpl w:val="82DEE3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2C5829"/>
    <w:multiLevelType w:val="multilevel"/>
    <w:tmpl w:val="C41E5F1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10746E24"/>
    <w:multiLevelType w:val="hybridMultilevel"/>
    <w:tmpl w:val="BB5E8734"/>
    <w:lvl w:ilvl="0" w:tplc="9042CAE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90032B"/>
    <w:multiLevelType w:val="hybridMultilevel"/>
    <w:tmpl w:val="7DD2771E"/>
    <w:lvl w:ilvl="0" w:tplc="B24454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3E93CEB"/>
    <w:multiLevelType w:val="multilevel"/>
    <w:tmpl w:val="7E9E1A5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55D80668"/>
    <w:multiLevelType w:val="multilevel"/>
    <w:tmpl w:val="F078C47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C6C4355"/>
    <w:multiLevelType w:val="multilevel"/>
    <w:tmpl w:val="CC08FA5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8B46F7C"/>
    <w:multiLevelType w:val="multilevel"/>
    <w:tmpl w:val="743A451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23"/>
    <w:rsid w:val="00017B3C"/>
    <w:rsid w:val="00027E42"/>
    <w:rsid w:val="0004459C"/>
    <w:rsid w:val="00051476"/>
    <w:rsid w:val="0005451E"/>
    <w:rsid w:val="00061F0A"/>
    <w:rsid w:val="00062E83"/>
    <w:rsid w:val="00076998"/>
    <w:rsid w:val="000805AD"/>
    <w:rsid w:val="00080964"/>
    <w:rsid w:val="00084B82"/>
    <w:rsid w:val="00085AFC"/>
    <w:rsid w:val="00086468"/>
    <w:rsid w:val="00094346"/>
    <w:rsid w:val="000A3A1C"/>
    <w:rsid w:val="000A4036"/>
    <w:rsid w:val="000B0CA4"/>
    <w:rsid w:val="000B4517"/>
    <w:rsid w:val="000B6139"/>
    <w:rsid w:val="000B6DDA"/>
    <w:rsid w:val="000C5C00"/>
    <w:rsid w:val="000D5BAF"/>
    <w:rsid w:val="000E436B"/>
    <w:rsid w:val="000F762D"/>
    <w:rsid w:val="0010520B"/>
    <w:rsid w:val="00115B73"/>
    <w:rsid w:val="00116FC7"/>
    <w:rsid w:val="0011764C"/>
    <w:rsid w:val="00122F4E"/>
    <w:rsid w:val="0013672E"/>
    <w:rsid w:val="001417C5"/>
    <w:rsid w:val="00150E15"/>
    <w:rsid w:val="00150E7C"/>
    <w:rsid w:val="00152733"/>
    <w:rsid w:val="001535B0"/>
    <w:rsid w:val="001572C4"/>
    <w:rsid w:val="00160179"/>
    <w:rsid w:val="00161F6C"/>
    <w:rsid w:val="00164890"/>
    <w:rsid w:val="00170BEA"/>
    <w:rsid w:val="00172F78"/>
    <w:rsid w:val="00174C45"/>
    <w:rsid w:val="001757F4"/>
    <w:rsid w:val="00193F2B"/>
    <w:rsid w:val="00196225"/>
    <w:rsid w:val="00197FE0"/>
    <w:rsid w:val="001A26AD"/>
    <w:rsid w:val="001B07DA"/>
    <w:rsid w:val="001B0844"/>
    <w:rsid w:val="001B42B4"/>
    <w:rsid w:val="001B5D1C"/>
    <w:rsid w:val="001B6A6A"/>
    <w:rsid w:val="001C210E"/>
    <w:rsid w:val="001D135C"/>
    <w:rsid w:val="001E29D7"/>
    <w:rsid w:val="001E331B"/>
    <w:rsid w:val="001F51E0"/>
    <w:rsid w:val="001F7CD0"/>
    <w:rsid w:val="0020188F"/>
    <w:rsid w:val="00206006"/>
    <w:rsid w:val="002118F5"/>
    <w:rsid w:val="00214069"/>
    <w:rsid w:val="00215EFC"/>
    <w:rsid w:val="002304B0"/>
    <w:rsid w:val="00231249"/>
    <w:rsid w:val="00236EB7"/>
    <w:rsid w:val="002458E0"/>
    <w:rsid w:val="002579A5"/>
    <w:rsid w:val="00280C5E"/>
    <w:rsid w:val="00282A29"/>
    <w:rsid w:val="00285928"/>
    <w:rsid w:val="00285B4B"/>
    <w:rsid w:val="002915CC"/>
    <w:rsid w:val="00291AA0"/>
    <w:rsid w:val="00293E43"/>
    <w:rsid w:val="00297AD8"/>
    <w:rsid w:val="002A51F2"/>
    <w:rsid w:val="002B2579"/>
    <w:rsid w:val="002C3A46"/>
    <w:rsid w:val="002C3C08"/>
    <w:rsid w:val="002C5AD7"/>
    <w:rsid w:val="002D274B"/>
    <w:rsid w:val="002D4F3A"/>
    <w:rsid w:val="002E0E5F"/>
    <w:rsid w:val="002E6A58"/>
    <w:rsid w:val="002E7924"/>
    <w:rsid w:val="002F13FC"/>
    <w:rsid w:val="002F2C5B"/>
    <w:rsid w:val="002F4FD0"/>
    <w:rsid w:val="002F5BAD"/>
    <w:rsid w:val="00312315"/>
    <w:rsid w:val="00323D6A"/>
    <w:rsid w:val="003268BD"/>
    <w:rsid w:val="00342E23"/>
    <w:rsid w:val="003522D4"/>
    <w:rsid w:val="0035566C"/>
    <w:rsid w:val="003563A1"/>
    <w:rsid w:val="00363B96"/>
    <w:rsid w:val="00363EA8"/>
    <w:rsid w:val="003824DA"/>
    <w:rsid w:val="003A747B"/>
    <w:rsid w:val="003B0A11"/>
    <w:rsid w:val="003D0B53"/>
    <w:rsid w:val="003D3F06"/>
    <w:rsid w:val="003D5F91"/>
    <w:rsid w:val="003E1074"/>
    <w:rsid w:val="003E1909"/>
    <w:rsid w:val="003E58B6"/>
    <w:rsid w:val="0040375A"/>
    <w:rsid w:val="004054F0"/>
    <w:rsid w:val="00422213"/>
    <w:rsid w:val="004232A5"/>
    <w:rsid w:val="00426EC8"/>
    <w:rsid w:val="00443F2F"/>
    <w:rsid w:val="00447C7A"/>
    <w:rsid w:val="00455093"/>
    <w:rsid w:val="00460168"/>
    <w:rsid w:val="00465A31"/>
    <w:rsid w:val="00483914"/>
    <w:rsid w:val="00484521"/>
    <w:rsid w:val="004859D6"/>
    <w:rsid w:val="00487F6F"/>
    <w:rsid w:val="0049149F"/>
    <w:rsid w:val="0049264F"/>
    <w:rsid w:val="00495730"/>
    <w:rsid w:val="004964E4"/>
    <w:rsid w:val="004A2B57"/>
    <w:rsid w:val="004A37EC"/>
    <w:rsid w:val="004A5AB8"/>
    <w:rsid w:val="004B1307"/>
    <w:rsid w:val="004B2B53"/>
    <w:rsid w:val="004E0507"/>
    <w:rsid w:val="004E32CA"/>
    <w:rsid w:val="004E368A"/>
    <w:rsid w:val="004F12F0"/>
    <w:rsid w:val="005031CD"/>
    <w:rsid w:val="0053292A"/>
    <w:rsid w:val="00532B53"/>
    <w:rsid w:val="005442D1"/>
    <w:rsid w:val="00556F69"/>
    <w:rsid w:val="00562DB2"/>
    <w:rsid w:val="00577BA6"/>
    <w:rsid w:val="00581DDF"/>
    <w:rsid w:val="0058334B"/>
    <w:rsid w:val="005A36CC"/>
    <w:rsid w:val="005B3CF0"/>
    <w:rsid w:val="005C265F"/>
    <w:rsid w:val="005C6520"/>
    <w:rsid w:val="005D4AB2"/>
    <w:rsid w:val="005E64D1"/>
    <w:rsid w:val="005E7ACF"/>
    <w:rsid w:val="005F2903"/>
    <w:rsid w:val="006014AD"/>
    <w:rsid w:val="006106F1"/>
    <w:rsid w:val="006107E8"/>
    <w:rsid w:val="0061293E"/>
    <w:rsid w:val="006316EE"/>
    <w:rsid w:val="00632A8D"/>
    <w:rsid w:val="00640881"/>
    <w:rsid w:val="006504A0"/>
    <w:rsid w:val="00651A33"/>
    <w:rsid w:val="006545A0"/>
    <w:rsid w:val="00655630"/>
    <w:rsid w:val="0066042B"/>
    <w:rsid w:val="006650E0"/>
    <w:rsid w:val="00666C7A"/>
    <w:rsid w:val="00671817"/>
    <w:rsid w:val="00673551"/>
    <w:rsid w:val="0067458A"/>
    <w:rsid w:val="00676E54"/>
    <w:rsid w:val="00680F1B"/>
    <w:rsid w:val="0069459C"/>
    <w:rsid w:val="006A0418"/>
    <w:rsid w:val="006A0869"/>
    <w:rsid w:val="006A1EBD"/>
    <w:rsid w:val="006A39DE"/>
    <w:rsid w:val="006A7F92"/>
    <w:rsid w:val="006B2271"/>
    <w:rsid w:val="006B4354"/>
    <w:rsid w:val="006C551B"/>
    <w:rsid w:val="006E5B35"/>
    <w:rsid w:val="006F1D6A"/>
    <w:rsid w:val="006F33E9"/>
    <w:rsid w:val="00712094"/>
    <w:rsid w:val="00716290"/>
    <w:rsid w:val="007212C8"/>
    <w:rsid w:val="00722123"/>
    <w:rsid w:val="007400E9"/>
    <w:rsid w:val="00744DBC"/>
    <w:rsid w:val="00745E17"/>
    <w:rsid w:val="00761752"/>
    <w:rsid w:val="00770834"/>
    <w:rsid w:val="007772A3"/>
    <w:rsid w:val="00777FF8"/>
    <w:rsid w:val="0079225D"/>
    <w:rsid w:val="007A5913"/>
    <w:rsid w:val="007A59C0"/>
    <w:rsid w:val="007B0FAA"/>
    <w:rsid w:val="007C2C55"/>
    <w:rsid w:val="007C58AF"/>
    <w:rsid w:val="007C6585"/>
    <w:rsid w:val="007C6709"/>
    <w:rsid w:val="007D4D58"/>
    <w:rsid w:val="007E72C0"/>
    <w:rsid w:val="007F20BA"/>
    <w:rsid w:val="007F3564"/>
    <w:rsid w:val="00827931"/>
    <w:rsid w:val="00846418"/>
    <w:rsid w:val="008475D3"/>
    <w:rsid w:val="0085209A"/>
    <w:rsid w:val="00854638"/>
    <w:rsid w:val="00860D11"/>
    <w:rsid w:val="00861857"/>
    <w:rsid w:val="008A55B2"/>
    <w:rsid w:val="008A7F3E"/>
    <w:rsid w:val="008B1657"/>
    <w:rsid w:val="008B218E"/>
    <w:rsid w:val="008C634A"/>
    <w:rsid w:val="008C7EAE"/>
    <w:rsid w:val="008D3079"/>
    <w:rsid w:val="008F25DE"/>
    <w:rsid w:val="008F2728"/>
    <w:rsid w:val="008F5C16"/>
    <w:rsid w:val="0091353B"/>
    <w:rsid w:val="00916018"/>
    <w:rsid w:val="00926AE3"/>
    <w:rsid w:val="00936CC4"/>
    <w:rsid w:val="00947F4B"/>
    <w:rsid w:val="00950DA0"/>
    <w:rsid w:val="00953131"/>
    <w:rsid w:val="00955579"/>
    <w:rsid w:val="009607C2"/>
    <w:rsid w:val="00960FB3"/>
    <w:rsid w:val="00962F25"/>
    <w:rsid w:val="00966DA3"/>
    <w:rsid w:val="00967651"/>
    <w:rsid w:val="00972799"/>
    <w:rsid w:val="009A5C2A"/>
    <w:rsid w:val="009C2DAC"/>
    <w:rsid w:val="009D21EB"/>
    <w:rsid w:val="009E3DC1"/>
    <w:rsid w:val="009F28F6"/>
    <w:rsid w:val="009F4324"/>
    <w:rsid w:val="00A07B11"/>
    <w:rsid w:val="00A142BA"/>
    <w:rsid w:val="00A26CD4"/>
    <w:rsid w:val="00A40F90"/>
    <w:rsid w:val="00A6178C"/>
    <w:rsid w:val="00A76D9C"/>
    <w:rsid w:val="00A868C2"/>
    <w:rsid w:val="00A91BF9"/>
    <w:rsid w:val="00AA1FF1"/>
    <w:rsid w:val="00AA2B81"/>
    <w:rsid w:val="00AA57E9"/>
    <w:rsid w:val="00AB166D"/>
    <w:rsid w:val="00AB21C4"/>
    <w:rsid w:val="00AB7168"/>
    <w:rsid w:val="00AD5204"/>
    <w:rsid w:val="00AE210A"/>
    <w:rsid w:val="00AE29F2"/>
    <w:rsid w:val="00AE3BE8"/>
    <w:rsid w:val="00AE3F48"/>
    <w:rsid w:val="00AE66D1"/>
    <w:rsid w:val="00AE68BD"/>
    <w:rsid w:val="00AF0673"/>
    <w:rsid w:val="00AF57CE"/>
    <w:rsid w:val="00B148F0"/>
    <w:rsid w:val="00B15F33"/>
    <w:rsid w:val="00B20C22"/>
    <w:rsid w:val="00B26BE1"/>
    <w:rsid w:val="00B3029D"/>
    <w:rsid w:val="00B330F3"/>
    <w:rsid w:val="00B37EF3"/>
    <w:rsid w:val="00B638D6"/>
    <w:rsid w:val="00B64952"/>
    <w:rsid w:val="00B71FE5"/>
    <w:rsid w:val="00B72F02"/>
    <w:rsid w:val="00B7408F"/>
    <w:rsid w:val="00B7437E"/>
    <w:rsid w:val="00B7653C"/>
    <w:rsid w:val="00B77FC5"/>
    <w:rsid w:val="00B8102B"/>
    <w:rsid w:val="00B82596"/>
    <w:rsid w:val="00BA4EDF"/>
    <w:rsid w:val="00BB5C16"/>
    <w:rsid w:val="00BD0889"/>
    <w:rsid w:val="00BD510B"/>
    <w:rsid w:val="00BD5DC4"/>
    <w:rsid w:val="00BE2A54"/>
    <w:rsid w:val="00BE3038"/>
    <w:rsid w:val="00BE6A93"/>
    <w:rsid w:val="00BF4658"/>
    <w:rsid w:val="00BF52DC"/>
    <w:rsid w:val="00BF5690"/>
    <w:rsid w:val="00C03684"/>
    <w:rsid w:val="00C07400"/>
    <w:rsid w:val="00C078F8"/>
    <w:rsid w:val="00C20391"/>
    <w:rsid w:val="00C27823"/>
    <w:rsid w:val="00C31A3B"/>
    <w:rsid w:val="00C43A0F"/>
    <w:rsid w:val="00C4716A"/>
    <w:rsid w:val="00C77B83"/>
    <w:rsid w:val="00C82532"/>
    <w:rsid w:val="00C94BA5"/>
    <w:rsid w:val="00CA1EF3"/>
    <w:rsid w:val="00CA3BDE"/>
    <w:rsid w:val="00CB78ED"/>
    <w:rsid w:val="00CC6A44"/>
    <w:rsid w:val="00CD01A2"/>
    <w:rsid w:val="00CD6670"/>
    <w:rsid w:val="00CE7B29"/>
    <w:rsid w:val="00CF1408"/>
    <w:rsid w:val="00CF18A8"/>
    <w:rsid w:val="00CF247A"/>
    <w:rsid w:val="00D04C16"/>
    <w:rsid w:val="00D1482E"/>
    <w:rsid w:val="00D37C77"/>
    <w:rsid w:val="00D4132B"/>
    <w:rsid w:val="00D436B4"/>
    <w:rsid w:val="00D44BC2"/>
    <w:rsid w:val="00D52C7A"/>
    <w:rsid w:val="00D67791"/>
    <w:rsid w:val="00D71F3A"/>
    <w:rsid w:val="00D974A5"/>
    <w:rsid w:val="00DA6969"/>
    <w:rsid w:val="00DB27AB"/>
    <w:rsid w:val="00DC0207"/>
    <w:rsid w:val="00DC22C5"/>
    <w:rsid w:val="00DC39D9"/>
    <w:rsid w:val="00DC4F43"/>
    <w:rsid w:val="00DE086A"/>
    <w:rsid w:val="00DE35CA"/>
    <w:rsid w:val="00DE4457"/>
    <w:rsid w:val="00DE6A68"/>
    <w:rsid w:val="00DF778C"/>
    <w:rsid w:val="00E0731A"/>
    <w:rsid w:val="00E100B6"/>
    <w:rsid w:val="00E1287D"/>
    <w:rsid w:val="00E16793"/>
    <w:rsid w:val="00E24CA2"/>
    <w:rsid w:val="00E342D2"/>
    <w:rsid w:val="00E402FB"/>
    <w:rsid w:val="00E428A6"/>
    <w:rsid w:val="00E4733F"/>
    <w:rsid w:val="00E61413"/>
    <w:rsid w:val="00E63029"/>
    <w:rsid w:val="00E73928"/>
    <w:rsid w:val="00E864C1"/>
    <w:rsid w:val="00E93549"/>
    <w:rsid w:val="00E93964"/>
    <w:rsid w:val="00E94782"/>
    <w:rsid w:val="00EA54A0"/>
    <w:rsid w:val="00EA59E3"/>
    <w:rsid w:val="00EB3E04"/>
    <w:rsid w:val="00EC07BF"/>
    <w:rsid w:val="00EC72B4"/>
    <w:rsid w:val="00EC73B8"/>
    <w:rsid w:val="00ED1C70"/>
    <w:rsid w:val="00ED51C8"/>
    <w:rsid w:val="00ED6F39"/>
    <w:rsid w:val="00EE10F1"/>
    <w:rsid w:val="00EE3D85"/>
    <w:rsid w:val="00EF0C03"/>
    <w:rsid w:val="00EF10D7"/>
    <w:rsid w:val="00EF38C2"/>
    <w:rsid w:val="00F056DF"/>
    <w:rsid w:val="00F113B0"/>
    <w:rsid w:val="00F200F2"/>
    <w:rsid w:val="00F315AE"/>
    <w:rsid w:val="00F31CC7"/>
    <w:rsid w:val="00F40A41"/>
    <w:rsid w:val="00F4226E"/>
    <w:rsid w:val="00F446E7"/>
    <w:rsid w:val="00F45341"/>
    <w:rsid w:val="00F459C0"/>
    <w:rsid w:val="00F47C54"/>
    <w:rsid w:val="00F50D8B"/>
    <w:rsid w:val="00F52458"/>
    <w:rsid w:val="00F55359"/>
    <w:rsid w:val="00F5688E"/>
    <w:rsid w:val="00F765F7"/>
    <w:rsid w:val="00F806F9"/>
    <w:rsid w:val="00F8272D"/>
    <w:rsid w:val="00F85A15"/>
    <w:rsid w:val="00F86593"/>
    <w:rsid w:val="00F9270A"/>
    <w:rsid w:val="00FA3438"/>
    <w:rsid w:val="00FB139F"/>
    <w:rsid w:val="00FB4DF8"/>
    <w:rsid w:val="00FC1B47"/>
    <w:rsid w:val="00FC2B65"/>
    <w:rsid w:val="00FC60E4"/>
    <w:rsid w:val="00FD5EBC"/>
    <w:rsid w:val="00FE3A16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22019"/>
  <w15:chartTrackingRefBased/>
  <w15:docId w15:val="{6F2E4674-AC74-4FB6-8553-D366C00E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12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72212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72212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72212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72212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72212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72212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2212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722123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72212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722123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F459C0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F459C0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22123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72212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72212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2212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722123"/>
  </w:style>
  <w:style w:type="paragraph" w:styleId="Nagwek">
    <w:name w:val="header"/>
    <w:basedOn w:val="Normalny"/>
    <w:rsid w:val="006F1D6A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363EA8"/>
    <w:rPr>
      <w:color w:val="800080"/>
      <w:u w:val="single"/>
    </w:rPr>
  </w:style>
  <w:style w:type="paragraph" w:customStyle="1" w:styleId="xl152">
    <w:name w:val="xl152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363EA8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7">
    <w:name w:val="xl157"/>
    <w:basedOn w:val="Normalny"/>
    <w:rsid w:val="00363EA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8">
    <w:name w:val="xl158"/>
    <w:basedOn w:val="Normalny"/>
    <w:rsid w:val="00363EA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9">
    <w:name w:val="xl15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0">
    <w:name w:val="xl16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1">
    <w:name w:val="xl16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7">
    <w:name w:val="xl167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8">
    <w:name w:val="xl168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9">
    <w:name w:val="xl16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363EA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363EA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363EA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9">
    <w:name w:val="xl20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49">
    <w:name w:val="xl149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363E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BB5C1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BB5C16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BB5C1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BB5C1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BB5C1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70">
    <w:name w:val="xl70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71">
    <w:name w:val="xl71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2">
    <w:name w:val="xl72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3">
    <w:name w:val="xl73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4">
    <w:name w:val="xl7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6">
    <w:name w:val="xl76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7">
    <w:name w:val="xl77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8">
    <w:name w:val="xl78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9">
    <w:name w:val="xl79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0">
    <w:name w:val="xl80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1">
    <w:name w:val="xl81"/>
    <w:basedOn w:val="Normalny"/>
    <w:rsid w:val="00BB5C16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BB5C16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BB5C16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BB5C16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6">
    <w:name w:val="xl8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7">
    <w:name w:val="xl87"/>
    <w:basedOn w:val="Normalny"/>
    <w:rsid w:val="00BB5C16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8">
    <w:name w:val="xl88"/>
    <w:basedOn w:val="Normalny"/>
    <w:rsid w:val="00BB5C16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9">
    <w:name w:val="xl89"/>
    <w:basedOn w:val="Normalny"/>
    <w:rsid w:val="00BB5C16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0">
    <w:name w:val="xl90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91">
    <w:name w:val="xl91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2">
    <w:name w:val="xl92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3">
    <w:name w:val="xl9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4">
    <w:name w:val="xl9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5">
    <w:name w:val="xl9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6">
    <w:name w:val="xl96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7">
    <w:name w:val="xl9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BB5C16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1">
    <w:name w:val="xl101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2">
    <w:name w:val="xl102"/>
    <w:basedOn w:val="Normalny"/>
    <w:rsid w:val="00BB5C16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3">
    <w:name w:val="xl10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5">
    <w:name w:val="xl10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6">
    <w:name w:val="xl10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7">
    <w:name w:val="xl107"/>
    <w:basedOn w:val="Normalny"/>
    <w:rsid w:val="00BB5C16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8">
    <w:name w:val="xl108"/>
    <w:basedOn w:val="Normalny"/>
    <w:rsid w:val="00BB5C16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BB5C16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0">
    <w:name w:val="xl110"/>
    <w:basedOn w:val="Normalny"/>
    <w:rsid w:val="00BB5C16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1">
    <w:name w:val="xl111"/>
    <w:basedOn w:val="Normalny"/>
    <w:rsid w:val="00BB5C16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2">
    <w:name w:val="xl112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3">
    <w:name w:val="xl113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4">
    <w:name w:val="xl114"/>
    <w:basedOn w:val="Normalny"/>
    <w:rsid w:val="00BB5C16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5">
    <w:name w:val="xl11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6">
    <w:name w:val="xl11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8">
    <w:name w:val="xl118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9">
    <w:name w:val="xl119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0">
    <w:name w:val="xl120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1">
    <w:name w:val="xl121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7">
    <w:name w:val="xl12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8">
    <w:name w:val="xl128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9">
    <w:name w:val="xl129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BB5C16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1">
    <w:name w:val="xl131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BB5C16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33">
    <w:name w:val="xl13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5">
    <w:name w:val="xl13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6">
    <w:name w:val="xl136"/>
    <w:basedOn w:val="Normalny"/>
    <w:rsid w:val="00BB5C16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7">
    <w:name w:val="xl13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BB5C16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BB5C16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2">
    <w:name w:val="xl142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3">
    <w:name w:val="xl14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144">
    <w:name w:val="xl144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5">
    <w:name w:val="xl145"/>
    <w:basedOn w:val="Normalny"/>
    <w:rsid w:val="00BB5C16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6">
    <w:name w:val="xl14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7">
    <w:name w:val="xl14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8">
    <w:name w:val="xl148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11">
    <w:name w:val="xl211"/>
    <w:basedOn w:val="Normalny"/>
    <w:rsid w:val="00C43A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12">
    <w:name w:val="xl212"/>
    <w:basedOn w:val="Normalny"/>
    <w:rsid w:val="00C43A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C43A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4">
    <w:name w:val="xl214"/>
    <w:basedOn w:val="Normalny"/>
    <w:rsid w:val="00C43A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C43A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6">
    <w:name w:val="xl216"/>
    <w:basedOn w:val="Normalny"/>
    <w:rsid w:val="00C43A0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C43A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C43A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C43A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C43A0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2">
    <w:name w:val="xl222"/>
    <w:basedOn w:val="Normalny"/>
    <w:rsid w:val="00C43A0F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23">
    <w:name w:val="xl223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C43A0F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C43A0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C43A0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8">
    <w:name w:val="xl228"/>
    <w:basedOn w:val="Normalny"/>
    <w:rsid w:val="00C43A0F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29">
    <w:name w:val="xl229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C43A0F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1">
    <w:name w:val="xl231"/>
    <w:basedOn w:val="Normalny"/>
    <w:rsid w:val="00C43A0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2">
    <w:name w:val="xl232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233">
    <w:name w:val="xl233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C43A0F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C43A0F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36">
    <w:name w:val="xl236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7">
    <w:name w:val="xl237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C43A0F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sz w:val="12"/>
      <w:szCs w:val="12"/>
    </w:rPr>
  </w:style>
  <w:style w:type="paragraph" w:customStyle="1" w:styleId="xl240">
    <w:name w:val="xl240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1">
    <w:name w:val="xl241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242">
    <w:name w:val="xl242"/>
    <w:basedOn w:val="Normalny"/>
    <w:rsid w:val="00C43A0F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4">
    <w:name w:val="xl244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6">
    <w:name w:val="xl246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ascii="Verdana" w:hAnsi="Verdana"/>
      <w:sz w:val="12"/>
      <w:szCs w:val="12"/>
    </w:rPr>
  </w:style>
  <w:style w:type="paragraph" w:customStyle="1" w:styleId="xl247">
    <w:name w:val="xl247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ascii="Verdana" w:hAnsi="Verdana"/>
      <w:sz w:val="12"/>
      <w:szCs w:val="12"/>
    </w:rPr>
  </w:style>
  <w:style w:type="paragraph" w:customStyle="1" w:styleId="xl248">
    <w:name w:val="xl248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ascii="Verdana" w:hAnsi="Verdana"/>
      <w:sz w:val="12"/>
      <w:szCs w:val="12"/>
    </w:rPr>
  </w:style>
  <w:style w:type="paragraph" w:customStyle="1" w:styleId="xl249">
    <w:name w:val="xl249"/>
    <w:basedOn w:val="Normalny"/>
    <w:rsid w:val="00C43A0F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50">
    <w:name w:val="xl250"/>
    <w:basedOn w:val="Normalny"/>
    <w:rsid w:val="00C43A0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1">
    <w:name w:val="xl251"/>
    <w:basedOn w:val="Normalny"/>
    <w:rsid w:val="00C43A0F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4">
    <w:name w:val="xl254"/>
    <w:basedOn w:val="Normalny"/>
    <w:rsid w:val="00C43A0F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C43A0F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6">
    <w:name w:val="xl256"/>
    <w:basedOn w:val="Normalny"/>
    <w:rsid w:val="00C43A0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C43A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8">
    <w:name w:val="xl258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9">
    <w:name w:val="xl259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0">
    <w:name w:val="xl260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  <w:u w:val="single"/>
    </w:rPr>
  </w:style>
  <w:style w:type="paragraph" w:customStyle="1" w:styleId="xl261">
    <w:name w:val="xl261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4">
    <w:name w:val="xl264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C43A0F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66">
    <w:name w:val="xl266"/>
    <w:basedOn w:val="Normalny"/>
    <w:rsid w:val="00C43A0F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  <w:u w:val="single"/>
    </w:rPr>
  </w:style>
  <w:style w:type="paragraph" w:customStyle="1" w:styleId="xl267">
    <w:name w:val="xl267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68">
    <w:name w:val="xl268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69">
    <w:name w:val="xl269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70">
    <w:name w:val="xl270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71">
    <w:name w:val="xl271"/>
    <w:basedOn w:val="Normalny"/>
    <w:rsid w:val="00C43A0F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72">
    <w:name w:val="xl272"/>
    <w:basedOn w:val="Normalny"/>
    <w:rsid w:val="00C43A0F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73">
    <w:name w:val="xl273"/>
    <w:basedOn w:val="Normalny"/>
    <w:rsid w:val="00C43A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4">
    <w:name w:val="xl274"/>
    <w:basedOn w:val="Normalny"/>
    <w:rsid w:val="00C43A0F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75">
    <w:name w:val="xl275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C43A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78">
    <w:name w:val="xl278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0">
    <w:name w:val="xl280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2">
    <w:name w:val="xl282"/>
    <w:basedOn w:val="Normalny"/>
    <w:rsid w:val="00C43A0F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83">
    <w:name w:val="xl283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C43A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  <w:u w:val="single"/>
    </w:rPr>
  </w:style>
  <w:style w:type="paragraph" w:customStyle="1" w:styleId="xl285">
    <w:name w:val="xl285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C43A0F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1">
    <w:name w:val="xl291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C43A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3">
    <w:name w:val="xl293"/>
    <w:basedOn w:val="Normalny"/>
    <w:rsid w:val="00C43A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4">
    <w:name w:val="xl294"/>
    <w:basedOn w:val="Normalny"/>
    <w:rsid w:val="00C43A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5">
    <w:name w:val="xl295"/>
    <w:basedOn w:val="Normalny"/>
    <w:rsid w:val="00C43A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font10">
    <w:name w:val="font10"/>
    <w:basedOn w:val="Normalny"/>
    <w:rsid w:val="00C43A0F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11">
    <w:name w:val="font11"/>
    <w:basedOn w:val="Normalny"/>
    <w:rsid w:val="00C43A0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A07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7B11"/>
    <w:rPr>
      <w:rFonts w:ascii="Tahoma" w:hAnsi="Tahoma" w:cs="Tahoma"/>
      <w:sz w:val="16"/>
      <w:szCs w:val="16"/>
    </w:rPr>
  </w:style>
  <w:style w:type="paragraph" w:customStyle="1" w:styleId="xl66">
    <w:name w:val="xl66"/>
    <w:basedOn w:val="Normalny"/>
    <w:rsid w:val="007A59C0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7A59C0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296">
    <w:name w:val="xl296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05147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3">
    <w:name w:val="xl303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5">
    <w:name w:val="xl305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6">
    <w:name w:val="xl306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9">
    <w:name w:val="xl309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0">
    <w:name w:val="xl310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1">
    <w:name w:val="xl311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2">
    <w:name w:val="xl312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4">
    <w:name w:val="xl314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5">
    <w:name w:val="xl315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6">
    <w:name w:val="xl316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8">
    <w:name w:val="xl318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9">
    <w:name w:val="xl319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0">
    <w:name w:val="xl320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3">
    <w:name w:val="xl323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4">
    <w:name w:val="xl324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25">
    <w:name w:val="xl325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6">
    <w:name w:val="xl326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7">
    <w:name w:val="xl327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8">
    <w:name w:val="xl328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9">
    <w:name w:val="xl329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0">
    <w:name w:val="xl330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2">
    <w:name w:val="xl332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msonormal0">
    <w:name w:val="msonormal"/>
    <w:basedOn w:val="Normalny"/>
    <w:rsid w:val="00B71FE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4A5AB8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5AB8"/>
    <w:rPr>
      <w:rFonts w:ascii="Arial" w:hAnsi="Arial"/>
      <w:i/>
    </w:rPr>
  </w:style>
  <w:style w:type="character" w:styleId="Odwoanieprzypisudolnego">
    <w:name w:val="footnote reference"/>
    <w:rsid w:val="004A5A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0BEA"/>
    <w:pPr>
      <w:ind w:left="720"/>
      <w:contextualSpacing/>
    </w:pPr>
  </w:style>
  <w:style w:type="paragraph" w:customStyle="1" w:styleId="xl335">
    <w:name w:val="xl335"/>
    <w:basedOn w:val="Normalny"/>
    <w:rsid w:val="003824D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2C79-2D5F-40B3-9E98-65CB47F5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130</Pages>
  <Words>54778</Words>
  <Characters>328674</Characters>
  <Application>Microsoft Office Word</Application>
  <DocSecurity>0</DocSecurity>
  <Lines>2738</Lines>
  <Paragraphs>765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382687</CharactersWithSpaces>
  <SharedDoc>false</SharedDoc>
  <HLinks>
    <vt:vector size="252" baseType="variant">
      <vt:variant>
        <vt:i4>1769535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_Toc508723087</vt:lpwstr>
      </vt:variant>
      <vt:variant>
        <vt:i4>1769535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_Toc508723086</vt:lpwstr>
      </vt:variant>
      <vt:variant>
        <vt:i4>1769535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_Toc508723085</vt:lpwstr>
      </vt:variant>
      <vt:variant>
        <vt:i4>1769535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_Toc508723084</vt:lpwstr>
      </vt:variant>
      <vt:variant>
        <vt:i4>1769535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_Toc508723083</vt:lpwstr>
      </vt:variant>
      <vt:variant>
        <vt:i4>1769535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_Toc508723082</vt:lpwstr>
      </vt:variant>
      <vt:variant>
        <vt:i4>1769535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_Toc508723081</vt:lpwstr>
      </vt:variant>
      <vt:variant>
        <vt:i4>1769535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_Toc508723080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_Toc508723079</vt:lpwstr>
      </vt:variant>
      <vt:variant>
        <vt:i4>1310783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_Toc508723078</vt:lpwstr>
      </vt:variant>
      <vt:variant>
        <vt:i4>1310783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_Toc508723077</vt:lpwstr>
      </vt:variant>
      <vt:variant>
        <vt:i4>1310783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_Toc508723076</vt:lpwstr>
      </vt:variant>
      <vt:variant>
        <vt:i4>1310783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_Toc508723075</vt:lpwstr>
      </vt:variant>
      <vt:variant>
        <vt:i4>1310783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_Toc508723074</vt:lpwstr>
      </vt:variant>
      <vt:variant>
        <vt:i4>1310783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_Toc508723073</vt:lpwstr>
      </vt:variant>
      <vt:variant>
        <vt:i4>1310783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_Toc508723072</vt:lpwstr>
      </vt:variant>
      <vt:variant>
        <vt:i4>1310783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_Toc508723071</vt:lpwstr>
      </vt:variant>
      <vt:variant>
        <vt:i4>1310783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_Toc508723070</vt:lpwstr>
      </vt:variant>
      <vt:variant>
        <vt:i4>1376319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_Toc508723069</vt:lpwstr>
      </vt:variant>
      <vt:variant>
        <vt:i4>1376319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_Toc508723068</vt:lpwstr>
      </vt:variant>
      <vt:variant>
        <vt:i4>1376319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_Toc508723067</vt:lpwstr>
      </vt:variant>
      <vt:variant>
        <vt:i4>1376319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_Toc508723066</vt:lpwstr>
      </vt:variant>
      <vt:variant>
        <vt:i4>1376319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_Toc508723065</vt:lpwstr>
      </vt:variant>
      <vt:variant>
        <vt:i4>1376319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_Toc508723064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_Toc508723063</vt:lpwstr>
      </vt:variant>
      <vt:variant>
        <vt:i4>1376319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_Toc508723062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_Toc508723061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_Toc508723060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_Toc508723059</vt:lpwstr>
      </vt:variant>
      <vt:variant>
        <vt:i4>1441855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_Toc508723058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_Toc508723057</vt:lpwstr>
      </vt:variant>
      <vt:variant>
        <vt:i4>1441855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_Toc508723056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_Toc508723055</vt:lpwstr>
      </vt:variant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_Toc508723054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_Toc508723053</vt:lpwstr>
      </vt:variant>
      <vt:variant>
        <vt:i4>1441855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_Toc508723052</vt:lpwstr>
      </vt:variant>
      <vt:variant>
        <vt:i4>1441855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_Toc508723051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_Toc508723050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_Toc508723049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_Toc508723048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_Toc508723047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_Toc508723046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Białołęka</dc:title>
  <dc:subject/>
  <dc:creator>Biuro Planowania Budżetowego</dc:creator>
  <cp:keywords/>
  <dc:description/>
  <cp:lastModifiedBy>Zieliński Zbigniew</cp:lastModifiedBy>
  <cp:revision>26</cp:revision>
  <cp:lastPrinted>2022-03-15T12:20:00Z</cp:lastPrinted>
  <dcterms:created xsi:type="dcterms:W3CDTF">2018-03-15T13:25:00Z</dcterms:created>
  <dcterms:modified xsi:type="dcterms:W3CDTF">2022-03-15T12:26:00Z</dcterms:modified>
</cp:coreProperties>
</file>