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6" w:rsidRPr="00023726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23726">
        <w:rPr>
          <w:rFonts w:cstheme="minorHAnsi"/>
          <w:b/>
          <w:sz w:val="24"/>
          <w:szCs w:val="24"/>
        </w:rPr>
        <w:t xml:space="preserve">Informacja kwartalna </w:t>
      </w:r>
      <w:r w:rsidR="00C31D5C" w:rsidRPr="00023726">
        <w:rPr>
          <w:rFonts w:cstheme="minorHAnsi"/>
          <w:b/>
          <w:sz w:val="24"/>
          <w:szCs w:val="24"/>
        </w:rPr>
        <w:t>o reali</w:t>
      </w:r>
      <w:r w:rsidR="00BE09BA" w:rsidRPr="00023726">
        <w:rPr>
          <w:rFonts w:cstheme="minorHAnsi"/>
          <w:b/>
          <w:sz w:val="24"/>
          <w:szCs w:val="24"/>
        </w:rPr>
        <w:t>zacji budżetu</w:t>
      </w:r>
      <w:r w:rsidRPr="00023726">
        <w:rPr>
          <w:rFonts w:cstheme="minorHAnsi"/>
          <w:b/>
          <w:sz w:val="24"/>
          <w:szCs w:val="24"/>
        </w:rPr>
        <w:t xml:space="preserve"> m.st. Warszawy za</w:t>
      </w:r>
      <w:r w:rsidR="00010618" w:rsidRPr="00023726">
        <w:rPr>
          <w:rFonts w:cstheme="minorHAnsi"/>
          <w:b/>
          <w:sz w:val="24"/>
          <w:szCs w:val="24"/>
        </w:rPr>
        <w:t xml:space="preserve"> </w:t>
      </w:r>
      <w:r w:rsidR="000443A2" w:rsidRPr="00023726">
        <w:rPr>
          <w:rFonts w:cstheme="minorHAnsi"/>
          <w:b/>
          <w:sz w:val="24"/>
          <w:szCs w:val="24"/>
        </w:rPr>
        <w:t>I kwartał</w:t>
      </w:r>
      <w:r w:rsidR="00EC5418" w:rsidRPr="00023726">
        <w:rPr>
          <w:rFonts w:cstheme="minorHAnsi"/>
          <w:b/>
          <w:sz w:val="24"/>
          <w:szCs w:val="24"/>
        </w:rPr>
        <w:t xml:space="preserve"> 202</w:t>
      </w:r>
      <w:r w:rsidR="000443A2" w:rsidRPr="00023726">
        <w:rPr>
          <w:rFonts w:cstheme="minorHAnsi"/>
          <w:b/>
          <w:sz w:val="24"/>
          <w:szCs w:val="24"/>
        </w:rPr>
        <w:t>1</w:t>
      </w:r>
      <w:r w:rsidR="00EC5418" w:rsidRPr="00023726">
        <w:rPr>
          <w:rFonts w:cstheme="minorHAnsi"/>
          <w:b/>
          <w:sz w:val="24"/>
          <w:szCs w:val="24"/>
        </w:rPr>
        <w:t xml:space="preserve"> r.</w:t>
      </w:r>
    </w:p>
    <w:p w:rsidR="00AF7EFB" w:rsidRPr="00D7336E" w:rsidRDefault="00AF7EFB" w:rsidP="007C422B">
      <w:pPr>
        <w:jc w:val="both"/>
        <w:rPr>
          <w:rFonts w:cstheme="minorHAnsi"/>
          <w:b/>
        </w:rPr>
      </w:pPr>
    </w:p>
    <w:p w:rsidR="00C31D5C" w:rsidRPr="00D7336E" w:rsidRDefault="00315FE6" w:rsidP="00D7336E">
      <w:pPr>
        <w:rPr>
          <w:rFonts w:cstheme="minorHAnsi"/>
        </w:rPr>
      </w:pPr>
      <w:r w:rsidRPr="00D7336E">
        <w:rPr>
          <w:rFonts w:cstheme="minorHAnsi"/>
        </w:rPr>
        <w:t>Realizacja podstawowych wielkości budżetu m.st. Warszawy na koniec</w:t>
      </w:r>
      <w:r w:rsidR="00A60F0B" w:rsidRPr="00D7336E">
        <w:rPr>
          <w:rFonts w:cstheme="minorHAnsi"/>
        </w:rPr>
        <w:t xml:space="preserve"> </w:t>
      </w:r>
      <w:r w:rsidR="00EC5418" w:rsidRPr="00D7336E">
        <w:rPr>
          <w:rFonts w:cstheme="minorHAnsi"/>
        </w:rPr>
        <w:t>I</w:t>
      </w:r>
      <w:r w:rsidR="00CA2FA9" w:rsidRPr="00D7336E">
        <w:rPr>
          <w:rFonts w:cstheme="minorHAnsi"/>
        </w:rPr>
        <w:t xml:space="preserve"> kwartału</w:t>
      </w:r>
      <w:r w:rsidRPr="00D7336E">
        <w:rPr>
          <w:rFonts w:cstheme="minorHAnsi"/>
        </w:rPr>
        <w:t xml:space="preserve"> 20</w:t>
      </w:r>
      <w:r w:rsidR="00327CD6" w:rsidRPr="00D7336E">
        <w:rPr>
          <w:rFonts w:cstheme="minorHAnsi"/>
        </w:rPr>
        <w:t>2</w:t>
      </w:r>
      <w:r w:rsidR="000443A2" w:rsidRPr="00D7336E">
        <w:rPr>
          <w:rFonts w:cstheme="minorHAnsi"/>
        </w:rPr>
        <w:t>1</w:t>
      </w:r>
      <w:r w:rsidRPr="00D7336E">
        <w:rPr>
          <w:rFonts w:cstheme="minorHAnsi"/>
        </w:rPr>
        <w:t xml:space="preserve"> r. wyniosła:</w:t>
      </w:r>
    </w:p>
    <w:p w:rsidR="009D7579" w:rsidRPr="00D7336E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cstheme="minorHAnsi"/>
          <w:b/>
        </w:rPr>
        <w:t xml:space="preserve">Dochody </w:t>
      </w:r>
      <w:r w:rsidR="002952B3" w:rsidRPr="00D7336E">
        <w:rPr>
          <w:rFonts w:cstheme="minorHAnsi"/>
          <w:b/>
        </w:rPr>
        <w:t>ogółem</w:t>
      </w:r>
      <w:r w:rsidR="00A564AE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0443A2" w:rsidRPr="00D7336E">
        <w:rPr>
          <w:rFonts w:eastAsia="Times New Roman" w:cstheme="minorHAnsi"/>
          <w:b/>
          <w:lang w:eastAsia="pl-PL"/>
        </w:rPr>
        <w:t>5 189 749 926</w:t>
      </w:r>
      <w:r w:rsidR="009D7579" w:rsidRPr="00D7336E">
        <w:rPr>
          <w:rFonts w:eastAsia="Times New Roman" w:cstheme="minorHAnsi"/>
          <w:b/>
          <w:bCs/>
          <w:lang w:eastAsia="pl-PL"/>
        </w:rPr>
        <w:t xml:space="preserve"> zł,</w:t>
      </w:r>
    </w:p>
    <w:p w:rsidR="00113A4B" w:rsidRPr="00D7336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Cs/>
          <w:i/>
          <w:lang w:eastAsia="pl-PL"/>
        </w:rPr>
        <w:t>z tego:</w:t>
      </w:r>
    </w:p>
    <w:p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cstheme="minorHAnsi"/>
          <w:b/>
          <w:i/>
        </w:rPr>
        <w:t>dochody bieżące</w:t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i/>
        </w:rPr>
        <w:tab/>
      </w:r>
      <w:r w:rsidR="000443A2" w:rsidRPr="00D7336E">
        <w:rPr>
          <w:rFonts w:eastAsia="Times New Roman" w:cstheme="minorHAnsi"/>
          <w:b/>
          <w:i/>
          <w:lang w:eastAsia="pl-PL"/>
        </w:rPr>
        <w:t>4 988 632 189</w:t>
      </w:r>
      <w:r w:rsidR="007F7354" w:rsidRPr="00D7336E">
        <w:rPr>
          <w:rFonts w:cstheme="minorHAnsi"/>
          <w:b/>
          <w:i/>
        </w:rPr>
        <w:t xml:space="preserve"> zł</w:t>
      </w:r>
      <w:r w:rsidR="009D7579" w:rsidRPr="00D7336E">
        <w:rPr>
          <w:rFonts w:eastAsia="Times New Roman" w:cstheme="minorHAnsi"/>
          <w:b/>
          <w:i/>
          <w:lang w:eastAsia="pl-PL"/>
        </w:rPr>
        <w:t>,</w:t>
      </w:r>
    </w:p>
    <w:p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dochody majątkowe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D769BB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0443A2" w:rsidRPr="00D7336E">
        <w:rPr>
          <w:rFonts w:eastAsia="Times New Roman" w:cstheme="minorHAnsi"/>
          <w:b/>
          <w:i/>
          <w:lang w:eastAsia="pl-PL"/>
        </w:rPr>
        <w:t>201 117 736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:rsidR="00F13D4E" w:rsidRPr="00D7336E" w:rsidRDefault="00F13D4E" w:rsidP="00D7336E">
      <w:pPr>
        <w:rPr>
          <w:rFonts w:eastAsia="Times New Roman" w:cstheme="minorHAnsi"/>
          <w:b/>
          <w:lang w:eastAsia="pl-PL"/>
        </w:rPr>
      </w:pPr>
    </w:p>
    <w:p w:rsidR="009D7579" w:rsidRPr="00D7336E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Wydatki </w:t>
      </w:r>
      <w:r w:rsidR="002952B3" w:rsidRPr="00D7336E">
        <w:rPr>
          <w:rFonts w:eastAsia="Times New Roman" w:cstheme="minorHAnsi"/>
          <w:b/>
          <w:lang w:eastAsia="pl-PL"/>
        </w:rPr>
        <w:t>ogółem</w:t>
      </w:r>
      <w:r w:rsidR="00A564AE" w:rsidRPr="00D7336E">
        <w:rPr>
          <w:rFonts w:eastAsia="Times New Roman" w:cstheme="minorHAnsi"/>
          <w:lang w:eastAsia="pl-PL"/>
        </w:rPr>
        <w:tab/>
      </w:r>
      <w:r w:rsidR="002952B3" w:rsidRPr="00D7336E">
        <w:rPr>
          <w:rFonts w:eastAsia="Times New Roman" w:cstheme="minorHAnsi"/>
          <w:lang w:eastAsia="pl-PL"/>
        </w:rPr>
        <w:tab/>
      </w:r>
      <w:r w:rsidR="00A564AE" w:rsidRPr="00D7336E">
        <w:rPr>
          <w:rFonts w:eastAsia="Times New Roman" w:cstheme="minorHAnsi"/>
          <w:lang w:eastAsia="pl-PL"/>
        </w:rPr>
        <w:tab/>
      </w:r>
      <w:r w:rsidR="000443A2"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A1F9A37" wp14:editId="296C386D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3A2" w:rsidRPr="00D7336E">
        <w:rPr>
          <w:rFonts w:eastAsia="Times New Roman" w:cstheme="minorHAnsi"/>
          <w:b/>
          <w:lang w:eastAsia="pl-PL"/>
        </w:rPr>
        <w:t>4 549 348 715</w:t>
      </w:r>
      <w:r w:rsidR="009D7579" w:rsidRPr="00D7336E">
        <w:rPr>
          <w:rFonts w:eastAsia="Times New Roman" w:cstheme="minorHAnsi"/>
          <w:b/>
          <w:bCs/>
          <w:lang w:eastAsia="pl-PL"/>
        </w:rPr>
        <w:t xml:space="preserve"> zł,</w:t>
      </w:r>
    </w:p>
    <w:p w:rsidR="00113A4B" w:rsidRPr="00D7336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3B9A3E9" wp14:editId="43D1ECF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D7336E">
        <w:rPr>
          <w:rFonts w:eastAsia="Times New Roman" w:cstheme="minorHAnsi"/>
          <w:bCs/>
          <w:i/>
          <w:lang w:eastAsia="pl-PL"/>
        </w:rPr>
        <w:t>z tego:</w:t>
      </w:r>
    </w:p>
    <w:p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bieżące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D7336E">
        <w:rPr>
          <w:rFonts w:eastAsia="Times New Roman" w:cstheme="minorHAnsi"/>
          <w:b/>
          <w:i/>
          <w:lang w:eastAsia="pl-PL"/>
        </w:rPr>
        <w:t xml:space="preserve">  </w:t>
      </w:r>
      <w:r w:rsidR="000443A2" w:rsidRPr="00D7336E">
        <w:rPr>
          <w:rFonts w:eastAsia="Times New Roman" w:cstheme="minorHAnsi"/>
          <w:b/>
          <w:i/>
          <w:lang w:eastAsia="pl-PL"/>
        </w:rPr>
        <w:t>4 258 676</w:t>
      </w:r>
      <w:r w:rsidR="00BE598A" w:rsidRPr="00D7336E">
        <w:rPr>
          <w:rFonts w:eastAsia="Times New Roman" w:cstheme="minorHAnsi"/>
          <w:b/>
          <w:i/>
          <w:lang w:eastAsia="pl-PL"/>
        </w:rPr>
        <w:t> </w:t>
      </w:r>
      <w:r w:rsidR="000443A2" w:rsidRPr="00D7336E">
        <w:rPr>
          <w:rFonts w:eastAsia="Times New Roman" w:cstheme="minorHAnsi"/>
          <w:b/>
          <w:i/>
          <w:lang w:eastAsia="pl-PL"/>
        </w:rPr>
        <w:t>235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majątkowe</w:t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i/>
          <w:lang w:eastAsia="pl-PL"/>
        </w:rPr>
        <w:t>290 672 480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zł.</w:t>
      </w:r>
    </w:p>
    <w:p w:rsidR="009B2092" w:rsidRPr="00D7336E" w:rsidRDefault="009B2092" w:rsidP="00D7336E">
      <w:pPr>
        <w:rPr>
          <w:rFonts w:eastAsia="Times New Roman" w:cstheme="minorHAnsi"/>
          <w:b/>
          <w:i/>
          <w:lang w:eastAsia="pl-PL"/>
        </w:rPr>
      </w:pPr>
    </w:p>
    <w:p w:rsidR="00AF7EFB" w:rsidRPr="00D7336E" w:rsidRDefault="00AF7EFB" w:rsidP="00D7336E">
      <w:pPr>
        <w:rPr>
          <w:rFonts w:eastAsia="Times New Roman" w:cstheme="minorHAnsi"/>
          <w:b/>
          <w:lang w:eastAsia="pl-PL"/>
        </w:rPr>
      </w:pPr>
    </w:p>
    <w:p w:rsidR="003975E6" w:rsidRPr="00D7336E" w:rsidRDefault="0032456C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I kwartał</w:t>
      </w:r>
      <w:r w:rsidR="00045622" w:rsidRPr="00D7336E">
        <w:rPr>
          <w:rFonts w:eastAsia="Times New Roman" w:cstheme="minorHAnsi"/>
          <w:b/>
          <w:lang w:eastAsia="pl-PL"/>
        </w:rPr>
        <w:t xml:space="preserve"> 20</w:t>
      </w:r>
      <w:r w:rsidR="003975E6" w:rsidRPr="00D7336E">
        <w:rPr>
          <w:rFonts w:eastAsia="Times New Roman" w:cstheme="minorHAnsi"/>
          <w:b/>
          <w:lang w:eastAsia="pl-PL"/>
        </w:rPr>
        <w:t>2</w:t>
      </w:r>
      <w:r w:rsidR="00BE598A" w:rsidRPr="00D7336E">
        <w:rPr>
          <w:rFonts w:eastAsia="Times New Roman" w:cstheme="minorHAnsi"/>
          <w:b/>
          <w:lang w:eastAsia="pl-PL"/>
        </w:rPr>
        <w:t>1</w:t>
      </w:r>
      <w:r w:rsidR="00045622" w:rsidRPr="00D7336E">
        <w:rPr>
          <w:rFonts w:eastAsia="Times New Roman" w:cstheme="minorHAnsi"/>
          <w:b/>
          <w:lang w:eastAsia="pl-PL"/>
        </w:rPr>
        <w:t xml:space="preserve"> r. </w:t>
      </w:r>
      <w:r w:rsidRPr="00D7336E">
        <w:rPr>
          <w:rFonts w:eastAsia="Times New Roman" w:cstheme="minorHAnsi"/>
          <w:b/>
          <w:lang w:eastAsia="pl-PL"/>
        </w:rPr>
        <w:t xml:space="preserve">zamknął się </w:t>
      </w:r>
      <w:r w:rsidR="00BE598A" w:rsidRPr="00D7336E">
        <w:rPr>
          <w:rFonts w:eastAsia="Times New Roman" w:cstheme="minorHAnsi"/>
          <w:b/>
          <w:lang w:eastAsia="pl-PL"/>
        </w:rPr>
        <w:t>nadwyżką budżetową</w:t>
      </w:r>
      <w:r w:rsidR="00315FE6" w:rsidRPr="00D7336E">
        <w:rPr>
          <w:rFonts w:eastAsia="Times New Roman" w:cstheme="minorHAnsi"/>
          <w:lang w:eastAsia="pl-PL"/>
        </w:rPr>
        <w:t xml:space="preserve"> w kwocie </w:t>
      </w:r>
      <w:r w:rsidR="003975E6" w:rsidRPr="00D7336E">
        <w:rPr>
          <w:rFonts w:cstheme="minorHAnsi"/>
          <w:b/>
          <w:bCs/>
        </w:rPr>
        <w:t xml:space="preserve"> </w:t>
      </w:r>
      <w:r w:rsidR="00BE598A" w:rsidRPr="00D7336E">
        <w:rPr>
          <w:rFonts w:cstheme="minorHAnsi"/>
          <w:b/>
          <w:bCs/>
        </w:rPr>
        <w:t>640 401 21</w:t>
      </w:r>
      <w:r w:rsidR="00D7336E" w:rsidRPr="00D7336E">
        <w:rPr>
          <w:rFonts w:cstheme="minorHAnsi"/>
          <w:b/>
          <w:bCs/>
        </w:rPr>
        <w:t>0</w:t>
      </w:r>
      <w:r w:rsidR="003975E6" w:rsidRPr="00D7336E">
        <w:rPr>
          <w:rFonts w:eastAsia="Times New Roman" w:cstheme="minorHAnsi"/>
          <w:b/>
          <w:bCs/>
          <w:lang w:eastAsia="pl-PL"/>
        </w:rPr>
        <w:t xml:space="preserve"> zł.</w:t>
      </w:r>
    </w:p>
    <w:p w:rsidR="006B0300" w:rsidRPr="00D7336E" w:rsidRDefault="003975E6" w:rsidP="00D7336E">
      <w:pPr>
        <w:rPr>
          <w:rFonts w:eastAsia="Times New Roman" w:cstheme="minorHAnsi"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D</w:t>
      </w:r>
      <w:r w:rsidR="006B0300" w:rsidRPr="00D7336E">
        <w:rPr>
          <w:rFonts w:eastAsia="Times New Roman" w:cstheme="minorHAnsi"/>
          <w:b/>
          <w:bCs/>
          <w:lang w:eastAsia="pl-PL"/>
        </w:rPr>
        <w:t>ochody budżetowe</w:t>
      </w:r>
      <w:r w:rsidR="006B0300" w:rsidRPr="00D7336E">
        <w:rPr>
          <w:rFonts w:eastAsia="Times New Roman" w:cstheme="minorHAnsi"/>
          <w:bCs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bCs/>
          <w:lang w:eastAsia="pl-PL"/>
        </w:rPr>
        <w:t>na poziomie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bCs/>
          <w:lang w:eastAsia="pl-PL"/>
        </w:rPr>
        <w:t>25,9</w:t>
      </w:r>
      <w:r w:rsidR="00456BAD" w:rsidRPr="00D7336E">
        <w:rPr>
          <w:rFonts w:eastAsia="Times New Roman" w:cstheme="minorHAnsi"/>
          <w:b/>
          <w:bCs/>
          <w:lang w:eastAsia="pl-PL"/>
        </w:rPr>
        <w:t>4</w:t>
      </w:r>
      <w:r w:rsidR="006A0566" w:rsidRPr="00D7336E">
        <w:rPr>
          <w:rFonts w:eastAsia="Times New Roman" w:cstheme="minorHAnsi"/>
          <w:b/>
          <w:bCs/>
          <w:lang w:eastAsia="pl-PL"/>
        </w:rPr>
        <w:t>%</w:t>
      </w:r>
      <w:r w:rsidR="00E8320E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>planu</w:t>
      </w:r>
      <w:r w:rsidR="002706C8">
        <w:rPr>
          <w:rFonts w:eastAsia="Times New Roman" w:cstheme="minorHAnsi"/>
          <w:b/>
          <w:bCs/>
          <w:lang w:eastAsia="pl-PL"/>
        </w:rPr>
        <w:t xml:space="preserve"> rocznego.</w:t>
      </w:r>
      <w:r w:rsidR="006F0698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>W</w:t>
      </w:r>
      <w:r w:rsidR="00AF7EFB" w:rsidRPr="00D7336E">
        <w:rPr>
          <w:rFonts w:eastAsia="Times New Roman" w:cstheme="minorHAnsi"/>
          <w:bCs/>
          <w:lang w:eastAsia="pl-PL"/>
        </w:rPr>
        <w:t> </w:t>
      </w:r>
      <w:r w:rsidR="006B0300" w:rsidRPr="00D7336E">
        <w:rPr>
          <w:rFonts w:eastAsia="Times New Roman" w:cstheme="minorHAnsi"/>
          <w:bCs/>
          <w:lang w:eastAsia="pl-PL"/>
        </w:rPr>
        <w:t>stosunku do</w:t>
      </w:r>
      <w:r w:rsidR="00827B82" w:rsidRPr="00D7336E">
        <w:rPr>
          <w:rFonts w:eastAsia="Times New Roman" w:cstheme="minorHAnsi"/>
          <w:bCs/>
          <w:lang w:eastAsia="pl-PL"/>
        </w:rPr>
        <w:t> </w:t>
      </w:r>
      <w:r w:rsidR="007F7354" w:rsidRPr="00D7336E">
        <w:rPr>
          <w:rFonts w:eastAsia="Times New Roman" w:cstheme="minorHAnsi"/>
          <w:bCs/>
          <w:lang w:eastAsia="pl-PL"/>
        </w:rPr>
        <w:t>I</w:t>
      </w:r>
      <w:r w:rsidR="00045622" w:rsidRPr="00D7336E">
        <w:rPr>
          <w:rFonts w:eastAsia="Times New Roman" w:cstheme="minorHAnsi"/>
          <w:bCs/>
          <w:lang w:eastAsia="pl-PL"/>
        </w:rPr>
        <w:t xml:space="preserve"> kwartału ub. r.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 xml:space="preserve">dochody </w:t>
      </w:r>
      <w:r w:rsidR="00045622" w:rsidRPr="00D7336E">
        <w:rPr>
          <w:rFonts w:eastAsia="Times New Roman" w:cstheme="minorHAnsi"/>
          <w:b/>
          <w:bCs/>
          <w:lang w:eastAsia="pl-PL"/>
        </w:rPr>
        <w:t>są wyższe</w:t>
      </w:r>
      <w:r w:rsidR="00045622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>o</w:t>
      </w:r>
      <w:r w:rsidR="00AF7EFB" w:rsidRPr="00D7336E">
        <w:rPr>
          <w:rFonts w:eastAsia="Times New Roman" w:cstheme="minorHAnsi"/>
          <w:bCs/>
          <w:lang w:eastAsia="pl-PL"/>
        </w:rPr>
        <w:t> </w:t>
      </w:r>
      <w:r w:rsidR="00F5066C" w:rsidRPr="00D7336E">
        <w:rPr>
          <w:rFonts w:eastAsia="Times New Roman" w:cstheme="minorHAnsi"/>
          <w:b/>
          <w:lang w:eastAsia="pl-PL"/>
        </w:rPr>
        <w:t>234</w:t>
      </w:r>
      <w:r w:rsidR="00023726">
        <w:rPr>
          <w:rFonts w:eastAsia="Times New Roman" w:cstheme="minorHAnsi"/>
          <w:b/>
          <w:lang w:eastAsia="pl-PL"/>
        </w:rPr>
        <w:t> </w:t>
      </w:r>
      <w:r w:rsidR="00F5066C" w:rsidRPr="00D7336E">
        <w:rPr>
          <w:rFonts w:eastAsia="Times New Roman" w:cstheme="minorHAnsi"/>
          <w:b/>
          <w:lang w:eastAsia="pl-PL"/>
        </w:rPr>
        <w:t>991 67</w:t>
      </w:r>
      <w:r w:rsidR="00593A93" w:rsidRPr="00D7336E">
        <w:rPr>
          <w:rFonts w:eastAsia="Times New Roman" w:cstheme="minorHAnsi"/>
          <w:b/>
          <w:lang w:eastAsia="pl-PL"/>
        </w:rPr>
        <w:t>9</w:t>
      </w:r>
      <w:r w:rsidR="006A0566" w:rsidRPr="00D7336E">
        <w:rPr>
          <w:rFonts w:eastAsia="Times New Roman" w:cstheme="minorHAnsi"/>
          <w:b/>
          <w:bCs/>
          <w:lang w:eastAsia="pl-PL"/>
        </w:rPr>
        <w:t xml:space="preserve"> zł</w:t>
      </w:r>
      <w:r w:rsidR="002C2DF3" w:rsidRPr="00D7336E">
        <w:rPr>
          <w:rFonts w:eastAsia="Times New Roman" w:cstheme="minorHAnsi"/>
          <w:b/>
          <w:bCs/>
          <w:lang w:eastAsia="pl-PL"/>
        </w:rPr>
        <w:t xml:space="preserve">, tj. o </w:t>
      </w:r>
      <w:r w:rsidR="00F5066C" w:rsidRPr="00D7336E">
        <w:rPr>
          <w:rFonts w:eastAsia="Times New Roman" w:cstheme="minorHAnsi"/>
          <w:b/>
          <w:bCs/>
          <w:lang w:eastAsia="pl-PL"/>
        </w:rPr>
        <w:t>4,74</w:t>
      </w:r>
      <w:r w:rsidR="000C5BFD" w:rsidRPr="00D7336E">
        <w:rPr>
          <w:rFonts w:eastAsia="Times New Roman" w:cstheme="minorHAnsi"/>
          <w:b/>
          <w:bCs/>
          <w:lang w:eastAsia="pl-PL"/>
        </w:rPr>
        <w:t>%</w:t>
      </w:r>
      <w:r w:rsidR="00C01E9B" w:rsidRPr="00D7336E">
        <w:rPr>
          <w:rFonts w:eastAsia="Times New Roman" w:cstheme="minorHAnsi"/>
          <w:b/>
          <w:bCs/>
          <w:lang w:eastAsia="pl-PL"/>
        </w:rPr>
        <w:t>.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</w:p>
    <w:p w:rsidR="0032456C" w:rsidRPr="00D7336E" w:rsidRDefault="00F13023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Pr="00D7336E">
        <w:rPr>
          <w:rFonts w:eastAsia="Times New Roman" w:cstheme="minorHAnsi"/>
          <w:b/>
          <w:bCs/>
          <w:lang w:eastAsia="pl-PL"/>
        </w:rPr>
        <w:t>dochody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stanowią </w:t>
      </w:r>
      <w:r w:rsidR="00BB7BAD" w:rsidRPr="00D7336E">
        <w:rPr>
          <w:rFonts w:eastAsia="Times New Roman" w:cstheme="minorHAnsi"/>
          <w:b/>
          <w:bCs/>
          <w:lang w:eastAsia="pl-PL"/>
        </w:rPr>
        <w:t>26,44</w:t>
      </w:r>
      <w:r w:rsidRPr="00D7336E">
        <w:rPr>
          <w:rFonts w:eastAsia="Times New Roman" w:cstheme="minorHAnsi"/>
          <w:b/>
          <w:bCs/>
          <w:lang w:eastAsia="pl-PL"/>
        </w:rPr>
        <w:t>% planu</w:t>
      </w:r>
      <w:r w:rsidR="002706C8">
        <w:rPr>
          <w:rFonts w:eastAsia="Times New Roman" w:cstheme="minorHAnsi"/>
          <w:b/>
          <w:bCs/>
          <w:lang w:eastAsia="pl-PL"/>
        </w:rPr>
        <w:t xml:space="preserve"> rocznego</w:t>
      </w:r>
      <w:r w:rsidRPr="00D7336E">
        <w:rPr>
          <w:rFonts w:eastAsia="Times New Roman" w:cstheme="minorHAnsi"/>
          <w:b/>
          <w:bCs/>
          <w:lang w:eastAsia="pl-PL"/>
        </w:rPr>
        <w:t xml:space="preserve">. </w:t>
      </w:r>
      <w:r w:rsidRPr="00D7336E">
        <w:rPr>
          <w:rFonts w:eastAsia="Times New Roman" w:cstheme="minorHAnsi"/>
          <w:bCs/>
          <w:lang w:eastAsia="pl-PL"/>
        </w:rPr>
        <w:t xml:space="preserve">W </w:t>
      </w:r>
      <w:r w:rsidR="0004562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045622" w:rsidRPr="00D7336E">
        <w:rPr>
          <w:rFonts w:eastAsia="Times New Roman" w:cstheme="minorHAnsi"/>
          <w:bCs/>
          <w:lang w:eastAsia="pl-PL"/>
        </w:rPr>
        <w:t xml:space="preserve"> </w:t>
      </w:r>
      <w:r w:rsidR="00BB7BAD" w:rsidRPr="00D7336E">
        <w:rPr>
          <w:rFonts w:eastAsia="Times New Roman" w:cstheme="minorHAnsi"/>
          <w:bCs/>
          <w:lang w:eastAsia="pl-PL"/>
        </w:rPr>
        <w:t>I</w:t>
      </w:r>
      <w:r w:rsidR="00045622" w:rsidRPr="00D7336E">
        <w:rPr>
          <w:rFonts w:eastAsia="Times New Roman" w:cstheme="minorHAnsi"/>
          <w:bCs/>
          <w:lang w:eastAsia="pl-PL"/>
        </w:rPr>
        <w:t xml:space="preserve"> kwartału ub. r.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045622" w:rsidRPr="00D7336E">
        <w:rPr>
          <w:rFonts w:eastAsia="Times New Roman" w:cstheme="minorHAnsi"/>
          <w:bCs/>
          <w:lang w:eastAsia="pl-PL"/>
        </w:rPr>
        <w:t>są </w:t>
      </w:r>
      <w:r w:rsidR="00045622" w:rsidRPr="00D7336E">
        <w:rPr>
          <w:rFonts w:eastAsia="Times New Roman" w:cstheme="minorHAnsi"/>
          <w:b/>
          <w:bCs/>
          <w:lang w:eastAsia="pl-PL"/>
        </w:rPr>
        <w:t xml:space="preserve">wyższe </w:t>
      </w:r>
      <w:r w:rsidRPr="00D7336E">
        <w:rPr>
          <w:rFonts w:eastAsia="Times New Roman" w:cstheme="minorHAnsi"/>
          <w:b/>
          <w:bCs/>
          <w:lang w:eastAsia="pl-PL"/>
        </w:rPr>
        <w:t xml:space="preserve">o </w:t>
      </w:r>
      <w:r w:rsidR="00BB7BAD" w:rsidRPr="00D7336E">
        <w:rPr>
          <w:rFonts w:eastAsia="Times New Roman" w:cstheme="minorHAnsi"/>
          <w:b/>
          <w:lang w:eastAsia="pl-PL"/>
        </w:rPr>
        <w:t>183 195 520</w:t>
      </w:r>
      <w:r w:rsidR="00110C29" w:rsidRPr="00D7336E">
        <w:rPr>
          <w:rFonts w:eastAsia="Times New Roman" w:cstheme="minorHAnsi"/>
          <w:b/>
          <w:bCs/>
          <w:lang w:eastAsia="pl-PL"/>
        </w:rPr>
        <w:t xml:space="preserve"> zł,</w:t>
      </w:r>
      <w:r w:rsidR="00710541" w:rsidRPr="00D7336E">
        <w:rPr>
          <w:rFonts w:eastAsia="Times New Roman" w:cstheme="minorHAnsi"/>
          <w:b/>
          <w:lang w:eastAsia="pl-PL"/>
        </w:rPr>
        <w:t xml:space="preserve"> </w:t>
      </w:r>
      <w:r w:rsidRPr="00D7336E">
        <w:rPr>
          <w:rFonts w:eastAsia="Times New Roman" w:cstheme="minorHAnsi"/>
          <w:b/>
          <w:lang w:eastAsia="pl-PL"/>
        </w:rPr>
        <w:t xml:space="preserve">tj. o </w:t>
      </w:r>
      <w:r w:rsidR="00BB7BAD" w:rsidRPr="00D7336E">
        <w:rPr>
          <w:rFonts w:eastAsia="Times New Roman" w:cstheme="minorHAnsi"/>
          <w:b/>
          <w:lang w:eastAsia="pl-PL"/>
        </w:rPr>
        <w:t>3,81</w:t>
      </w:r>
      <w:r w:rsidRPr="00D7336E">
        <w:rPr>
          <w:rFonts w:eastAsia="Times New Roman" w:cstheme="minorHAnsi"/>
          <w:b/>
          <w:lang w:eastAsia="pl-PL"/>
        </w:rPr>
        <w:t>%</w:t>
      </w:r>
      <w:r w:rsidR="00C01E9B" w:rsidRPr="00D7336E">
        <w:rPr>
          <w:rFonts w:eastAsia="Times New Roman" w:cstheme="minorHAnsi"/>
          <w:b/>
          <w:lang w:eastAsia="pl-PL"/>
        </w:rPr>
        <w:t>.</w:t>
      </w:r>
      <w:r w:rsidR="0032456C" w:rsidRPr="00D7336E">
        <w:rPr>
          <w:rFonts w:eastAsia="Times New Roman" w:cstheme="minorHAnsi"/>
          <w:lang w:eastAsia="pl-PL"/>
        </w:rPr>
        <w:t xml:space="preserve"> </w:t>
      </w:r>
    </w:p>
    <w:p w:rsidR="005F2664" w:rsidRPr="00D7336E" w:rsidRDefault="00045622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="00F13023" w:rsidRPr="00D7336E">
        <w:rPr>
          <w:rFonts w:eastAsia="Times New Roman" w:cstheme="minorHAnsi"/>
          <w:b/>
          <w:bCs/>
          <w:lang w:eastAsia="pl-PL"/>
        </w:rPr>
        <w:t>dochody majątkowe</w:t>
      </w:r>
      <w:r w:rsidR="00F13023" w:rsidRPr="00D7336E">
        <w:rPr>
          <w:rFonts w:eastAsia="Times New Roman" w:cstheme="minorHAnsi"/>
          <w:bCs/>
          <w:lang w:eastAsia="pl-PL"/>
        </w:rPr>
        <w:t xml:space="preserve"> stanowią </w:t>
      </w:r>
      <w:r w:rsidR="00A74D3E" w:rsidRPr="00D7336E">
        <w:rPr>
          <w:rFonts w:eastAsia="Times New Roman" w:cstheme="minorHAnsi"/>
          <w:b/>
          <w:bCs/>
          <w:lang w:eastAsia="pl-PL"/>
        </w:rPr>
        <w:t>17,67</w:t>
      </w:r>
      <w:r w:rsidR="00F13023" w:rsidRPr="00D7336E">
        <w:rPr>
          <w:rFonts w:eastAsia="Times New Roman" w:cstheme="minorHAnsi"/>
          <w:b/>
          <w:bCs/>
          <w:lang w:eastAsia="pl-PL"/>
        </w:rPr>
        <w:t>% planu</w:t>
      </w:r>
      <w:r w:rsidR="002706C8">
        <w:rPr>
          <w:rFonts w:eastAsia="Times New Roman" w:cstheme="minorHAnsi"/>
          <w:b/>
          <w:bCs/>
          <w:lang w:eastAsia="pl-PL"/>
        </w:rPr>
        <w:t xml:space="preserve"> rocznego</w:t>
      </w:r>
      <w:bookmarkStart w:id="0" w:name="_GoBack"/>
      <w:bookmarkEnd w:id="0"/>
      <w:r w:rsidR="00F13023" w:rsidRPr="00D7336E">
        <w:rPr>
          <w:rFonts w:eastAsia="Times New Roman" w:cstheme="minorHAnsi"/>
          <w:b/>
          <w:bCs/>
          <w:lang w:eastAsia="pl-PL"/>
        </w:rPr>
        <w:t xml:space="preserve">. </w:t>
      </w:r>
      <w:r w:rsidR="00F13023" w:rsidRPr="00D7336E">
        <w:rPr>
          <w:rFonts w:eastAsia="Times New Roman" w:cstheme="minorHAnsi"/>
          <w:bCs/>
          <w:lang w:eastAsia="pl-PL"/>
        </w:rPr>
        <w:t>W 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F13023" w:rsidRPr="00D7336E">
        <w:rPr>
          <w:rFonts w:eastAsia="Times New Roman" w:cstheme="minorHAnsi"/>
          <w:bCs/>
          <w:lang w:eastAsia="pl-PL"/>
        </w:rPr>
        <w:t xml:space="preserve"> </w:t>
      </w:r>
      <w:r w:rsidR="00A60F0B" w:rsidRPr="00D7336E">
        <w:rPr>
          <w:rFonts w:eastAsia="Times New Roman" w:cstheme="minorHAnsi"/>
          <w:bCs/>
          <w:lang w:eastAsia="pl-PL"/>
        </w:rPr>
        <w:t>I</w:t>
      </w:r>
      <w:r w:rsidR="00023726">
        <w:rPr>
          <w:rFonts w:eastAsia="Times New Roman" w:cstheme="minorHAnsi"/>
          <w:bCs/>
          <w:lang w:eastAsia="pl-PL"/>
        </w:rPr>
        <w:t> </w:t>
      </w:r>
      <w:r w:rsidR="00F13023" w:rsidRPr="00D7336E">
        <w:rPr>
          <w:rFonts w:eastAsia="Times New Roman" w:cstheme="minorHAnsi"/>
          <w:bCs/>
          <w:lang w:eastAsia="pl-PL"/>
        </w:rPr>
        <w:t xml:space="preserve">kwartału ub.r. </w:t>
      </w:r>
      <w:r w:rsidRPr="00D7336E">
        <w:rPr>
          <w:rFonts w:eastAsia="Times New Roman" w:cstheme="minorHAnsi"/>
          <w:bCs/>
          <w:lang w:eastAsia="pl-PL"/>
        </w:rPr>
        <w:t>są</w:t>
      </w:r>
      <w:r w:rsidRPr="00D7336E">
        <w:rPr>
          <w:rFonts w:eastAsia="Times New Roman" w:cstheme="minorHAnsi"/>
          <w:b/>
          <w:bCs/>
          <w:lang w:eastAsia="pl-PL"/>
        </w:rPr>
        <w:t> </w:t>
      </w:r>
      <w:r w:rsidR="003975E6" w:rsidRPr="00D7336E">
        <w:rPr>
          <w:rFonts w:eastAsia="Times New Roman" w:cstheme="minorHAnsi"/>
          <w:b/>
          <w:bCs/>
          <w:lang w:eastAsia="pl-PL"/>
        </w:rPr>
        <w:t>wyższe</w:t>
      </w:r>
      <w:r w:rsidRPr="00D7336E">
        <w:rPr>
          <w:rFonts w:eastAsia="Times New Roman" w:cstheme="minorHAnsi"/>
          <w:bCs/>
          <w:lang w:eastAsia="pl-PL"/>
        </w:rPr>
        <w:t xml:space="preserve"> o </w:t>
      </w:r>
      <w:r w:rsidR="00A74D3E" w:rsidRPr="00D7336E">
        <w:rPr>
          <w:rFonts w:eastAsia="Times New Roman" w:cstheme="minorHAnsi"/>
          <w:b/>
          <w:lang w:eastAsia="pl-PL"/>
        </w:rPr>
        <w:t>51 796 159</w:t>
      </w:r>
      <w:r w:rsidR="00A74D3E" w:rsidRPr="00D7336E">
        <w:rPr>
          <w:rFonts w:eastAsia="Times New Roman" w:cstheme="minorHAnsi"/>
          <w:lang w:eastAsia="pl-PL"/>
        </w:rPr>
        <w:t xml:space="preserve"> </w:t>
      </w:r>
      <w:r w:rsidR="005F2664" w:rsidRPr="00D7336E">
        <w:rPr>
          <w:rFonts w:eastAsia="Times New Roman" w:cstheme="minorHAnsi"/>
          <w:b/>
          <w:lang w:eastAsia="pl-PL"/>
        </w:rPr>
        <w:t>zł</w:t>
      </w:r>
      <w:r w:rsidR="00710541" w:rsidRPr="00D7336E">
        <w:rPr>
          <w:rFonts w:eastAsia="Times New Roman" w:cstheme="minorHAnsi"/>
          <w:b/>
          <w:lang w:eastAsia="pl-PL"/>
        </w:rPr>
        <w:t>,</w:t>
      </w:r>
      <w:r w:rsidR="005F2664" w:rsidRPr="00D7336E">
        <w:rPr>
          <w:rFonts w:eastAsia="Times New Roman" w:cstheme="minorHAnsi"/>
          <w:b/>
          <w:lang w:eastAsia="pl-PL"/>
        </w:rPr>
        <w:t xml:space="preserve"> tj. o </w:t>
      </w:r>
      <w:r w:rsidR="00A74D3E" w:rsidRPr="00D7336E">
        <w:rPr>
          <w:rFonts w:eastAsia="Times New Roman" w:cstheme="minorHAnsi"/>
          <w:b/>
          <w:lang w:eastAsia="pl-PL"/>
        </w:rPr>
        <w:t>34,69</w:t>
      </w:r>
      <w:r w:rsidR="005F2664" w:rsidRPr="00D7336E">
        <w:rPr>
          <w:rFonts w:eastAsia="Times New Roman" w:cstheme="minorHAnsi"/>
          <w:b/>
          <w:lang w:eastAsia="pl-PL"/>
        </w:rPr>
        <w:t>%.</w:t>
      </w:r>
    </w:p>
    <w:p w:rsidR="00AF7EFB" w:rsidRPr="00D7336E" w:rsidRDefault="00AF7EFB" w:rsidP="00D7336E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:rsidR="00A72C4A" w:rsidRPr="00D7336E" w:rsidRDefault="006F0698" w:rsidP="00D7336E">
      <w:p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Na dochody </w:t>
      </w:r>
      <w:r w:rsidR="00BD4512" w:rsidRPr="00D7336E">
        <w:rPr>
          <w:rFonts w:eastAsia="Times New Roman" w:cstheme="minorHAnsi"/>
          <w:lang w:eastAsia="pl-PL"/>
        </w:rPr>
        <w:t>budżetow</w:t>
      </w:r>
      <w:r w:rsidRPr="00D7336E">
        <w:rPr>
          <w:rFonts w:eastAsia="Times New Roman" w:cstheme="minorHAnsi"/>
          <w:lang w:eastAsia="pl-PL"/>
        </w:rPr>
        <w:t xml:space="preserve">e </w:t>
      </w:r>
      <w:r w:rsidR="00A72C4A" w:rsidRPr="00D7336E">
        <w:rPr>
          <w:rFonts w:eastAsia="Times New Roman" w:cstheme="minorHAnsi"/>
          <w:lang w:eastAsia="pl-PL"/>
        </w:rPr>
        <w:t>I</w:t>
      </w:r>
      <w:r w:rsidR="00BD4512" w:rsidRPr="00D7336E">
        <w:rPr>
          <w:rFonts w:eastAsia="Times New Roman" w:cstheme="minorHAnsi"/>
          <w:lang w:eastAsia="pl-PL"/>
        </w:rPr>
        <w:t xml:space="preserve"> kwartału 20</w:t>
      </w:r>
      <w:r w:rsidR="003975E6" w:rsidRPr="00D7336E">
        <w:rPr>
          <w:rFonts w:eastAsia="Times New Roman" w:cstheme="minorHAnsi"/>
          <w:lang w:eastAsia="pl-PL"/>
        </w:rPr>
        <w:t>2</w:t>
      </w:r>
      <w:r w:rsidR="00A74D3E" w:rsidRPr="00D7336E">
        <w:rPr>
          <w:rFonts w:eastAsia="Times New Roman" w:cstheme="minorHAnsi"/>
          <w:lang w:eastAsia="pl-PL"/>
        </w:rPr>
        <w:t>1</w:t>
      </w:r>
      <w:r w:rsidR="00BD4512" w:rsidRPr="00D7336E">
        <w:rPr>
          <w:rFonts w:eastAsia="Times New Roman" w:cstheme="minorHAnsi"/>
          <w:lang w:eastAsia="pl-PL"/>
        </w:rPr>
        <w:t xml:space="preserve"> r. </w:t>
      </w:r>
      <w:r w:rsidRPr="00D7336E">
        <w:rPr>
          <w:rFonts w:eastAsia="Times New Roman" w:cstheme="minorHAnsi"/>
          <w:lang w:eastAsia="pl-PL"/>
        </w:rPr>
        <w:t>składają się m.in.:</w:t>
      </w:r>
      <w:r w:rsidR="005D2009" w:rsidRPr="00D7336E">
        <w:rPr>
          <w:rFonts w:eastAsia="Times New Roman" w:cstheme="minorHAnsi"/>
          <w:lang w:eastAsia="pl-PL"/>
        </w:rPr>
        <w:tab/>
      </w:r>
      <w:r w:rsidR="00240159" w:rsidRPr="00D7336E">
        <w:rPr>
          <w:rFonts w:eastAsia="Times New Roman" w:cstheme="minorHAnsi"/>
          <w:lang w:eastAsia="pl-PL"/>
        </w:rPr>
        <w:t xml:space="preserve"> </w:t>
      </w:r>
      <w:r w:rsidR="00A72C4A" w:rsidRPr="00D7336E">
        <w:rPr>
          <w:rFonts w:eastAsia="Times New Roman" w:cstheme="minorHAnsi"/>
          <w:lang w:eastAsia="pl-PL"/>
        </w:rPr>
        <w:t xml:space="preserve">     </w:t>
      </w:r>
      <w:r w:rsidR="004A0DB2" w:rsidRPr="00D7336E">
        <w:rPr>
          <w:rFonts w:eastAsia="Times New Roman" w:cstheme="minorHAnsi"/>
          <w:lang w:eastAsia="pl-PL"/>
        </w:rPr>
        <w:t xml:space="preserve"> </w:t>
      </w:r>
    </w:p>
    <w:p w:rsidR="003975E6" w:rsidRPr="00D7336E" w:rsidRDefault="00A72C4A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color w:val="FF0000"/>
          <w:lang w:eastAsia="pl-PL"/>
        </w:rPr>
        <w:tab/>
      </w:r>
    </w:p>
    <w:p w:rsidR="00FC4526" w:rsidRPr="00D7336E" w:rsidRDefault="003975E6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PIT</w:t>
      </w:r>
      <w:r w:rsidRPr="00D7336E">
        <w:rPr>
          <w:rFonts w:eastAsia="Times New Roman" w:cstheme="minorHAnsi"/>
          <w:color w:val="FF0000"/>
          <w:lang w:eastAsia="pl-PL"/>
        </w:rPr>
        <w:t xml:space="preserve">                             </w:t>
      </w:r>
      <w:r w:rsidRPr="00D7336E">
        <w:rPr>
          <w:rFonts w:eastAsia="Times New Roman" w:cstheme="minorHAnsi"/>
          <w:lang w:eastAsia="pl-PL"/>
        </w:rPr>
        <w:t xml:space="preserve">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A74D3E" w:rsidRPr="00D7336E">
        <w:rPr>
          <w:rFonts w:eastAsia="Times New Roman" w:cstheme="minorHAnsi"/>
          <w:lang w:eastAsia="pl-PL"/>
        </w:rPr>
        <w:t xml:space="preserve">          </w:t>
      </w:r>
      <w:r w:rsidR="00D7336E">
        <w:rPr>
          <w:rFonts w:eastAsia="Times New Roman" w:cstheme="minorHAnsi"/>
          <w:lang w:eastAsia="pl-PL"/>
        </w:rPr>
        <w:t xml:space="preserve">   </w:t>
      </w:r>
      <w:r w:rsidR="00A74D3E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A74D3E" w:rsidRPr="00D7336E">
        <w:rPr>
          <w:rFonts w:eastAsia="Times New Roman" w:cstheme="minorHAnsi"/>
          <w:lang w:eastAsia="pl-PL"/>
        </w:rPr>
        <w:t>1 432 734 370</w:t>
      </w:r>
      <w:r w:rsidR="000C7B71" w:rsidRPr="00D7336E">
        <w:rPr>
          <w:rFonts w:eastAsia="Times New Roman" w:cstheme="minorHAnsi"/>
          <w:lang w:eastAsia="pl-PL"/>
        </w:rPr>
        <w:t xml:space="preserve"> zł</w:t>
      </w:r>
      <w:r w:rsidR="00603637" w:rsidRPr="00D7336E">
        <w:rPr>
          <w:rFonts w:eastAsia="Times New Roman" w:cstheme="minorHAnsi"/>
          <w:lang w:eastAsia="pl-PL"/>
        </w:rPr>
        <w:t>,</w:t>
      </w:r>
    </w:p>
    <w:p w:rsidR="00D32BA8" w:rsidRPr="00D7336E" w:rsidRDefault="00A72C4A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 xml:space="preserve">subwencja oświatowa                                  </w:t>
      </w:r>
      <w:r w:rsidR="00A74D3E" w:rsidRPr="00D7336E">
        <w:rPr>
          <w:rFonts w:eastAsia="Times New Roman" w:cstheme="minorHAnsi"/>
          <w:lang w:eastAsia="pl-PL"/>
        </w:rPr>
        <w:t xml:space="preserve">  </w:t>
      </w:r>
      <w:r w:rsidR="00D32BA8" w:rsidRPr="00D7336E">
        <w:rPr>
          <w:rFonts w:eastAsia="Times New Roman" w:cstheme="minorHAnsi"/>
          <w:lang w:eastAsia="pl-PL"/>
        </w:rPr>
        <w:t xml:space="preserve"> </w:t>
      </w:r>
      <w:r w:rsidR="003636D5" w:rsidRPr="00D7336E">
        <w:rPr>
          <w:rFonts w:eastAsia="Times New Roman" w:cstheme="minorHAnsi"/>
          <w:lang w:eastAsia="pl-PL"/>
        </w:rPr>
        <w:t>935</w:t>
      </w:r>
      <w:r w:rsidR="00D32BA8" w:rsidRPr="00D7336E">
        <w:rPr>
          <w:rFonts w:eastAsia="Times New Roman" w:cstheme="minorHAnsi"/>
          <w:lang w:eastAsia="pl-PL"/>
        </w:rPr>
        <w:t> </w:t>
      </w:r>
      <w:r w:rsidR="003636D5" w:rsidRPr="00D7336E">
        <w:rPr>
          <w:rFonts w:eastAsia="Times New Roman" w:cstheme="minorHAnsi"/>
          <w:lang w:eastAsia="pl-PL"/>
        </w:rPr>
        <w:t>232</w:t>
      </w:r>
      <w:r w:rsidR="00D32BA8" w:rsidRPr="00D7336E">
        <w:rPr>
          <w:rFonts w:eastAsia="Times New Roman" w:cstheme="minorHAnsi"/>
          <w:lang w:eastAsia="pl-PL"/>
        </w:rPr>
        <w:t> </w:t>
      </w:r>
      <w:r w:rsidR="003636D5" w:rsidRPr="00D7336E">
        <w:rPr>
          <w:rFonts w:eastAsia="Times New Roman" w:cstheme="minorHAnsi"/>
          <w:lang w:eastAsia="pl-PL"/>
        </w:rPr>
        <w:t>930</w:t>
      </w:r>
      <w:r w:rsidR="00D32BA8" w:rsidRPr="00D7336E">
        <w:rPr>
          <w:rFonts w:eastAsia="Times New Roman" w:cstheme="minorHAnsi"/>
          <w:lang w:eastAsia="pl-PL"/>
        </w:rPr>
        <w:t xml:space="preserve"> zł,</w:t>
      </w:r>
    </w:p>
    <w:p w:rsidR="004A0FD8" w:rsidRPr="00D7336E" w:rsidRDefault="00A72C4A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dotacje z bu</w:t>
      </w:r>
      <w:r w:rsidR="00D7336E">
        <w:rPr>
          <w:rFonts w:eastAsia="Times New Roman" w:cstheme="minorHAnsi"/>
          <w:lang w:eastAsia="pl-PL"/>
        </w:rPr>
        <w:t>dżetu państwa</w:t>
      </w:r>
      <w:r w:rsidR="00D7336E">
        <w:rPr>
          <w:rFonts w:eastAsia="Times New Roman" w:cstheme="minorHAnsi"/>
          <w:lang w:eastAsia="pl-PL"/>
        </w:rPr>
        <w:tab/>
        <w:t xml:space="preserve">      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="00A74D3E" w:rsidRPr="00D7336E">
        <w:rPr>
          <w:rFonts w:eastAsia="Times New Roman" w:cstheme="minorHAnsi"/>
          <w:lang w:eastAsia="pl-PL"/>
        </w:rPr>
        <w:t xml:space="preserve">  687 213 197</w:t>
      </w:r>
      <w:r w:rsidR="007F7354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zł,</w:t>
      </w:r>
    </w:p>
    <w:p w:rsidR="00986E45" w:rsidRPr="00D7336E" w:rsidRDefault="00986E45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 xml:space="preserve">dochody z mienia        </w:t>
      </w:r>
      <w:r w:rsidR="003636D5" w:rsidRPr="00D7336E">
        <w:rPr>
          <w:rFonts w:eastAsia="Times New Roman" w:cstheme="minorHAnsi"/>
          <w:lang w:eastAsia="pl-PL"/>
        </w:rPr>
        <w:t xml:space="preserve">                          </w:t>
      </w:r>
      <w:r w:rsidR="00D32BA8" w:rsidRPr="00D7336E">
        <w:rPr>
          <w:rFonts w:eastAsia="Times New Roman" w:cstheme="minorHAnsi"/>
          <w:lang w:eastAsia="pl-PL"/>
        </w:rPr>
        <w:t xml:space="preserve">          </w:t>
      </w:r>
      <w:r w:rsid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386 511 608 zł,</w:t>
      </w:r>
    </w:p>
    <w:p w:rsidR="00986E45" w:rsidRPr="00D7336E" w:rsidRDefault="00986E45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podatek od nieruchomo</w:t>
      </w:r>
      <w:r w:rsidR="00D7336E">
        <w:rPr>
          <w:rFonts w:eastAsia="Times New Roman" w:cstheme="minorHAnsi"/>
          <w:lang w:eastAsia="pl-PL"/>
        </w:rPr>
        <w:t xml:space="preserve">ści                           </w:t>
      </w:r>
      <w:r w:rsidRPr="00D7336E">
        <w:rPr>
          <w:rFonts w:eastAsia="Times New Roman" w:cstheme="minorHAnsi"/>
          <w:lang w:eastAsia="pl-PL"/>
        </w:rPr>
        <w:t xml:space="preserve">  354 040 195 zł,</w:t>
      </w:r>
    </w:p>
    <w:p w:rsidR="000C7B71" w:rsidRPr="00D7336E" w:rsidRDefault="000C7B71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lastRenderedPageBreak/>
        <w:t>dochody z CIT</w:t>
      </w:r>
      <w:r w:rsidRPr="00D7336E">
        <w:rPr>
          <w:rFonts w:eastAsia="Times New Roman" w:cstheme="minorHAnsi"/>
          <w:lang w:eastAsia="pl-PL"/>
        </w:rPr>
        <w:tab/>
        <w:t xml:space="preserve">                  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</w:t>
      </w:r>
      <w:r w:rsidR="00D7336E">
        <w:rPr>
          <w:rFonts w:eastAsia="Times New Roman" w:cstheme="minorHAnsi"/>
          <w:lang w:eastAsia="pl-PL"/>
        </w:rPr>
        <w:t xml:space="preserve">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="00A74D3E" w:rsidRPr="00D7336E">
        <w:rPr>
          <w:rFonts w:eastAsia="Times New Roman" w:cstheme="minorHAnsi"/>
          <w:lang w:eastAsia="pl-PL"/>
        </w:rPr>
        <w:t>220 952 463</w:t>
      </w:r>
      <w:r w:rsidRPr="00D7336E">
        <w:rPr>
          <w:rFonts w:eastAsia="Times New Roman" w:cstheme="minorHAnsi"/>
          <w:lang w:eastAsia="pl-PL"/>
        </w:rPr>
        <w:t xml:space="preserve"> zł</w:t>
      </w:r>
      <w:r w:rsidR="00986E45" w:rsidRPr="00D7336E">
        <w:rPr>
          <w:rFonts w:eastAsia="Times New Roman" w:cstheme="minorHAnsi"/>
          <w:lang w:eastAsia="pl-PL"/>
        </w:rPr>
        <w:t>.</w:t>
      </w:r>
    </w:p>
    <w:p w:rsidR="00FC4526" w:rsidRDefault="00FC4526" w:rsidP="00D7336E">
      <w:pPr>
        <w:rPr>
          <w:rFonts w:eastAsia="Times New Roman" w:cstheme="minorHAnsi"/>
          <w:lang w:eastAsia="pl-PL"/>
        </w:rPr>
      </w:pPr>
    </w:p>
    <w:p w:rsidR="00830E1D" w:rsidRPr="00D7336E" w:rsidRDefault="00830E1D" w:rsidP="00D7336E">
      <w:pPr>
        <w:rPr>
          <w:rFonts w:eastAsia="Times New Roman" w:cstheme="minorHAnsi"/>
          <w:lang w:eastAsia="pl-PL"/>
        </w:rPr>
      </w:pPr>
    </w:p>
    <w:p w:rsidR="00AF7EFB" w:rsidRPr="00D7336E" w:rsidRDefault="00307492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budżetowe</w:t>
      </w:r>
      <w:r w:rsidRPr="00D7336E">
        <w:rPr>
          <w:rFonts w:eastAsia="Times New Roman" w:cstheme="minorHAnsi"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lang w:eastAsia="pl-PL"/>
        </w:rPr>
        <w:t xml:space="preserve">na poziomie </w:t>
      </w:r>
      <w:r w:rsidR="00CA358B" w:rsidRPr="00D7336E">
        <w:rPr>
          <w:rFonts w:eastAsia="Times New Roman" w:cstheme="minorHAnsi"/>
          <w:b/>
          <w:lang w:eastAsia="pl-PL"/>
        </w:rPr>
        <w:t>20,62</w:t>
      </w:r>
      <w:r w:rsidR="00692D37" w:rsidRPr="00D7336E">
        <w:rPr>
          <w:rFonts w:eastAsia="Times New Roman" w:cstheme="minorHAnsi"/>
          <w:b/>
          <w:lang w:eastAsia="pl-PL"/>
        </w:rPr>
        <w:t>% planu</w:t>
      </w:r>
      <w:r w:rsidR="002706C8">
        <w:rPr>
          <w:rFonts w:eastAsia="Times New Roman" w:cstheme="minorHAnsi"/>
          <w:b/>
          <w:lang w:eastAsia="pl-PL"/>
        </w:rPr>
        <w:t xml:space="preserve"> rocznego.</w:t>
      </w:r>
      <w:r w:rsidR="006F0698" w:rsidRPr="00D7336E">
        <w:rPr>
          <w:rFonts w:eastAsia="Times New Roman" w:cstheme="minorHAnsi"/>
          <w:b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W stosunku do</w:t>
      </w:r>
      <w:r w:rsidR="0032456C" w:rsidRPr="00D7336E">
        <w:rPr>
          <w:rFonts w:eastAsia="Times New Roman" w:cstheme="minorHAnsi"/>
          <w:b/>
          <w:lang w:eastAsia="pl-PL"/>
        </w:rPr>
        <w:t xml:space="preserve"> stanu na</w:t>
      </w:r>
      <w:r w:rsidR="0032456C" w:rsidRPr="00D7336E">
        <w:rPr>
          <w:rFonts w:eastAsia="Times New Roman" w:cstheme="minorHAnsi"/>
          <w:lang w:eastAsia="pl-PL"/>
        </w:rPr>
        <w:t xml:space="preserve"> koniec</w:t>
      </w:r>
      <w:r w:rsidR="00692D37" w:rsidRPr="00D7336E">
        <w:rPr>
          <w:rFonts w:eastAsia="Times New Roman" w:cstheme="minorHAnsi"/>
          <w:lang w:eastAsia="pl-PL"/>
        </w:rPr>
        <w:t xml:space="preserve"> </w:t>
      </w:r>
      <w:r w:rsidR="004A0FD8" w:rsidRPr="00D7336E">
        <w:rPr>
          <w:rFonts w:eastAsia="Times New Roman" w:cstheme="minorHAnsi"/>
          <w:lang w:eastAsia="pl-PL"/>
        </w:rPr>
        <w:t>I</w:t>
      </w:r>
      <w:r w:rsidR="00045622" w:rsidRPr="00D7336E">
        <w:rPr>
          <w:rFonts w:eastAsia="Times New Roman" w:cstheme="minorHAnsi"/>
          <w:lang w:eastAsia="pl-PL"/>
        </w:rPr>
        <w:t xml:space="preserve"> kwartału ub. r. </w:t>
      </w:r>
      <w:r w:rsidR="00906676" w:rsidRPr="00D7336E">
        <w:rPr>
          <w:rFonts w:eastAsia="Times New Roman" w:cstheme="minorHAnsi"/>
          <w:b/>
          <w:lang w:eastAsia="pl-PL"/>
        </w:rPr>
        <w:t xml:space="preserve">wydatki </w:t>
      </w:r>
      <w:r w:rsidR="00045622" w:rsidRPr="00D7336E">
        <w:rPr>
          <w:rFonts w:eastAsia="Times New Roman" w:cstheme="minorHAnsi"/>
          <w:b/>
          <w:lang w:eastAsia="pl-PL"/>
        </w:rPr>
        <w:t xml:space="preserve">są </w:t>
      </w:r>
      <w:r w:rsidR="00CA358B" w:rsidRPr="00D7336E">
        <w:rPr>
          <w:rFonts w:eastAsia="Times New Roman" w:cstheme="minorHAnsi"/>
          <w:b/>
          <w:lang w:eastAsia="pl-PL"/>
        </w:rPr>
        <w:t>niższe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o</w:t>
      </w:r>
      <w:r w:rsidR="0032456C" w:rsidRPr="00D7336E">
        <w:rPr>
          <w:rFonts w:eastAsia="Times New Roman" w:cstheme="minorHAnsi"/>
          <w:b/>
          <w:lang w:eastAsia="pl-PL"/>
        </w:rPr>
        <w:t xml:space="preserve"> </w:t>
      </w:r>
      <w:r w:rsidR="00CA358B" w:rsidRPr="00D7336E">
        <w:rPr>
          <w:rFonts w:eastAsia="Times New Roman" w:cstheme="minorHAnsi"/>
          <w:b/>
          <w:lang w:eastAsia="pl-PL"/>
        </w:rPr>
        <w:t>150 752 212 zł, tj. o</w:t>
      </w:r>
      <w:r w:rsidR="00322226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CA358B" w:rsidRPr="00D7336E">
        <w:rPr>
          <w:rFonts w:eastAsia="Times New Roman" w:cstheme="minorHAnsi"/>
          <w:b/>
          <w:bCs/>
          <w:lang w:eastAsia="pl-PL"/>
        </w:rPr>
        <w:t>3,21</w:t>
      </w:r>
      <w:r w:rsidR="00322226" w:rsidRPr="00D7336E">
        <w:rPr>
          <w:rFonts w:eastAsia="Times New Roman" w:cstheme="minorHAnsi"/>
          <w:b/>
          <w:bCs/>
          <w:lang w:eastAsia="pl-PL"/>
        </w:rPr>
        <w:t>%.</w:t>
      </w:r>
    </w:p>
    <w:p w:rsidR="00483ADA" w:rsidRPr="00D7336E" w:rsidRDefault="006F0698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92D37" w:rsidRPr="00D7336E">
        <w:rPr>
          <w:rFonts w:eastAsia="Times New Roman" w:cstheme="minorHAnsi"/>
          <w:b/>
          <w:bCs/>
          <w:lang w:eastAsia="pl-PL"/>
        </w:rPr>
        <w:t>ydatki bieżące</w:t>
      </w:r>
      <w:r w:rsidRPr="00D7336E">
        <w:rPr>
          <w:rFonts w:eastAsia="Times New Roman" w:cstheme="minorHAnsi"/>
          <w:b/>
          <w:bCs/>
          <w:lang w:eastAsia="pl-PL"/>
        </w:rPr>
        <w:t xml:space="preserve"> zrealizowan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o </w:t>
      </w:r>
      <w:r w:rsidRPr="00D7336E">
        <w:rPr>
          <w:rFonts w:eastAsia="Times New Roman" w:cstheme="minorHAnsi"/>
          <w:b/>
          <w:bCs/>
          <w:lang w:eastAsia="pl-PL"/>
        </w:rPr>
        <w:t>na poziomie</w:t>
      </w:r>
      <w:r w:rsidR="007C6FF2" w:rsidRPr="00D7336E">
        <w:rPr>
          <w:rFonts w:eastAsia="Times New Roman" w:cstheme="minorHAnsi"/>
          <w:bCs/>
          <w:lang w:eastAsia="pl-PL"/>
        </w:rPr>
        <w:t xml:space="preserve"> </w:t>
      </w:r>
      <w:r w:rsidR="004963AA" w:rsidRPr="00D7336E">
        <w:rPr>
          <w:rFonts w:eastAsia="Times New Roman" w:cstheme="minorHAnsi"/>
          <w:b/>
          <w:bCs/>
          <w:lang w:eastAsia="pl-PL"/>
        </w:rPr>
        <w:t>22,44</w:t>
      </w:r>
      <w:r w:rsidR="001D2154" w:rsidRPr="00D7336E">
        <w:rPr>
          <w:rFonts w:eastAsia="Times New Roman" w:cstheme="minorHAnsi"/>
          <w:b/>
          <w:bCs/>
          <w:lang w:eastAsia="pl-PL"/>
        </w:rPr>
        <w:t>% planu</w:t>
      </w:r>
      <w:r w:rsidR="002706C8">
        <w:rPr>
          <w:rFonts w:eastAsia="Times New Roman" w:cstheme="minorHAnsi"/>
          <w:b/>
          <w:bCs/>
          <w:lang w:eastAsia="pl-PL"/>
        </w:rPr>
        <w:t xml:space="preserve"> rocznego</w:t>
      </w:r>
      <w:r w:rsidR="001D2154" w:rsidRPr="00D7336E">
        <w:rPr>
          <w:rFonts w:eastAsia="Times New Roman" w:cstheme="minorHAnsi"/>
          <w:bCs/>
          <w:lang w:eastAsia="pl-PL"/>
        </w:rPr>
        <w:t xml:space="preserve">. W </w:t>
      </w:r>
      <w:r w:rsidR="007C6FF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2255EA" w:rsidRPr="00D7336E">
        <w:rPr>
          <w:rFonts w:eastAsia="Times New Roman" w:cstheme="minorHAnsi"/>
          <w:bCs/>
          <w:lang w:eastAsia="pl-PL"/>
        </w:rPr>
        <w:t xml:space="preserve"> </w:t>
      </w:r>
      <w:r w:rsidR="00994BC9" w:rsidRPr="00D7336E">
        <w:rPr>
          <w:rFonts w:eastAsia="Times New Roman" w:cstheme="minorHAnsi"/>
          <w:bCs/>
          <w:lang w:eastAsia="pl-PL"/>
        </w:rPr>
        <w:t>I</w:t>
      </w:r>
      <w:r w:rsidR="007C6FF2" w:rsidRPr="00D7336E">
        <w:rPr>
          <w:rFonts w:eastAsia="Times New Roman" w:cstheme="minorHAnsi"/>
          <w:bCs/>
          <w:lang w:eastAsia="pl-PL"/>
        </w:rPr>
        <w:t xml:space="preserve"> kwartału ub. r.</w:t>
      </w:r>
      <w:r w:rsidR="007C6FF2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7705C">
        <w:rPr>
          <w:rFonts w:eastAsia="Times New Roman" w:cstheme="minorHAnsi"/>
          <w:b/>
          <w:bCs/>
          <w:lang w:eastAsia="pl-PL"/>
        </w:rPr>
        <w:t>są niższe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D7336E">
        <w:rPr>
          <w:rFonts w:cstheme="minorHAnsi"/>
          <w:b/>
        </w:rPr>
        <w:t>o</w:t>
      </w:r>
      <w:r w:rsidR="007C6FF2" w:rsidRPr="00D7336E">
        <w:rPr>
          <w:rFonts w:cstheme="minorHAnsi"/>
          <w:b/>
        </w:rPr>
        <w:t> </w:t>
      </w:r>
      <w:r w:rsidR="003636D5" w:rsidRPr="00D7336E">
        <w:rPr>
          <w:rFonts w:cstheme="minorHAnsi"/>
          <w:b/>
        </w:rPr>
        <w:t xml:space="preserve"> </w:t>
      </w:r>
      <w:r w:rsidR="004963AA" w:rsidRPr="00D7336E">
        <w:rPr>
          <w:rFonts w:eastAsia="Times New Roman" w:cstheme="minorHAnsi"/>
          <w:b/>
          <w:lang w:eastAsia="pl-PL"/>
        </w:rPr>
        <w:t>97 127 571</w:t>
      </w:r>
      <w:r w:rsidR="004A0FD8" w:rsidRPr="00D7336E">
        <w:rPr>
          <w:rFonts w:eastAsia="Times New Roman" w:cstheme="minorHAnsi"/>
          <w:b/>
          <w:lang w:eastAsia="pl-PL"/>
        </w:rPr>
        <w:t xml:space="preserve"> </w:t>
      </w:r>
      <w:r w:rsidR="001D2154" w:rsidRPr="00D7336E">
        <w:rPr>
          <w:rFonts w:eastAsia="Times New Roman" w:cstheme="minorHAnsi"/>
          <w:b/>
          <w:lang w:eastAsia="pl-PL"/>
        </w:rPr>
        <w:t>z</w:t>
      </w:r>
      <w:r w:rsidRPr="00D7336E">
        <w:rPr>
          <w:rFonts w:eastAsia="Times New Roman" w:cstheme="minorHAnsi"/>
          <w:b/>
          <w:lang w:eastAsia="pl-PL"/>
        </w:rPr>
        <w:t>ł</w:t>
      </w:r>
      <w:r w:rsidR="00322226" w:rsidRPr="00D7336E">
        <w:rPr>
          <w:rFonts w:eastAsia="Times New Roman" w:cstheme="minorHAnsi"/>
          <w:b/>
          <w:lang w:eastAsia="pl-PL"/>
        </w:rPr>
        <w:t>, tj. o</w:t>
      </w:r>
      <w:r w:rsidR="00762CD7" w:rsidRPr="00D7336E">
        <w:rPr>
          <w:rFonts w:eastAsia="Times New Roman" w:cstheme="minorHAnsi"/>
          <w:b/>
          <w:lang w:eastAsia="pl-PL"/>
        </w:rPr>
        <w:t xml:space="preserve"> </w:t>
      </w:r>
      <w:r w:rsidR="004963AA" w:rsidRPr="00D7336E">
        <w:rPr>
          <w:rFonts w:eastAsia="Times New Roman" w:cstheme="minorHAnsi"/>
          <w:b/>
          <w:lang w:eastAsia="pl-PL"/>
        </w:rPr>
        <w:t>2,23%.</w:t>
      </w:r>
    </w:p>
    <w:p w:rsidR="00B736E5" w:rsidRPr="00023726" w:rsidRDefault="005D2009" w:rsidP="00023726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F0698" w:rsidRPr="00D7336E">
        <w:rPr>
          <w:rFonts w:eastAsia="Times New Roman" w:cstheme="minorHAnsi"/>
          <w:b/>
          <w:bCs/>
          <w:lang w:eastAsia="pl-PL"/>
        </w:rPr>
        <w:t>ydatki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zrealizowane w ciągu </w:t>
      </w:r>
      <w:r w:rsidR="004963AA" w:rsidRPr="00956C17">
        <w:rPr>
          <w:rFonts w:eastAsia="Times New Roman" w:cstheme="minorHAnsi"/>
          <w:b/>
          <w:bCs/>
          <w:lang w:eastAsia="pl-PL"/>
        </w:rPr>
        <w:t>pierwszego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kwarta</w:t>
      </w:r>
      <w:r w:rsidR="004963AA" w:rsidRPr="00956C17">
        <w:rPr>
          <w:rFonts w:eastAsia="Times New Roman" w:cstheme="minorHAnsi"/>
          <w:b/>
          <w:bCs/>
          <w:lang w:eastAsia="pl-PL"/>
        </w:rPr>
        <w:t>łu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br.</w:t>
      </w:r>
      <w:r w:rsidR="006F0698" w:rsidRPr="00023726">
        <w:rPr>
          <w:rFonts w:eastAsia="Times New Roman" w:cstheme="minorHAnsi"/>
          <w:bCs/>
          <w:lang w:eastAsia="pl-PL"/>
        </w:rPr>
        <w:t xml:space="preserve"> </w:t>
      </w:r>
      <w:r w:rsidRPr="00023726">
        <w:rPr>
          <w:rFonts w:eastAsia="Times New Roman" w:cstheme="minorHAnsi"/>
          <w:bCs/>
          <w:lang w:eastAsia="pl-PL"/>
        </w:rPr>
        <w:t xml:space="preserve">przeznaczone </w:t>
      </w:r>
      <w:r w:rsidR="002255EA" w:rsidRPr="00023726">
        <w:rPr>
          <w:rFonts w:eastAsia="Times New Roman" w:cstheme="minorHAnsi"/>
          <w:bCs/>
          <w:lang w:eastAsia="pl-PL"/>
        </w:rPr>
        <w:t>zostały</w:t>
      </w:r>
      <w:r w:rsidRPr="00023726">
        <w:rPr>
          <w:rFonts w:eastAsia="Times New Roman" w:cstheme="minorHAnsi"/>
          <w:bCs/>
          <w:lang w:eastAsia="pl-PL"/>
        </w:rPr>
        <w:t xml:space="preserve"> na finansowanie</w:t>
      </w:r>
      <w:r w:rsidR="006F0698" w:rsidRPr="00023726">
        <w:rPr>
          <w:rFonts w:eastAsia="Times New Roman" w:cstheme="minorHAnsi"/>
          <w:bCs/>
          <w:lang w:eastAsia="pl-PL"/>
        </w:rPr>
        <w:t xml:space="preserve"> m.in.:</w:t>
      </w:r>
    </w:p>
    <w:p w:rsidR="004A0FD8" w:rsidRPr="00D7336E" w:rsidRDefault="008E4F6C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ab/>
      </w:r>
      <w:r w:rsidR="005D2009" w:rsidRPr="00D7336E">
        <w:rPr>
          <w:rFonts w:eastAsia="Times New Roman" w:cstheme="minorHAnsi"/>
          <w:bCs/>
          <w:lang w:eastAsia="pl-PL"/>
        </w:rPr>
        <w:tab/>
      </w:r>
      <w:r w:rsidR="005D2009" w:rsidRPr="00D7336E">
        <w:rPr>
          <w:rFonts w:eastAsia="Times New Roman" w:cstheme="minorHAnsi"/>
          <w:bCs/>
          <w:lang w:eastAsia="pl-PL"/>
        </w:rPr>
        <w:tab/>
      </w:r>
    </w:p>
    <w:p w:rsidR="00D30904" w:rsidRPr="00D7336E" w:rsidRDefault="004A0FD8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edukacji</w:t>
      </w:r>
      <w:r w:rsidR="0032456C" w:rsidRPr="00D7336E">
        <w:rPr>
          <w:rFonts w:eastAsia="Times New Roman" w:cstheme="minorHAnsi"/>
          <w:bCs/>
          <w:lang w:eastAsia="pl-PL"/>
        </w:rPr>
        <w:t xml:space="preserve">  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ab/>
        <w:t xml:space="preserve">         </w:t>
      </w:r>
      <w:r w:rsidR="001972E3" w:rsidRPr="00D7336E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D7336E">
        <w:rPr>
          <w:rFonts w:eastAsia="Times New Roman" w:cstheme="minorHAnsi"/>
          <w:bCs/>
          <w:lang w:eastAsia="pl-PL"/>
        </w:rPr>
        <w:t xml:space="preserve"> </w:t>
      </w:r>
      <w:r w:rsidR="001972E3" w:rsidRPr="00D7336E">
        <w:rPr>
          <w:rFonts w:eastAsia="Times New Roman" w:cstheme="minorHAnsi"/>
          <w:bCs/>
          <w:lang w:eastAsia="pl-PL"/>
        </w:rPr>
        <w:t xml:space="preserve"> 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="002E2A30" w:rsidRP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lang w:eastAsia="pl-PL"/>
        </w:rPr>
        <w:t>1 303 434 024</w:t>
      </w:r>
      <w:r w:rsidR="00D30904" w:rsidRPr="00D7336E">
        <w:rPr>
          <w:rFonts w:eastAsia="Times New Roman" w:cstheme="minorHAnsi"/>
          <w:lang w:eastAsia="pl-PL"/>
        </w:rPr>
        <w:t xml:space="preserve"> zł,</w:t>
      </w:r>
    </w:p>
    <w:p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 xml:space="preserve">wypłata świadczeń i zasiłków  oraz  pomoc                      </w:t>
      </w:r>
      <w:r w:rsid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 </w:t>
      </w:r>
      <w:r w:rsid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cstheme="minorHAnsi"/>
        </w:rPr>
        <w:t xml:space="preserve"> </w:t>
      </w:r>
      <w:r w:rsidRPr="00D7336E">
        <w:rPr>
          <w:rFonts w:eastAsia="Times New Roman" w:cstheme="minorHAnsi"/>
          <w:lang w:eastAsia="pl-PL"/>
        </w:rPr>
        <w:t>596 695 759 zł,</w:t>
      </w:r>
    </w:p>
    <w:p w:rsidR="001972E3" w:rsidRPr="00D7336E" w:rsidRDefault="001972E3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zakupu usług komunikacji miejskiej </w:t>
      </w:r>
      <w:r w:rsidR="0032456C" w:rsidRPr="00D7336E">
        <w:rPr>
          <w:rFonts w:eastAsia="Times New Roman" w:cstheme="minorHAnsi"/>
          <w:bCs/>
          <w:lang w:eastAsia="pl-PL"/>
        </w:rPr>
        <w:t xml:space="preserve">  </w:t>
      </w:r>
      <w:r w:rsidRPr="00D7336E">
        <w:rPr>
          <w:rFonts w:eastAsia="Times New Roman" w:cstheme="minorHAnsi"/>
          <w:bCs/>
          <w:lang w:eastAsia="pl-PL"/>
        </w:rPr>
        <w:t xml:space="preserve">              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</w:t>
      </w:r>
      <w:r w:rsidR="00994BC9" w:rsidRPr="00D7336E">
        <w:rPr>
          <w:rFonts w:eastAsia="Times New Roman" w:cstheme="minorHAnsi"/>
          <w:bCs/>
          <w:lang w:eastAsia="pl-PL"/>
        </w:rPr>
        <w:t xml:space="preserve">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lang w:eastAsia="pl-PL"/>
        </w:rPr>
        <w:t>351 493 989</w:t>
      </w:r>
      <w:r w:rsidR="00F21D3B" w:rsidRPr="00D7336E">
        <w:rPr>
          <w:rFonts w:eastAsia="Times New Roman" w:cstheme="minorHAnsi"/>
          <w:lang w:eastAsia="pl-PL"/>
        </w:rPr>
        <w:t xml:space="preserve"> zł,</w:t>
      </w:r>
    </w:p>
    <w:p w:rsidR="00F21D3B" w:rsidRPr="00D7336E" w:rsidRDefault="00F21D3B" w:rsidP="00D7336E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323 543 709 zł,</w:t>
      </w:r>
    </w:p>
    <w:p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            </w:t>
      </w:r>
      <w:r w:rsidRPr="00D7336E">
        <w:rPr>
          <w:rFonts w:eastAsia="Times New Roman" w:cstheme="minorHAnsi"/>
          <w:lang w:eastAsia="pl-PL"/>
        </w:rPr>
        <w:t>286 647 404 zł,</w:t>
      </w:r>
    </w:p>
    <w:p w:rsidR="00F21D3B" w:rsidRPr="00D7336E" w:rsidRDefault="00F21D3B" w:rsidP="00D7336E">
      <w:pPr>
        <w:pStyle w:val="Akapitzlist"/>
        <w:numPr>
          <w:ilvl w:val="0"/>
          <w:numId w:val="11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utrzymania zasobu komunalnego                                               </w:t>
      </w:r>
      <w:r w:rsidRPr="00D7336E">
        <w:rPr>
          <w:rFonts w:eastAsia="Times New Roman" w:cstheme="minorHAnsi"/>
          <w:lang w:eastAsia="pl-PL"/>
        </w:rPr>
        <w:t>196 434 629 zł.</w:t>
      </w:r>
    </w:p>
    <w:p w:rsidR="005D463B" w:rsidRPr="00D7336E" w:rsidRDefault="005D463B" w:rsidP="00D7336E">
      <w:pPr>
        <w:spacing w:line="360" w:lineRule="auto"/>
        <w:rPr>
          <w:rFonts w:eastAsia="Times New Roman" w:cstheme="minorHAnsi"/>
          <w:lang w:eastAsia="pl-PL"/>
        </w:rPr>
      </w:pPr>
    </w:p>
    <w:p w:rsidR="005D463B" w:rsidRPr="00D7336E" w:rsidRDefault="005D463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majątkowe</w:t>
      </w:r>
      <w:r w:rsidRPr="00D7336E">
        <w:rPr>
          <w:rFonts w:eastAsia="Times New Roman" w:cstheme="minorHAnsi"/>
          <w:lang w:eastAsia="pl-PL"/>
        </w:rPr>
        <w:t xml:space="preserve"> stanowią </w:t>
      </w:r>
      <w:r w:rsidR="004963AA" w:rsidRPr="00D7336E">
        <w:rPr>
          <w:rFonts w:eastAsia="Times New Roman" w:cstheme="minorHAnsi"/>
          <w:lang w:eastAsia="pl-PL"/>
        </w:rPr>
        <w:t xml:space="preserve"> </w:t>
      </w:r>
      <w:r w:rsidR="004963AA" w:rsidRPr="00D7336E">
        <w:rPr>
          <w:rFonts w:eastAsia="Times New Roman" w:cstheme="minorHAnsi"/>
          <w:b/>
          <w:lang w:eastAsia="pl-PL"/>
        </w:rPr>
        <w:t>9,43</w:t>
      </w:r>
      <w:r w:rsidRPr="00D7336E">
        <w:rPr>
          <w:rFonts w:eastAsia="Times New Roman" w:cstheme="minorHAnsi"/>
          <w:b/>
          <w:lang w:eastAsia="pl-PL"/>
        </w:rPr>
        <w:t>% planu</w:t>
      </w:r>
      <w:r w:rsidR="002706C8">
        <w:rPr>
          <w:rFonts w:eastAsia="Times New Roman" w:cstheme="minorHAnsi"/>
          <w:b/>
          <w:lang w:eastAsia="pl-PL"/>
        </w:rPr>
        <w:t xml:space="preserve"> rocznego</w:t>
      </w:r>
      <w:r w:rsidRPr="00D7336E">
        <w:rPr>
          <w:rFonts w:eastAsia="Times New Roman" w:cstheme="minorHAnsi"/>
          <w:b/>
          <w:lang w:eastAsia="pl-PL"/>
        </w:rPr>
        <w:t xml:space="preserve">. </w:t>
      </w:r>
      <w:r w:rsidRPr="00D7336E">
        <w:rPr>
          <w:rFonts w:eastAsia="Times New Roman" w:cstheme="minorHAnsi"/>
          <w:lang w:eastAsia="pl-PL"/>
        </w:rPr>
        <w:t>W stosunku do</w:t>
      </w:r>
      <w:r w:rsidR="0032456C" w:rsidRPr="00D7336E">
        <w:rPr>
          <w:rFonts w:eastAsia="Times New Roman" w:cstheme="minorHAnsi"/>
          <w:lang w:eastAsia="pl-PL"/>
        </w:rPr>
        <w:t xml:space="preserve"> stanu na koniec</w:t>
      </w:r>
      <w:r w:rsidRPr="00D7336E">
        <w:rPr>
          <w:rFonts w:eastAsia="Times New Roman" w:cstheme="minorHAnsi"/>
          <w:lang w:eastAsia="pl-PL"/>
        </w:rPr>
        <w:t xml:space="preserve"> I kwartału ub. r. są </w:t>
      </w:r>
      <w:r w:rsidR="004963AA" w:rsidRPr="00D7336E">
        <w:rPr>
          <w:rFonts w:eastAsia="Times New Roman" w:cstheme="minorHAnsi"/>
          <w:b/>
          <w:lang w:eastAsia="pl-PL"/>
        </w:rPr>
        <w:t>niższe</w:t>
      </w:r>
      <w:r w:rsidRPr="00D7336E">
        <w:rPr>
          <w:rFonts w:eastAsia="Times New Roman" w:cstheme="minorHAnsi"/>
          <w:b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o</w:t>
      </w:r>
      <w:r w:rsidRPr="00D7336E">
        <w:rPr>
          <w:rFonts w:eastAsia="Times New Roman" w:cstheme="minorHAnsi"/>
          <w:b/>
          <w:lang w:eastAsia="pl-PL"/>
        </w:rPr>
        <w:t> </w:t>
      </w:r>
      <w:r w:rsidR="004963AA" w:rsidRPr="00D7336E">
        <w:rPr>
          <w:rFonts w:eastAsia="Times New Roman" w:cstheme="minorHAnsi"/>
          <w:b/>
          <w:lang w:eastAsia="pl-PL"/>
        </w:rPr>
        <w:t>53 624 641</w:t>
      </w:r>
      <w:r w:rsidRPr="00D7336E">
        <w:rPr>
          <w:rFonts w:eastAsia="Times New Roman" w:cstheme="minorHAnsi"/>
          <w:b/>
          <w:lang w:eastAsia="pl-PL"/>
        </w:rPr>
        <w:t xml:space="preserve"> zł, tj. o </w:t>
      </w:r>
      <w:r w:rsidR="00994BC9" w:rsidRPr="00D7336E">
        <w:rPr>
          <w:rFonts w:eastAsia="Times New Roman" w:cstheme="minorHAnsi"/>
          <w:b/>
          <w:lang w:eastAsia="pl-PL"/>
        </w:rPr>
        <w:t>1</w:t>
      </w:r>
      <w:r w:rsidR="00754AD7" w:rsidRPr="00D7336E">
        <w:rPr>
          <w:rFonts w:eastAsia="Times New Roman" w:cstheme="minorHAnsi"/>
          <w:b/>
          <w:lang w:eastAsia="pl-PL"/>
        </w:rPr>
        <w:t>5,58</w:t>
      </w:r>
      <w:r w:rsidRPr="00D7336E">
        <w:rPr>
          <w:rFonts w:eastAsia="Times New Roman" w:cstheme="minorHAnsi"/>
          <w:b/>
          <w:lang w:eastAsia="pl-PL"/>
        </w:rPr>
        <w:t>%.</w:t>
      </w:r>
      <w:r w:rsidRPr="00D7336E">
        <w:rPr>
          <w:rFonts w:eastAsia="Times New Roman" w:cstheme="minorHAnsi"/>
          <w:bCs/>
          <w:lang w:eastAsia="pl-PL"/>
        </w:rPr>
        <w:t xml:space="preserve">             </w:t>
      </w:r>
    </w:p>
    <w:p w:rsidR="00C07B78" w:rsidRPr="00D7336E" w:rsidRDefault="00C07B78" w:rsidP="00D7336E">
      <w:pPr>
        <w:pStyle w:val="Akapitzlist"/>
        <w:spacing w:line="360" w:lineRule="auto"/>
        <w:ind w:left="714"/>
        <w:rPr>
          <w:rFonts w:eastAsia="Times New Roman" w:cstheme="minorHAnsi"/>
          <w:lang w:eastAsia="pl-PL"/>
        </w:rPr>
      </w:pPr>
    </w:p>
    <w:p w:rsidR="00023726" w:rsidRDefault="005D463B" w:rsidP="00D7336E">
      <w:pPr>
        <w:rPr>
          <w:rFonts w:eastAsia="Times New Roman" w:cstheme="minorHAnsi"/>
          <w:b/>
          <w:color w:val="000000"/>
          <w:lang w:eastAsia="pl-PL"/>
        </w:rPr>
      </w:pPr>
      <w:r w:rsidRPr="00D7336E">
        <w:rPr>
          <w:rFonts w:cstheme="minorHAnsi"/>
          <w:b/>
        </w:rPr>
        <w:t>Zadłużenie</w:t>
      </w:r>
      <w:r w:rsidRPr="00D7336E">
        <w:rPr>
          <w:rFonts w:cstheme="minorHAnsi"/>
        </w:rPr>
        <w:t xml:space="preserve"> m.st. Warszawy na koniec </w:t>
      </w:r>
      <w:r w:rsidR="00994BC9" w:rsidRPr="00D7336E">
        <w:rPr>
          <w:rFonts w:cstheme="minorHAnsi"/>
        </w:rPr>
        <w:t>I</w:t>
      </w:r>
      <w:r w:rsidRPr="00D7336E">
        <w:rPr>
          <w:rFonts w:cstheme="minorHAnsi"/>
        </w:rPr>
        <w:t xml:space="preserve"> kwartału 20</w:t>
      </w:r>
      <w:r w:rsidR="002255EA" w:rsidRPr="00D7336E">
        <w:rPr>
          <w:rFonts w:cstheme="minorHAnsi"/>
        </w:rPr>
        <w:t>2</w:t>
      </w:r>
      <w:r w:rsidR="00754AD7" w:rsidRPr="00D7336E">
        <w:rPr>
          <w:rFonts w:cstheme="minorHAnsi"/>
        </w:rPr>
        <w:t>1</w:t>
      </w:r>
      <w:r w:rsidRPr="00D7336E">
        <w:rPr>
          <w:rFonts w:cstheme="minorHAnsi"/>
        </w:rPr>
        <w:t xml:space="preserve"> r. </w:t>
      </w:r>
      <w:r w:rsidRPr="00D7336E">
        <w:rPr>
          <w:rFonts w:cstheme="minorHAnsi"/>
          <w:b/>
        </w:rPr>
        <w:t>wyniosło</w:t>
      </w:r>
      <w:r w:rsidR="00C01E9B" w:rsidRPr="00D7336E">
        <w:rPr>
          <w:rFonts w:cstheme="minorHAnsi"/>
          <w:b/>
        </w:rPr>
        <w:t xml:space="preserve"> 5 342 168 009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zł.</w:t>
      </w:r>
    </w:p>
    <w:p w:rsidR="005D463B" w:rsidRPr="00D7336E" w:rsidRDefault="005D463B" w:rsidP="00D7336E">
      <w:pPr>
        <w:rPr>
          <w:rFonts w:eastAsia="Times New Roman" w:cstheme="minorHAnsi"/>
          <w:color w:val="000000"/>
          <w:lang w:eastAsia="pl-PL"/>
        </w:rPr>
      </w:pPr>
      <w:r w:rsidRPr="00D7336E">
        <w:rPr>
          <w:rFonts w:eastAsia="Times New Roman" w:cstheme="minorHAnsi"/>
          <w:b/>
          <w:color w:val="000000"/>
          <w:lang w:eastAsia="pl-PL"/>
        </w:rPr>
        <w:t xml:space="preserve">Wskaźnik zadłużenia </w:t>
      </w:r>
      <w:r w:rsidRPr="00D7336E">
        <w:rPr>
          <w:rFonts w:eastAsia="Times New Roman" w:cstheme="minorHAnsi"/>
          <w:color w:val="000000"/>
          <w:lang w:eastAsia="pl-PL"/>
        </w:rPr>
        <w:t>w relacji do planowanych dochodów ogółem na 20</w:t>
      </w:r>
      <w:r w:rsidR="002255EA" w:rsidRPr="00D7336E">
        <w:rPr>
          <w:rFonts w:eastAsia="Times New Roman" w:cstheme="minorHAnsi"/>
          <w:color w:val="000000"/>
          <w:lang w:eastAsia="pl-PL"/>
        </w:rPr>
        <w:t>2</w:t>
      </w:r>
      <w:r w:rsidR="00754AD7" w:rsidRPr="00D7336E">
        <w:rPr>
          <w:rFonts w:eastAsia="Times New Roman" w:cstheme="minorHAnsi"/>
          <w:color w:val="000000"/>
          <w:lang w:eastAsia="pl-PL"/>
        </w:rPr>
        <w:t>1</w:t>
      </w:r>
      <w:r w:rsidRPr="00D7336E">
        <w:rPr>
          <w:rFonts w:eastAsia="Times New Roman" w:cstheme="minorHAnsi"/>
          <w:color w:val="000000"/>
          <w:lang w:eastAsia="pl-PL"/>
        </w:rPr>
        <w:t xml:space="preserve"> r. wyniósł </w:t>
      </w:r>
      <w:r w:rsidR="00C01E9B" w:rsidRPr="00D7336E">
        <w:rPr>
          <w:rFonts w:eastAsia="Times New Roman" w:cstheme="minorHAnsi"/>
          <w:b/>
          <w:color w:val="000000"/>
          <w:lang w:eastAsia="pl-PL"/>
        </w:rPr>
        <w:t>26,70%.</w:t>
      </w:r>
      <w:r w:rsidRPr="00D7336E">
        <w:rPr>
          <w:rFonts w:eastAsia="Times New Roman" w:cstheme="minorHAnsi"/>
          <w:color w:val="000000"/>
          <w:lang w:eastAsia="pl-PL"/>
        </w:rPr>
        <w:t xml:space="preserve"> W stosunku do analogicznego okresu ubiegłego roku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poziom długu r/r 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zwiększył się</w:t>
      </w:r>
      <w:r w:rsidRPr="00D7336E">
        <w:rPr>
          <w:rFonts w:eastAsia="Times New Roman" w:cstheme="minorHAnsi"/>
          <w:color w:val="000000"/>
          <w:lang w:eastAsia="pl-PL"/>
        </w:rPr>
        <w:t xml:space="preserve"> </w:t>
      </w:r>
      <w:r w:rsidRPr="00D7336E">
        <w:rPr>
          <w:rFonts w:eastAsia="Times New Roman" w:cstheme="minorHAnsi"/>
          <w:b/>
          <w:color w:val="000000"/>
          <w:lang w:eastAsia="pl-PL"/>
        </w:rPr>
        <w:t>o</w:t>
      </w:r>
      <w:r w:rsidR="00023726">
        <w:rPr>
          <w:rFonts w:eastAsia="Times New Roman" w:cstheme="minorHAnsi"/>
          <w:b/>
          <w:color w:val="000000"/>
          <w:lang w:eastAsia="pl-PL"/>
        </w:rPr>
        <w:t> 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1 473 647</w:t>
      </w:r>
      <w:r w:rsidR="00023726">
        <w:rPr>
          <w:rFonts w:eastAsia="Times New Roman" w:cstheme="minorHAnsi"/>
          <w:b/>
          <w:color w:val="000000"/>
          <w:lang w:eastAsia="pl-PL"/>
        </w:rPr>
        <w:t> 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190</w:t>
      </w:r>
      <w:r w:rsidR="00023726">
        <w:rPr>
          <w:rFonts w:eastAsia="Times New Roman" w:cstheme="minorHAnsi"/>
          <w:b/>
          <w:color w:val="000000"/>
          <w:lang w:eastAsia="pl-PL"/>
        </w:rPr>
        <w:t> 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zł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, tj. o 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38,09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color w:val="000000"/>
          <w:lang w:eastAsia="pl-PL"/>
        </w:rPr>
        <w:t>%</w:t>
      </w:r>
      <w:r w:rsidRPr="00D7336E">
        <w:rPr>
          <w:rFonts w:eastAsia="Times New Roman" w:cstheme="minorHAnsi"/>
          <w:b/>
          <w:color w:val="000000"/>
          <w:lang w:eastAsia="pl-PL"/>
        </w:rPr>
        <w:t>.</w:t>
      </w:r>
    </w:p>
    <w:sectPr w:rsidR="005D463B" w:rsidRPr="00D7336E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11" w:rsidRDefault="00147D11" w:rsidP="002255EA">
      <w:pPr>
        <w:spacing w:after="0" w:line="240" w:lineRule="auto"/>
      </w:pPr>
      <w:r>
        <w:separator/>
      </w:r>
    </w:p>
  </w:endnote>
  <w:endnote w:type="continuationSeparator" w:id="0">
    <w:p w:rsidR="00147D11" w:rsidRDefault="00147D11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11" w:rsidRDefault="00147D11" w:rsidP="002255EA">
      <w:pPr>
        <w:spacing w:after="0" w:line="240" w:lineRule="auto"/>
      </w:pPr>
      <w:r>
        <w:separator/>
      </w:r>
    </w:p>
  </w:footnote>
  <w:footnote w:type="continuationSeparator" w:id="0">
    <w:p w:rsidR="00147D11" w:rsidRDefault="00147D11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008C5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3726"/>
    <w:rsid w:val="0002783F"/>
    <w:rsid w:val="000409FB"/>
    <w:rsid w:val="000443A2"/>
    <w:rsid w:val="00045622"/>
    <w:rsid w:val="0005787C"/>
    <w:rsid w:val="000670D4"/>
    <w:rsid w:val="00077748"/>
    <w:rsid w:val="0009153F"/>
    <w:rsid w:val="000C5BFD"/>
    <w:rsid w:val="000C7B71"/>
    <w:rsid w:val="00104D81"/>
    <w:rsid w:val="00110C29"/>
    <w:rsid w:val="00113A4B"/>
    <w:rsid w:val="00114FCF"/>
    <w:rsid w:val="001229A1"/>
    <w:rsid w:val="00140372"/>
    <w:rsid w:val="00140BB1"/>
    <w:rsid w:val="00143A4E"/>
    <w:rsid w:val="001456A7"/>
    <w:rsid w:val="00147D11"/>
    <w:rsid w:val="00170256"/>
    <w:rsid w:val="0017705C"/>
    <w:rsid w:val="00190B17"/>
    <w:rsid w:val="001972E3"/>
    <w:rsid w:val="001A43C4"/>
    <w:rsid w:val="001C3851"/>
    <w:rsid w:val="001C4AE4"/>
    <w:rsid w:val="001D2154"/>
    <w:rsid w:val="001D2916"/>
    <w:rsid w:val="00215925"/>
    <w:rsid w:val="002255EA"/>
    <w:rsid w:val="00240159"/>
    <w:rsid w:val="0025744E"/>
    <w:rsid w:val="00263DB6"/>
    <w:rsid w:val="00267161"/>
    <w:rsid w:val="002706C8"/>
    <w:rsid w:val="00281B35"/>
    <w:rsid w:val="002822B7"/>
    <w:rsid w:val="002826D5"/>
    <w:rsid w:val="002839DA"/>
    <w:rsid w:val="002952B3"/>
    <w:rsid w:val="002B4219"/>
    <w:rsid w:val="002C2DF3"/>
    <w:rsid w:val="002E1801"/>
    <w:rsid w:val="002E2A30"/>
    <w:rsid w:val="00307492"/>
    <w:rsid w:val="00310BB7"/>
    <w:rsid w:val="003159C4"/>
    <w:rsid w:val="00315FE6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D246A"/>
    <w:rsid w:val="003F58FF"/>
    <w:rsid w:val="00456BAD"/>
    <w:rsid w:val="00483ADA"/>
    <w:rsid w:val="004963AA"/>
    <w:rsid w:val="0049726F"/>
    <w:rsid w:val="004A0DB2"/>
    <w:rsid w:val="004A0FD8"/>
    <w:rsid w:val="0053752F"/>
    <w:rsid w:val="00563BFF"/>
    <w:rsid w:val="00563EB7"/>
    <w:rsid w:val="005819EA"/>
    <w:rsid w:val="00587360"/>
    <w:rsid w:val="00590C6F"/>
    <w:rsid w:val="00593A93"/>
    <w:rsid w:val="005D2009"/>
    <w:rsid w:val="005D463B"/>
    <w:rsid w:val="005D72EF"/>
    <w:rsid w:val="005F2664"/>
    <w:rsid w:val="005F383B"/>
    <w:rsid w:val="005F5A4E"/>
    <w:rsid w:val="00603637"/>
    <w:rsid w:val="0062113B"/>
    <w:rsid w:val="006363DE"/>
    <w:rsid w:val="00646160"/>
    <w:rsid w:val="006601CD"/>
    <w:rsid w:val="00662032"/>
    <w:rsid w:val="00692D37"/>
    <w:rsid w:val="0069606C"/>
    <w:rsid w:val="006A0566"/>
    <w:rsid w:val="006B0300"/>
    <w:rsid w:val="006D38F7"/>
    <w:rsid w:val="006F0698"/>
    <w:rsid w:val="00710541"/>
    <w:rsid w:val="007118AF"/>
    <w:rsid w:val="007310DC"/>
    <w:rsid w:val="00754AD7"/>
    <w:rsid w:val="00762CD7"/>
    <w:rsid w:val="007951AD"/>
    <w:rsid w:val="007A049B"/>
    <w:rsid w:val="007C0566"/>
    <w:rsid w:val="007C422B"/>
    <w:rsid w:val="007C6FF2"/>
    <w:rsid w:val="007E63B3"/>
    <w:rsid w:val="007F7354"/>
    <w:rsid w:val="008110E3"/>
    <w:rsid w:val="0081169E"/>
    <w:rsid w:val="00827B82"/>
    <w:rsid w:val="00830E1D"/>
    <w:rsid w:val="008433AF"/>
    <w:rsid w:val="00880B76"/>
    <w:rsid w:val="008839F7"/>
    <w:rsid w:val="008B0BCF"/>
    <w:rsid w:val="008B480D"/>
    <w:rsid w:val="008D715D"/>
    <w:rsid w:val="008E4F6C"/>
    <w:rsid w:val="00906676"/>
    <w:rsid w:val="0091047C"/>
    <w:rsid w:val="009218AB"/>
    <w:rsid w:val="00923FB2"/>
    <w:rsid w:val="00956C17"/>
    <w:rsid w:val="009733F2"/>
    <w:rsid w:val="00986E45"/>
    <w:rsid w:val="00994BC9"/>
    <w:rsid w:val="0099515B"/>
    <w:rsid w:val="009A0DA6"/>
    <w:rsid w:val="009B2092"/>
    <w:rsid w:val="009B6597"/>
    <w:rsid w:val="009D7579"/>
    <w:rsid w:val="009E6BEE"/>
    <w:rsid w:val="009F54CE"/>
    <w:rsid w:val="00A368FB"/>
    <w:rsid w:val="00A564AE"/>
    <w:rsid w:val="00A60F0B"/>
    <w:rsid w:val="00A72C4A"/>
    <w:rsid w:val="00A74D3E"/>
    <w:rsid w:val="00A976EE"/>
    <w:rsid w:val="00AA456D"/>
    <w:rsid w:val="00AB50FE"/>
    <w:rsid w:val="00AD773C"/>
    <w:rsid w:val="00AF3477"/>
    <w:rsid w:val="00AF7EFB"/>
    <w:rsid w:val="00B173C6"/>
    <w:rsid w:val="00B308A3"/>
    <w:rsid w:val="00B401A3"/>
    <w:rsid w:val="00B54EAF"/>
    <w:rsid w:val="00B56F1A"/>
    <w:rsid w:val="00B736E5"/>
    <w:rsid w:val="00B73D29"/>
    <w:rsid w:val="00B81412"/>
    <w:rsid w:val="00B905D3"/>
    <w:rsid w:val="00B939B2"/>
    <w:rsid w:val="00B96F4C"/>
    <w:rsid w:val="00BB7BAD"/>
    <w:rsid w:val="00BD4512"/>
    <w:rsid w:val="00BE09BA"/>
    <w:rsid w:val="00BE2BE0"/>
    <w:rsid w:val="00BE598A"/>
    <w:rsid w:val="00C01E9B"/>
    <w:rsid w:val="00C07B78"/>
    <w:rsid w:val="00C31D5C"/>
    <w:rsid w:val="00C3332F"/>
    <w:rsid w:val="00C355C4"/>
    <w:rsid w:val="00C57120"/>
    <w:rsid w:val="00C64EA5"/>
    <w:rsid w:val="00CA2FA9"/>
    <w:rsid w:val="00CA358B"/>
    <w:rsid w:val="00CE4918"/>
    <w:rsid w:val="00D12ECC"/>
    <w:rsid w:val="00D132E0"/>
    <w:rsid w:val="00D151E1"/>
    <w:rsid w:val="00D30904"/>
    <w:rsid w:val="00D32BA8"/>
    <w:rsid w:val="00D7336E"/>
    <w:rsid w:val="00D769BB"/>
    <w:rsid w:val="00D87D27"/>
    <w:rsid w:val="00D911DB"/>
    <w:rsid w:val="00DD65C2"/>
    <w:rsid w:val="00DF779C"/>
    <w:rsid w:val="00E40B68"/>
    <w:rsid w:val="00E55AAC"/>
    <w:rsid w:val="00E55AB9"/>
    <w:rsid w:val="00E73588"/>
    <w:rsid w:val="00E8320E"/>
    <w:rsid w:val="00E92CDB"/>
    <w:rsid w:val="00EA4EEA"/>
    <w:rsid w:val="00EB35F7"/>
    <w:rsid w:val="00EB6115"/>
    <w:rsid w:val="00EC5418"/>
    <w:rsid w:val="00ED3AB0"/>
    <w:rsid w:val="00F05F0F"/>
    <w:rsid w:val="00F13023"/>
    <w:rsid w:val="00F13D4E"/>
    <w:rsid w:val="00F2174C"/>
    <w:rsid w:val="00F21D3B"/>
    <w:rsid w:val="00F5066C"/>
    <w:rsid w:val="00F538B6"/>
    <w:rsid w:val="00F91DD6"/>
    <w:rsid w:val="00F91E7A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1236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4206-5214-4DFB-ACEB-B9755DD6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Krajewska Marzanna</cp:lastModifiedBy>
  <cp:revision>3</cp:revision>
  <cp:lastPrinted>2018-04-26T11:50:00Z</cp:lastPrinted>
  <dcterms:created xsi:type="dcterms:W3CDTF">2021-04-28T09:30:00Z</dcterms:created>
  <dcterms:modified xsi:type="dcterms:W3CDTF">2021-04-28T09:32:00Z</dcterms:modified>
</cp:coreProperties>
</file>