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2EC" w:rsidRDefault="00F82BA7" w:rsidP="00125476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4052E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1668D3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125476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E37D50">
        <w:rPr>
          <w:b/>
          <w:i/>
          <w:sz w:val="48"/>
          <w:szCs w:val="48"/>
        </w:rPr>
        <w:t>V</w:t>
      </w:r>
      <w:r w:rsidR="00703371">
        <w:rPr>
          <w:b/>
          <w:i/>
          <w:sz w:val="48"/>
          <w:szCs w:val="48"/>
        </w:rPr>
        <w:t>III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703371">
        <w:rPr>
          <w:b/>
          <w:i/>
          <w:sz w:val="48"/>
          <w:szCs w:val="48"/>
        </w:rPr>
        <w:t>REMBERTÓW</w:t>
      </w:r>
    </w:p>
    <w:p w:rsidR="008E7C03" w:rsidRDefault="003B6B18" w:rsidP="00125476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1668D3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125476"/>
    <w:p w:rsidR="00125476" w:rsidRDefault="00125476" w:rsidP="00125476">
      <w:pPr>
        <w:sectPr w:rsidR="00125476" w:rsidSect="00304526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125476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8F1898" w:rsidRDefault="000A02F0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05892" w:history="1">
        <w:r w:rsidR="008F1898" w:rsidRPr="00DF113E">
          <w:rPr>
            <w:rStyle w:val="Hipercze"/>
          </w:rPr>
          <w:t>1.</w:t>
        </w:r>
        <w:r w:rsidR="008F1898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8F1898" w:rsidRPr="00DF113E">
          <w:rPr>
            <w:rStyle w:val="Hipercze"/>
          </w:rPr>
          <w:t>WPROWADZENIE</w:t>
        </w:r>
        <w:r w:rsidR="008F1898">
          <w:rPr>
            <w:webHidden/>
          </w:rPr>
          <w:tab/>
        </w:r>
        <w:r w:rsidR="008F1898">
          <w:rPr>
            <w:webHidden/>
          </w:rPr>
          <w:fldChar w:fldCharType="begin"/>
        </w:r>
        <w:r w:rsidR="008F1898">
          <w:rPr>
            <w:webHidden/>
          </w:rPr>
          <w:instrText xml:space="preserve"> PAGEREF _Toc153805892 \h </w:instrText>
        </w:r>
        <w:r w:rsidR="008F1898">
          <w:rPr>
            <w:webHidden/>
          </w:rPr>
        </w:r>
        <w:r w:rsidR="008F1898">
          <w:rPr>
            <w:webHidden/>
          </w:rPr>
          <w:fldChar w:fldCharType="separate"/>
        </w:r>
        <w:r w:rsidR="008F1898">
          <w:rPr>
            <w:webHidden/>
          </w:rPr>
          <w:t>5</w:t>
        </w:r>
        <w:r w:rsidR="008F1898">
          <w:rPr>
            <w:webHidden/>
          </w:rPr>
          <w:fldChar w:fldCharType="end"/>
        </w:r>
      </w:hyperlink>
    </w:p>
    <w:p w:rsidR="008F1898" w:rsidRDefault="008F189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893" w:history="1">
        <w:r w:rsidRPr="00DF113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113E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894" w:history="1">
        <w:r w:rsidRPr="00DF113E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895" w:history="1">
        <w:r w:rsidRPr="00DF113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113E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896" w:history="1">
        <w:r w:rsidRPr="00DF113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897" w:history="1">
        <w:r w:rsidRPr="00DF113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898" w:history="1">
        <w:r w:rsidRPr="00DF113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113E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899" w:history="1">
        <w:r w:rsidRPr="00DF113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113E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_Toc153805899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900" w:history="1">
        <w:r w:rsidRPr="00DF113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F113E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1" w:history="1">
        <w:r w:rsidRPr="00DF113E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2" w:history="1">
        <w:r w:rsidRPr="00DF113E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3" w:history="1">
        <w:r w:rsidRPr="00DF113E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4" w:history="1">
        <w:r w:rsidRPr="00DF113E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05" w:history="1">
        <w:r w:rsidRPr="00DF113E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6" w:history="1">
        <w:r w:rsidRPr="00DF113E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07" w:history="1">
        <w:r w:rsidRPr="00DF113E">
          <w:rPr>
            <w:rStyle w:val="Hipercze"/>
          </w:rPr>
          <w:t>2.2.2.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908" w:history="1">
        <w:r w:rsidRPr="00DF113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113E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09" w:history="1">
        <w:r w:rsidRPr="00DF113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10" w:history="1">
        <w:r w:rsidRPr="00DF113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11" w:history="1">
        <w:r w:rsidRPr="00DF113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912" w:history="1">
        <w:r w:rsidRPr="00DF113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F113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13" w:history="1">
        <w:r w:rsidRPr="00DF113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14" w:history="1">
        <w:r w:rsidRPr="00DF113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15" w:history="1">
        <w:r w:rsidRPr="00DF113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16" w:history="1">
        <w:r w:rsidRPr="00DF113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17" w:history="1">
        <w:r w:rsidRPr="00DF113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18" w:history="1">
        <w:r w:rsidRPr="00DF113E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19" w:history="1">
        <w:r w:rsidRPr="00DF113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20" w:history="1">
        <w:r w:rsidRPr="00DF113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21" w:history="1">
        <w:r w:rsidRPr="00DF113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22" w:history="1">
        <w:r w:rsidRPr="00DF113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23" w:history="1">
        <w:r w:rsidRPr="00DF113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924" w:history="1">
        <w:r w:rsidRPr="00DF113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F113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25" w:history="1">
        <w:r w:rsidRPr="00DF113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8F1898" w:rsidRDefault="008F1898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926" w:history="1">
        <w:r w:rsidRPr="00DF113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F113E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_Toc153805926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8E7C03" w:rsidRDefault="000A02F0" w:rsidP="008E7C03">
      <w:r>
        <w:fldChar w:fldCharType="end"/>
      </w:r>
    </w:p>
    <w:p w:rsidR="008E7C03" w:rsidRDefault="008E7C03" w:rsidP="008E7C03">
      <w:pPr>
        <w:sectPr w:rsidR="008E7C03" w:rsidSect="00304526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5476" w:rsidRDefault="008B090D" w:rsidP="00125476">
      <w:pPr>
        <w:pStyle w:val="Nagwek1"/>
        <w:spacing w:before="11000"/>
      </w:pPr>
      <w:bookmarkStart w:id="1" w:name="_Toc153805892"/>
      <w:r w:rsidRPr="00125476">
        <w:lastRenderedPageBreak/>
        <w:t>1.</w:t>
      </w:r>
      <w:r w:rsidRPr="00125476">
        <w:tab/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304526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C16F59" w:rsidRPr="00F33D8A" w:rsidRDefault="00C16F59" w:rsidP="00C16F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F22C70">
        <w:rPr>
          <w:rFonts w:asciiTheme="minorHAnsi" w:hAnsiTheme="minorHAnsi" w:cstheme="minorHAnsi"/>
          <w:b/>
          <w:iCs/>
          <w:sz w:val="22"/>
          <w:szCs w:val="22"/>
        </w:rPr>
        <w:t>Rembertów</w:t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154,7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Prawo oświatowe (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) </w:t>
      </w:r>
      <w:r>
        <w:rPr>
          <w:rFonts w:asciiTheme="minorHAnsi" w:hAnsiTheme="minorHAnsi" w:cstheme="minorHAnsi"/>
          <w:iCs/>
          <w:sz w:val="22"/>
          <w:szCs w:val="22"/>
        </w:rPr>
        <w:t>.</w:t>
      </w:r>
    </w:p>
    <w:tbl>
      <w:tblPr>
        <w:tblW w:w="8650" w:type="dxa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6"/>
      </w:tblGrid>
      <w:tr w:rsidR="00C16F59" w:rsidRPr="00F33D8A" w:rsidTr="00C16F59">
        <w:tc>
          <w:tcPr>
            <w:tcW w:w="6379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1" w:type="dxa"/>
            <w:gridSpan w:val="2"/>
            <w:shd w:val="clear" w:color="auto" w:fill="auto"/>
            <w:vAlign w:val="bottom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16F59" w:rsidRPr="00F33D8A" w:rsidTr="00C16F59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154.659.791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16F59" w:rsidRPr="00F33D8A" w:rsidTr="00C16F59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132.312.145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16F59" w:rsidRPr="00F33D8A" w:rsidTr="00C16F59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22.347.646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16F59" w:rsidRPr="00F33D8A" w:rsidTr="00C16F59">
        <w:trPr>
          <w:gridAfter w:val="1"/>
          <w:wAfter w:w="286" w:type="dxa"/>
        </w:trPr>
        <w:tc>
          <w:tcPr>
            <w:tcW w:w="6237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4.940.500 zł</w:t>
            </w:r>
          </w:p>
        </w:tc>
      </w:tr>
      <w:tr w:rsidR="00C16F59" w:rsidRPr="00F33D8A" w:rsidTr="00C16F59">
        <w:trPr>
          <w:gridAfter w:val="1"/>
          <w:wAfter w:w="286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C16F59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C16F59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F22C70">
        <w:rPr>
          <w:rFonts w:asciiTheme="minorHAnsi" w:hAnsiTheme="minorHAnsi" w:cstheme="minorHAnsi"/>
          <w:b/>
          <w:iCs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C16F59" w:rsidRPr="00F33D8A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C16F59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F22C70">
        <w:rPr>
          <w:rFonts w:asciiTheme="minorHAnsi" w:eastAsia="Times New Roman" w:hAnsiTheme="minorHAnsi" w:cstheme="minorHAnsi"/>
          <w:iCs/>
          <w:lang w:eastAsia="pl-PL"/>
        </w:rPr>
        <w:t>Rembertów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F22C70">
        <w:rPr>
          <w:rFonts w:asciiTheme="minorHAnsi" w:eastAsia="Times New Roman" w:hAnsiTheme="minorHAnsi" w:cstheme="minorHAnsi"/>
          <w:b/>
          <w:iCs/>
          <w:lang w:eastAsia="pl-PL"/>
        </w:rPr>
        <w:t>5,7</w:t>
      </w:r>
      <w:r w:rsidRPr="00F33D8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F33D8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F33D8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C16F59" w:rsidRPr="00F33D8A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br w:type="page"/>
      </w:r>
    </w:p>
    <w:p w:rsidR="00C16F59" w:rsidRPr="00F33D8A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bookmarkStart w:id="2" w:name="_Hlk147406868"/>
      <w:r>
        <w:rPr>
          <w:rFonts w:asciiTheme="minorHAnsi" w:hAnsiTheme="minorHAnsi" w:cstheme="minorHAnsi"/>
          <w:iCs/>
        </w:rPr>
        <w:lastRenderedPageBreak/>
        <w:t>Plan dochodów ujęty w załączniku dzielnicowym do budżetu m.st. Warszawy na 2024 r. dotyczący dzielnicy</w:t>
      </w:r>
      <w:bookmarkEnd w:id="2"/>
      <w:r w:rsidRPr="00F33D8A">
        <w:rPr>
          <w:rFonts w:asciiTheme="minorHAnsi" w:hAnsiTheme="minorHAnsi" w:cstheme="minorHAnsi"/>
          <w:iCs/>
        </w:rPr>
        <w:t xml:space="preserve"> </w:t>
      </w:r>
      <w:r w:rsidRPr="00F22C70">
        <w:rPr>
          <w:rFonts w:asciiTheme="minorHAnsi" w:eastAsiaTheme="minorEastAsia" w:hAnsiTheme="minorHAnsi" w:cstheme="minorHAnsi"/>
          <w:color w:val="000000"/>
          <w:lang w:eastAsia="pl-PL"/>
        </w:rPr>
        <w:t>Rembertów</w:t>
      </w:r>
      <w:r w:rsidRPr="00F33D8A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F22C70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F33D8A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F33D8A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F22C70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C16F59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Środki gromadzone na wydzielonych rachunkach jednostek budżetowych prowadzących działalność określoną w ustawie z 14 grudnia 2016 r. Prawo oświatowe 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F33D8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</w:t>
      </w:r>
    </w:p>
    <w:p w:rsidR="00C16F59" w:rsidRPr="00F33D8A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</w:p>
    <w:p w:rsidR="00C16F59" w:rsidRPr="00F33D8A" w:rsidRDefault="00C16F59" w:rsidP="00C16F5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iCs/>
        </w:rPr>
        <w:tab/>
      </w:r>
      <w:r w:rsidRPr="00F33D8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5.665.000 zł</w:t>
            </w: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5.663.000 zł</w:t>
            </w: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4.283.000 zł</w:t>
            </w: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872.000 zł</w:t>
            </w: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320.000 zł</w:t>
            </w: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2.000 zł</w:t>
            </w: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F22C70" w:rsidRDefault="00C16F59" w:rsidP="00C16F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C16F59" w:rsidRPr="00D95FFA" w:rsidRDefault="00C16F59" w:rsidP="00C16F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w prawo </w:t>
            </w:r>
            <w:r w:rsidRPr="00F22C7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E3531C" w:rsidRDefault="00C16F59" w:rsidP="00C16F59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2.000 zł</w:t>
            </w: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D95FFA" w:rsidRDefault="00C16F59" w:rsidP="00C16F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E3531C" w:rsidRDefault="00C16F59" w:rsidP="00C16F59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D95FFA" w:rsidRDefault="00C16F59" w:rsidP="00C16F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E3531C" w:rsidRDefault="00C16F59" w:rsidP="00C16F59">
            <w:pPr>
              <w:spacing w:before="120"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F59" w:rsidRPr="00F33D8A" w:rsidTr="00C16F59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C16F59" w:rsidRPr="00E3531C" w:rsidRDefault="00C16F59" w:rsidP="00C16F59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16F59" w:rsidRPr="00E3531C" w:rsidRDefault="00C16F59" w:rsidP="00C16F59">
            <w:pPr>
              <w:spacing w:before="120" w:after="60" w:line="300" w:lineRule="auto"/>
              <w:ind w:left="885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16F59" w:rsidRPr="00F33D8A" w:rsidTr="00C16F59">
        <w:tc>
          <w:tcPr>
            <w:tcW w:w="5211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C16F59" w:rsidRPr="00F33D8A" w:rsidRDefault="00C16F59" w:rsidP="00C16F59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4.940.500 zł</w:t>
            </w:r>
          </w:p>
        </w:tc>
      </w:tr>
    </w:tbl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C16F59" w:rsidRPr="00F33D8A" w:rsidRDefault="00C16F59" w:rsidP="00C16F59">
      <w:pPr>
        <w:spacing w:before="120" w:after="120" w:line="300" w:lineRule="auto"/>
        <w:ind w:left="567" w:hanging="567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C16F59" w:rsidRPr="00F33D8A" w:rsidRDefault="00C16F59" w:rsidP="00C16F5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2940" cy="3345815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334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3595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C16F59" w:rsidRPr="00F33D8A" w:rsidRDefault="00C16F59" w:rsidP="00C16F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 założenia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polityki budżetowej Miasta</w:t>
      </w:r>
    </w:p>
    <w:p w:rsidR="00C16F59" w:rsidRPr="008E035A" w:rsidRDefault="00C16F59" w:rsidP="00C16F59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C16F59" w:rsidRPr="008E035A" w:rsidRDefault="00C16F59" w:rsidP="00C16F59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na trwałe obniżenie potencjału ekonomicznego budżetu Miasta utrzymanie takiego poziomu nierównowagi budżetowej w dłuższym okresie nie będzie możliwe.</w:t>
      </w:r>
    </w:p>
    <w:p w:rsidR="00C16F59" w:rsidRPr="008E035A" w:rsidRDefault="00C16F59" w:rsidP="00C16F59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C16F59" w:rsidRPr="00F140A7" w:rsidRDefault="00C16F59" w:rsidP="00C16F59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C16F59" w:rsidRPr="00F140A7" w:rsidRDefault="00C16F59" w:rsidP="00C16F59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C16F59" w:rsidRPr="00F140A7" w:rsidRDefault="00C16F59" w:rsidP="00C16F59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C16F59" w:rsidRPr="00F140A7" w:rsidRDefault="00C16F59" w:rsidP="00C16F59">
      <w:pPr>
        <w:pStyle w:val="Akapitzlist"/>
        <w:numPr>
          <w:ilvl w:val="0"/>
          <w:numId w:val="36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C16F59" w:rsidRDefault="00C16F59" w:rsidP="00C16F59">
      <w:pPr>
        <w:pStyle w:val="Default"/>
        <w:spacing w:before="120" w:after="120" w:line="300" w:lineRule="auto"/>
        <w:ind w:firstLine="567"/>
        <w:rPr>
          <w:rFonts w:ascii="Calibri" w:hAnsi="Calibri" w:cs="Calibr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C16F59" w:rsidRPr="00F33D8A" w:rsidRDefault="00C16F59" w:rsidP="00C16F5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bieżących</w:t>
      </w:r>
    </w:p>
    <w:p w:rsidR="00C16F59" w:rsidRPr="00F33D8A" w:rsidRDefault="00C16F59" w:rsidP="00C16F5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F33D8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C16F59" w:rsidRPr="00F33D8A" w:rsidRDefault="00C16F59" w:rsidP="00C16F59">
      <w:pPr>
        <w:pStyle w:val="Akapitzlist"/>
        <w:numPr>
          <w:ilvl w:val="0"/>
          <w:numId w:val="33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F33D8A">
        <w:rPr>
          <w:rFonts w:asciiTheme="minorHAnsi" w:hAnsiTheme="minorHAnsi" w:cstheme="minorHAnsi"/>
          <w:iCs/>
        </w:rPr>
        <w:t>dwie grupy określania środków do dyspozycji obejmujące:</w:t>
      </w:r>
    </w:p>
    <w:p w:rsidR="00C16F59" w:rsidRPr="00F33D8A" w:rsidRDefault="00C16F59" w:rsidP="00C16F59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>w zakresie edukacji (opisane w pkt 3.1),</w:t>
      </w:r>
    </w:p>
    <w:p w:rsidR="00C16F59" w:rsidRPr="00F33D8A" w:rsidRDefault="00C16F59" w:rsidP="00C16F59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C16F59" w:rsidRPr="00F33D8A" w:rsidRDefault="00C16F59" w:rsidP="00C16F59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C16F59" w:rsidRPr="00F33D8A" w:rsidRDefault="00C16F59" w:rsidP="00C16F59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C16F59" w:rsidRDefault="00C16F59" w:rsidP="00C16F59">
      <w:pPr>
        <w:numPr>
          <w:ilvl w:val="0"/>
          <w:numId w:val="35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16F59" w:rsidRPr="00F33D8A" w:rsidRDefault="00C16F59" w:rsidP="00C16F59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F33D8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</w:rPr>
        <w:br/>
      </w:r>
      <w:r w:rsidRPr="00F33D8A">
        <w:rPr>
          <w:rFonts w:asciiTheme="minorHAnsi" w:hAnsiTheme="minorHAnsi" w:cstheme="minorHAnsi"/>
          <w:b/>
          <w:iCs/>
        </w:rPr>
        <w:t>z zakresu edukacji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F33D8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</w:t>
      </w:r>
      <w:r>
        <w:rPr>
          <w:rFonts w:asciiTheme="minorHAnsi" w:hAnsiTheme="minorHAnsi" w:cstheme="minorHAnsi"/>
          <w:bCs/>
          <w:sz w:val="22"/>
          <w:szCs w:val="22"/>
        </w:rPr>
        <w:t>zunifikowaną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dla całego m.st. Warszawy </w:t>
      </w:r>
      <w:r>
        <w:rPr>
          <w:rFonts w:asciiTheme="minorHAnsi" w:hAnsiTheme="minorHAnsi" w:cstheme="minorHAnsi"/>
          <w:bCs/>
          <w:sz w:val="22"/>
          <w:szCs w:val="22"/>
        </w:rPr>
        <w:t xml:space="preserve">wysokość 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na jednego ucznia przeliczeniowego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Rembertów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Liczba uczniów w latach 20</w:t>
      </w:r>
      <w:r>
        <w:rPr>
          <w:rFonts w:asciiTheme="minorHAnsi" w:hAnsiTheme="minorHAnsi" w:cstheme="minorHAnsi"/>
          <w:iCs/>
          <w:sz w:val="22"/>
          <w:szCs w:val="22"/>
        </w:rPr>
        <w:t>23-2024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22C70">
        <w:rPr>
          <w:rFonts w:asciiTheme="minorHAnsi" w:hAnsiTheme="minorHAnsi" w:cstheme="minorHAnsi"/>
          <w:iCs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149985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C16F59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lastRenderedPageBreak/>
        <w:t>Liczba uczniów przeliczeniowych w latach 202</w:t>
      </w:r>
      <w:r>
        <w:rPr>
          <w:rFonts w:asciiTheme="minorHAnsi" w:hAnsiTheme="minorHAnsi" w:cstheme="minorHAnsi"/>
          <w:iCs/>
          <w:sz w:val="22"/>
          <w:szCs w:val="22"/>
        </w:rPr>
        <w:t>3-2024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dzielnicy </w:t>
      </w:r>
      <w:r w:rsidRPr="00F22C70">
        <w:rPr>
          <w:rFonts w:asciiTheme="minorHAnsi" w:hAnsiTheme="minorHAnsi" w:cstheme="minorHAnsi"/>
          <w:iCs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49925" cy="1149985"/>
            <wp:effectExtent l="0" t="0" r="317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14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59" w:rsidRPr="00E079DF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E079DF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E079DF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E079DF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C16F59" w:rsidRPr="00E079DF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57202" wp14:editId="0EB36197">
                <wp:simplePos x="0" y="0"/>
                <wp:positionH relativeFrom="margin">
                  <wp:align>center</wp:align>
                </wp:positionH>
                <wp:positionV relativeFrom="paragraph">
                  <wp:posOffset>242570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810" w:rsidRPr="00E079DF" w:rsidRDefault="009E2810" w:rsidP="00C16F5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C57202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0;margin-top:19.1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" filled="f">
                <v:textbox>
                  <w:txbxContent>
                    <w:p w:rsidR="009E2810" w:rsidRPr="00E079DF" w:rsidRDefault="009E2810" w:rsidP="00C16F5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6F59" w:rsidRPr="00E079DF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E079DF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E079D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81,2</w:t>
      </w:r>
      <w:r w:rsidRPr="00E079DF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E079DF">
        <w:rPr>
          <w:rFonts w:asciiTheme="minorHAnsi" w:hAnsiTheme="minorHAnsi" w:cstheme="minorHAnsi"/>
          <w:iCs/>
          <w:sz w:val="22"/>
          <w:szCs w:val="22"/>
        </w:rPr>
        <w:t>.</w:t>
      </w:r>
    </w:p>
    <w:p w:rsidR="00C16F59" w:rsidRPr="00E079DF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C16F59" w:rsidRPr="00F33D8A" w:rsidRDefault="00C16F59" w:rsidP="00C16F5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3.2   Ustalanie wysokości środków do dyspozycji dzielnic w związ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ku z realizacją zadań bieżących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Bazę </w:t>
      </w:r>
      <w:r>
        <w:rPr>
          <w:rFonts w:asciiTheme="minorHAnsi" w:hAnsiTheme="minorHAnsi" w:cstheme="minorHAnsi"/>
          <w:i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do naliczenia środków w związku z realizacją zadań bieżących spoza zakresu edukacji stanowiły kwoty wydatków bieżących (poza działem 801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F33D8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</w:t>
      </w:r>
      <w:r>
        <w:rPr>
          <w:rFonts w:asciiTheme="minorHAnsi" w:hAnsiTheme="minorHAnsi" w:cstheme="minorHAnsi"/>
          <w:iCs/>
          <w:sz w:val="22"/>
          <w:szCs w:val="22"/>
        </w:rPr>
        <w:t>dzielnicowych do budżetu na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wg stanu na </w:t>
      </w:r>
      <w:r>
        <w:rPr>
          <w:rFonts w:asciiTheme="minorHAnsi" w:hAnsiTheme="minorHAnsi" w:cstheme="minorHAnsi"/>
          <w:iCs/>
          <w:sz w:val="22"/>
          <w:szCs w:val="22"/>
        </w:rPr>
        <w:t>22 czerwca 2023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>na 2024 r.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B38D71" wp14:editId="0D45D948">
                <wp:simplePos x="0" y="0"/>
                <wp:positionH relativeFrom="margin">
                  <wp:posOffset>-243205</wp:posOffset>
                </wp:positionH>
                <wp:positionV relativeFrom="paragraph">
                  <wp:posOffset>-64325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810" w:rsidRDefault="009E2810" w:rsidP="00C16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8D71" id="Pole tekstowe 2" o:spid="_x0000_s1027" type="#_x0000_t202" style="position:absolute;margin-left:-19.15pt;margin-top:-5.05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" filled="f">
                <v:textbox>
                  <w:txbxContent>
                    <w:p w:rsidR="009E2810" w:rsidRDefault="009E2810" w:rsidP="00C16F59"/>
                  </w:txbxContent>
                </v:textbox>
                <w10:wrap anchorx="margin"/>
              </v:shape>
            </w:pict>
          </mc:Fallback>
        </mc:AlternateConten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49,0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16F59" w:rsidRPr="00F33D8A" w:rsidRDefault="00C16F59" w:rsidP="00C16F5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w zakresie realizacji zadań bieżących z obszaru zasobu lokalowego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C16F59" w:rsidRPr="00F33D8A" w:rsidRDefault="00C16F59" w:rsidP="00C16F59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C16F59" w:rsidRPr="00F33D8A" w:rsidRDefault="00C16F59" w:rsidP="00C16F59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C16F59" w:rsidRPr="00F33D8A" w:rsidRDefault="00C16F59" w:rsidP="00C16F59">
      <w:pPr>
        <w:pStyle w:val="Akapitzlist"/>
        <w:numPr>
          <w:ilvl w:val="0"/>
          <w:numId w:val="29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F33D8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Przyjęto, że w 202</w:t>
      </w:r>
      <w:r>
        <w:rPr>
          <w:rFonts w:asciiTheme="minorHAnsi" w:hAnsiTheme="minorHAnsi" w:cstheme="minorHAnsi"/>
          <w:iCs/>
          <w:sz w:val="22"/>
          <w:szCs w:val="22"/>
        </w:rPr>
        <w:t>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korekta naliczenia dotyczyć będzie 15% planowanego budżetu </w:t>
      </w:r>
      <w:bookmarkStart w:id="3" w:name="OLE_LINK7"/>
      <w:bookmarkStart w:id="4" w:name="OLE_LINK8"/>
      <w:r w:rsidRPr="00F33D8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3"/>
      <w:bookmarkEnd w:id="4"/>
      <w:r w:rsidRPr="00F33D8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ww. wskaźników. Przeliczenie kwot przy zastosowaniu wskaźników tworzy nowy komponent przeliczeniowy. Różnica między kwotą wyjściową dla dzielnicy (przed przeliczeniem wskaźnikami)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a kwotą po przeliczeniu, jest kwotą docelową. 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AD5F98" wp14:editId="55392C26">
                <wp:simplePos x="0" y="0"/>
                <wp:positionH relativeFrom="margin">
                  <wp:posOffset>-177165</wp:posOffset>
                </wp:positionH>
                <wp:positionV relativeFrom="paragraph">
                  <wp:posOffset>243840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810" w:rsidRDefault="009E2810" w:rsidP="00C16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D5F98" id="Pole tekstowe 4" o:spid="_x0000_s1028" type="#_x0000_t202" style="position:absolute;margin-left:-13.95pt;margin-top:19.2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AM2z5X3gAAAAoBAAAPAAAAAAAAAAAAAAAAAOIEAABkcnMvZG93bnJldi54bWxQSwUGAAAA&#10;AAQABADzAAAA7QUAAAAA&#10;" filled="f">
                <v:textbox>
                  <w:txbxContent>
                    <w:p w:rsidR="009E2810" w:rsidRDefault="009E2810" w:rsidP="00C16F59"/>
                  </w:txbxContent>
                </v:textbox>
                <w10:wrap anchorx="margin"/>
              </v:shape>
            </w:pict>
          </mc:Fallback>
        </mc:AlternateConten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F22C70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+293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F33D8A">
        <w:rPr>
          <w:rFonts w:asciiTheme="minorHAnsi" w:hAnsiTheme="minorHAnsi" w:cstheme="minorHAnsi"/>
          <w:iCs/>
          <w:sz w:val="22"/>
          <w:szCs w:val="22"/>
        </w:rPr>
        <w:t>.</w:t>
      </w:r>
    </w:p>
    <w:p w:rsidR="00C16F59" w:rsidRDefault="00C16F59" w:rsidP="00C16F5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C16F59" w:rsidRPr="00F33D8A" w:rsidRDefault="00C16F59" w:rsidP="00C16F5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t>3.4   Ustalanie wysokości środków do dyspozycji dzielnic w zw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iązku z mechanizmem zapewnienia 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</w:t>
      </w:r>
      <w:r w:rsidRPr="00F33D8A">
        <w:rPr>
          <w:rFonts w:asciiTheme="minorHAnsi" w:hAnsiTheme="minorHAnsi" w:cstheme="minorHAnsi"/>
          <w:b/>
          <w:iCs/>
          <w:sz w:val="22"/>
          <w:szCs w:val="22"/>
        </w:rPr>
        <w:t>środków na realizację zadań bieżących na poziomie nie niższym niż w roku poprzednim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z korektą w </w:t>
      </w:r>
      <w:r>
        <w:rPr>
          <w:rFonts w:asciiTheme="minorHAnsi" w:hAnsiTheme="minorHAnsi" w:cstheme="minorHAnsi"/>
          <w:bCs/>
          <w:sz w:val="22"/>
          <w:szCs w:val="22"/>
        </w:rPr>
        <w:t>zakresie zasobu komunalnego, byłaby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niższa niż p</w:t>
      </w:r>
      <w:r>
        <w:rPr>
          <w:rFonts w:asciiTheme="minorHAnsi" w:hAnsiTheme="minorHAnsi" w:cstheme="minorHAnsi"/>
          <w:bCs/>
          <w:sz w:val="22"/>
          <w:szCs w:val="22"/>
        </w:rPr>
        <w:t>lanowane wydatki bieżące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</w:t>
      </w:r>
      <w:r>
        <w:rPr>
          <w:rFonts w:asciiTheme="minorHAnsi" w:hAnsiTheme="minorHAnsi" w:cstheme="minorHAnsi"/>
          <w:bCs/>
          <w:sz w:val="22"/>
          <w:szCs w:val="22"/>
        </w:rPr>
        <w:t>z 22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 w:rsidRPr="00CC69EE">
        <w:rPr>
          <w:rFonts w:asciiTheme="minorHAnsi" w:hAnsiTheme="minorHAnsi" w:cstheme="minorHAnsi"/>
          <w:bCs/>
          <w:sz w:val="22"/>
          <w:szCs w:val="22"/>
        </w:rPr>
        <w:t xml:space="preserve">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C16F59" w:rsidRPr="00F33D8A" w:rsidRDefault="00C16F59" w:rsidP="00C16F59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</w:t>
      </w:r>
      <w:r>
        <w:rPr>
          <w:rFonts w:asciiTheme="minorHAnsi" w:hAnsiTheme="minorHAnsi" w:cstheme="minorHAnsi"/>
          <w:bCs/>
          <w:sz w:val="22"/>
          <w:szCs w:val="22"/>
        </w:rPr>
        <w:t>tków bieżących dzielnicy na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zgodnych z uchwałą nr </w:t>
      </w:r>
      <w:r>
        <w:rPr>
          <w:rFonts w:asciiTheme="minorHAnsi" w:hAnsiTheme="minorHAnsi" w:cstheme="minorHAnsi"/>
          <w:bCs/>
          <w:sz w:val="22"/>
          <w:szCs w:val="22"/>
        </w:rPr>
        <w:t>LXXXIII/2723/2023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Rady m.st. Warszawy z 2</w:t>
      </w:r>
      <w:r>
        <w:rPr>
          <w:rFonts w:asciiTheme="minorHAnsi" w:hAnsiTheme="minorHAnsi" w:cstheme="minorHAnsi"/>
          <w:bCs/>
          <w:sz w:val="22"/>
          <w:szCs w:val="22"/>
        </w:rPr>
        <w:t>2 czerwca 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a środkami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F33D8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</w:t>
      </w:r>
      <w:r>
        <w:rPr>
          <w:rFonts w:asciiTheme="minorHAnsi" w:hAnsiTheme="minorHAnsi" w:cstheme="minorHAnsi"/>
          <w:bCs/>
          <w:sz w:val="22"/>
          <w:szCs w:val="22"/>
        </w:rPr>
        <w:t>.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3.1-3.3.</w:t>
      </w:r>
    </w:p>
    <w:p w:rsidR="00C16F59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F33D8A">
        <w:rPr>
          <w:rFonts w:asciiTheme="minorHAnsi" w:hAnsiTheme="minorHAnsi" w:cstheme="minorHAnsi"/>
          <w:bCs/>
          <w:sz w:val="22"/>
          <w:szCs w:val="22"/>
        </w:rPr>
        <w:t xml:space="preserve">W wyniku zastosowania mechanizmu wyrównawczego, na etapie naliczania środków do dyspozycji dzielnic </w:t>
      </w:r>
      <w:r>
        <w:rPr>
          <w:rFonts w:asciiTheme="minorHAnsi" w:hAnsiTheme="minorHAnsi" w:cstheme="minorHAnsi"/>
          <w:bCs/>
          <w:sz w:val="22"/>
          <w:szCs w:val="22"/>
        </w:rPr>
        <w:t>na 2024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 ich wysokość została zapewniona na</w:t>
      </w:r>
      <w:r>
        <w:rPr>
          <w:rFonts w:asciiTheme="minorHAnsi" w:hAnsiTheme="minorHAnsi" w:cstheme="minorHAnsi"/>
          <w:bCs/>
          <w:sz w:val="22"/>
          <w:szCs w:val="22"/>
        </w:rPr>
        <w:t xml:space="preserve"> poziomie nie niższym niż w 2023 r. wg stanu na 22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>
        <w:rPr>
          <w:rFonts w:asciiTheme="minorHAnsi" w:hAnsiTheme="minorHAnsi" w:cstheme="minorHAnsi"/>
          <w:bCs/>
          <w:sz w:val="22"/>
          <w:szCs w:val="22"/>
        </w:rPr>
        <w:t>2023</w:t>
      </w:r>
      <w:r w:rsidRPr="00F33D8A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F33D8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33D8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5F9728" wp14:editId="27369BD8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2810" w:rsidRDefault="009E2810" w:rsidP="00C16F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5F9728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9E2810" w:rsidRDefault="009E2810" w:rsidP="00C16F59"/>
                  </w:txbxContent>
                </v:textbox>
                <w10:wrap anchorx="margin"/>
              </v:shape>
            </w:pict>
          </mc:Fallback>
        </mc:AlternateConten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Rembertów</w:t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C16F59" w:rsidRPr="00F33D8A" w:rsidRDefault="00C16F59" w:rsidP="00C16F5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F33D8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F33D8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F22C70">
        <w:rPr>
          <w:rFonts w:asciiTheme="minorHAnsi" w:eastAsiaTheme="minorEastAsia" w:hAnsiTheme="minorHAnsi" w:cstheme="minorHAnsi"/>
          <w:color w:val="000000"/>
          <w:sz w:val="22"/>
          <w:szCs w:val="22"/>
        </w:rPr>
        <w:t>Rembertów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w 20</w:t>
      </w:r>
      <w:r>
        <w:rPr>
          <w:rFonts w:asciiTheme="minorHAnsi" w:hAnsiTheme="minorHAnsi" w:cstheme="minorHAnsi"/>
          <w:iCs/>
          <w:sz w:val="22"/>
          <w:szCs w:val="22"/>
        </w:rPr>
        <w:t>24</w:t>
      </w:r>
      <w:r w:rsidRPr="00F33D8A">
        <w:rPr>
          <w:rFonts w:asciiTheme="minorHAnsi" w:hAnsiTheme="minorHAnsi" w:cstheme="minorHAnsi"/>
          <w:iCs/>
          <w:sz w:val="22"/>
          <w:szCs w:val="22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C16F59" w:rsidRPr="00F33D8A" w:rsidTr="00C16F59">
        <w:tc>
          <w:tcPr>
            <w:tcW w:w="6379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5057DCA" wp14:editId="6EB7A3CB">
                      <wp:simplePos x="0" y="0"/>
                      <wp:positionH relativeFrom="column">
                        <wp:posOffset>1044575</wp:posOffset>
                      </wp:positionH>
                      <wp:positionV relativeFrom="paragraph">
                        <wp:posOffset>368300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2810" w:rsidRPr="0070738F" w:rsidRDefault="009E2810" w:rsidP="00C16F5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57DCA" id="Pole tekstowe 1" o:spid="_x0000_s1030" type="#_x0000_t202" style="position:absolute;margin-left:82.25pt;margin-top:29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" filled="f" stroked="f" strokeweight=".5pt">
                      <v:textbox>
                        <w:txbxContent>
                          <w:p w:rsidR="009E2810" w:rsidRPr="0070738F" w:rsidRDefault="009E2810" w:rsidP="00C16F5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154.659.791 zł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z tego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132.312.145 zł</w:t>
            </w: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22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22.347.646 zł</w:t>
            </w: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4.940.500 zł</w:t>
            </w: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Rembertów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F22C70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5.665.000 zł</w:t>
            </w:r>
          </w:p>
        </w:tc>
      </w:tr>
      <w:tr w:rsidR="00C16F59" w:rsidRPr="00F33D8A" w:rsidTr="00C16F59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16F59" w:rsidRPr="00F33D8A" w:rsidTr="00C16F59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F22C7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5.663.000 zł</w:t>
            </w:r>
          </w:p>
        </w:tc>
      </w:tr>
      <w:tr w:rsidR="00C16F59" w:rsidRPr="00F33D8A" w:rsidTr="00C16F59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33D8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C16F59" w:rsidRPr="00F33D8A" w:rsidRDefault="00C16F59" w:rsidP="00C16F59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F22C70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2.000 zł</w:t>
            </w:r>
          </w:p>
        </w:tc>
      </w:tr>
    </w:tbl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C16F59" w:rsidRPr="00F33D8A" w:rsidRDefault="00C16F59" w:rsidP="00C16F5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F22C7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* Dodatkowo kwotę 200.000 zł na realizację zadań budżetu obywatelskiego ujęto w planach finansowych innych jednostek organizacyjnych - realizatorów tych zadań, natomiast w budżecie Dzielnicy ujęto kwotę 453.000 zł stanowiącą finansowanie realizacji zadań budżetu obywatelskiego wybranych w ramach puli środków </w:t>
      </w:r>
      <w:proofErr w:type="spellStart"/>
      <w:r w:rsidRPr="00F22C7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ogólnomiejskich</w:t>
      </w:r>
      <w:proofErr w:type="spellEnd"/>
      <w:r w:rsidRPr="00F22C70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.</w:t>
      </w:r>
    </w:p>
    <w:p w:rsidR="00125476" w:rsidRDefault="00125476" w:rsidP="00125476"/>
    <w:p w:rsidR="00C15EF1" w:rsidRDefault="00C15EF1" w:rsidP="00125476">
      <w:pPr>
        <w:rPr>
          <w:sz w:val="18"/>
          <w:szCs w:val="18"/>
        </w:rPr>
        <w:sectPr w:rsidR="00C15EF1" w:rsidSect="00942120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624D" w:rsidRDefault="004D624D" w:rsidP="004D624D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Default="008E7C03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B090D" w:rsidRDefault="008B090D" w:rsidP="008E7C03"/>
    <w:p w:rsidR="008E7C03" w:rsidRPr="0012041D" w:rsidRDefault="00102ED1" w:rsidP="008E7C03">
      <w:pPr>
        <w:pStyle w:val="Nagwek1"/>
      </w:pPr>
      <w:bookmarkStart w:id="5" w:name="_Toc224547506"/>
      <w:bookmarkStart w:id="6" w:name="_Toc224547708"/>
      <w:bookmarkStart w:id="7" w:name="_Toc224548660"/>
      <w:bookmarkStart w:id="8" w:name="_Toc153805893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5"/>
      <w:bookmarkEnd w:id="6"/>
      <w:bookmarkEnd w:id="7"/>
      <w:r>
        <w:t>CZNIK DZIELNICOWY</w:t>
      </w:r>
      <w:bookmarkEnd w:id="8"/>
    </w:p>
    <w:p w:rsidR="008E7C03" w:rsidRPr="00F250DA" w:rsidRDefault="008E7C03" w:rsidP="008E7C03"/>
    <w:p w:rsidR="008E7C03" w:rsidRPr="00F250DA" w:rsidRDefault="008E7C03" w:rsidP="008E7C03"/>
    <w:p w:rsidR="008E7C03" w:rsidRDefault="008E7C03" w:rsidP="008E7C03">
      <w:pPr>
        <w:sectPr w:rsidR="008E7C03" w:rsidSect="00304526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125476">
      <w:pPr>
        <w:pStyle w:val="Nagwek2"/>
        <w:spacing w:before="11000"/>
        <w:jc w:val="right"/>
      </w:pPr>
      <w:bookmarkStart w:id="9" w:name="_Toc153805894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9"/>
    </w:p>
    <w:p w:rsidR="00AD480B" w:rsidRPr="00F250DA" w:rsidRDefault="00AD480B" w:rsidP="00AD480B"/>
    <w:p w:rsidR="00AD480B" w:rsidRDefault="00AD480B" w:rsidP="00AD480B">
      <w:pPr>
        <w:sectPr w:rsidR="00AD480B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0" w:name="_Toc224547507"/>
      <w:bookmarkStart w:id="11" w:name="_Toc224547709"/>
      <w:bookmarkStart w:id="12" w:name="_Toc224548661"/>
      <w:bookmarkStart w:id="13" w:name="_Toc153805895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10"/>
      <w:bookmarkEnd w:id="11"/>
      <w:bookmarkEnd w:id="12"/>
      <w:bookmarkEnd w:id="13"/>
    </w:p>
    <w:p w:rsidR="008E7C03" w:rsidRDefault="00EB49AA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00C7D">
        <w:rPr>
          <w:sz w:val="16"/>
          <w:szCs w:val="16"/>
        </w:rPr>
        <w:t>/1</w:t>
      </w:r>
    </w:p>
    <w:p w:rsidR="00227F09" w:rsidRDefault="00227F09" w:rsidP="00227F09">
      <w:pPr>
        <w:ind w:firstLine="6804"/>
        <w:rPr>
          <w:sz w:val="16"/>
          <w:szCs w:val="16"/>
        </w:rPr>
      </w:pPr>
      <w:bookmarkStart w:id="14" w:name="_Toc224548662"/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353CC" w:rsidRDefault="008E7C03" w:rsidP="008E7C03">
      <w:pPr>
        <w:pStyle w:val="Nagwek5"/>
      </w:pPr>
      <w:bookmarkStart w:id="15" w:name="_Toc153805896"/>
      <w:r>
        <w:t>A.1.</w:t>
      </w:r>
      <w:r>
        <w:tab/>
      </w:r>
      <w:r w:rsidR="001668D3">
        <w:t>Plan dochodów wg źródeł</w:t>
      </w:r>
      <w:bookmarkEnd w:id="14"/>
      <w:bookmarkEnd w:id="15"/>
    </w:p>
    <w:p w:rsidR="008E7C03" w:rsidRPr="009B5C26" w:rsidRDefault="008353CC" w:rsidP="009B5C26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C16F59" w:rsidRPr="00C16F59" w:rsidTr="00C16F59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C16F59" w:rsidRPr="00C16F59" w:rsidTr="00C16F59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3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5 665 000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154 659 791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4 378 100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5 663 000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4 378 100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370 000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Opłaty </w:t>
            </w:r>
            <w:proofErr w:type="spellStart"/>
            <w:r w:rsidRPr="00C16F59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320 000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4 283 000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2 998 100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2 253 000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1 577 100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1 010 000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68 900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68 900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27 500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27 500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20 600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20 600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872 000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872 000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C16F59" w:rsidRPr="00C16F59" w:rsidTr="00C16F5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C16F59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</w:t>
            </w:r>
          </w:p>
        </w:tc>
      </w:tr>
      <w:tr w:rsidR="00C16F59" w:rsidRPr="00C16F59" w:rsidTr="00C16F59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150 280 291</w:t>
            </w:r>
          </w:p>
        </w:tc>
      </w:tr>
    </w:tbl>
    <w:p w:rsidR="008E7C03" w:rsidRPr="00FA7CCC" w:rsidRDefault="008E7C03" w:rsidP="00125476">
      <w:pPr>
        <w:rPr>
          <w:sz w:val="16"/>
          <w:szCs w:val="16"/>
        </w:rPr>
      </w:pPr>
    </w:p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EB49AA" w:rsidP="00227F09">
      <w:pPr>
        <w:ind w:firstLine="6804"/>
        <w:rPr>
          <w:sz w:val="16"/>
          <w:szCs w:val="16"/>
        </w:rPr>
      </w:pPr>
      <w:bookmarkStart w:id="16" w:name="_Toc224547509"/>
      <w:bookmarkStart w:id="17" w:name="_Toc224547711"/>
      <w:bookmarkStart w:id="18" w:name="_Toc224548663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/1a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9" w:name="_Toc153805897"/>
      <w:r>
        <w:t>A.2.</w:t>
      </w:r>
      <w:r>
        <w:tab/>
      </w:r>
      <w:r w:rsidR="001668D3">
        <w:t>Plan dochodów wg działów klasyfikacji budżetowej</w:t>
      </w:r>
      <w:bookmarkEnd w:id="16"/>
      <w:bookmarkEnd w:id="17"/>
      <w:bookmarkEnd w:id="18"/>
      <w:bookmarkEnd w:id="19"/>
    </w:p>
    <w:p w:rsidR="008E7C03" w:rsidRPr="00FA7CCC" w:rsidRDefault="00C16F59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8F1898" w:rsidRPr="008F1898" w:rsidTr="008F1898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189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189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189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8F189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8F1898" w:rsidRPr="008F1898" w:rsidTr="008F1898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F1898">
              <w:rPr>
                <w:sz w:val="10"/>
                <w:szCs w:val="10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F1898">
              <w:rPr>
                <w:sz w:val="10"/>
                <w:szCs w:val="10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F1898">
              <w:rPr>
                <w:sz w:val="10"/>
                <w:szCs w:val="10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8F1898">
              <w:rPr>
                <w:sz w:val="10"/>
                <w:szCs w:val="10"/>
              </w:rPr>
              <w:t>4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F189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8F189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1898">
              <w:rPr>
                <w:b/>
                <w:bCs/>
                <w:sz w:val="12"/>
                <w:szCs w:val="12"/>
              </w:rPr>
              <w:t>5 665 000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8F1898">
              <w:rPr>
                <w:b/>
                <w:bCs/>
                <w:sz w:val="12"/>
                <w:szCs w:val="12"/>
              </w:rPr>
              <w:t>154 659 791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3 800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3 800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4 589 900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3 439 400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489 000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363 059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4 000</w:t>
            </w:r>
          </w:p>
        </w:tc>
      </w:tr>
      <w:tr w:rsidR="008F1898" w:rsidRPr="008F1898" w:rsidTr="008F1898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370 000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370 000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142 618 808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4 300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1 325 968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6 906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78 000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1 231 115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854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130 000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130 000</w:t>
            </w:r>
          </w:p>
        </w:tc>
      </w:tr>
      <w:tr w:rsidR="008F1898" w:rsidRPr="008F1898" w:rsidTr="008F1898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1898" w:rsidRPr="008F1898" w:rsidRDefault="008F1898" w:rsidP="008F189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8F1898">
              <w:rPr>
                <w:sz w:val="12"/>
                <w:szCs w:val="12"/>
              </w:rPr>
              <w:t>5 166 735</w:t>
            </w:r>
          </w:p>
        </w:tc>
      </w:tr>
    </w:tbl>
    <w:p w:rsidR="008E7C03" w:rsidRDefault="008E7C03" w:rsidP="008E7C03"/>
    <w:p w:rsidR="008E7C03" w:rsidRDefault="008E7C03" w:rsidP="008E7C03"/>
    <w:p w:rsidR="00125476" w:rsidRDefault="00125476" w:rsidP="008E7C03">
      <w:pPr>
        <w:pStyle w:val="Nagwek4"/>
        <w:sectPr w:rsidR="0012547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0" w:name="_Toc153805898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20"/>
    </w:p>
    <w:p w:rsidR="005D1EC3" w:rsidRDefault="00EB49AA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/2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227F09" w:rsidP="00227F0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50"/>
        <w:gridCol w:w="1707"/>
        <w:gridCol w:w="1704"/>
      </w:tblGrid>
      <w:tr w:rsidR="00C16F59" w:rsidRPr="00C16F59" w:rsidTr="00C16F59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16F59" w:rsidRPr="00C16F59" w:rsidTr="00C16F59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</w:t>
            </w:r>
          </w:p>
        </w:tc>
      </w:tr>
      <w:tr w:rsidR="00C16F59" w:rsidRPr="00C16F59" w:rsidTr="00C16F59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154 659 791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87 613 145</w:t>
            </w:r>
          </w:p>
        </w:tc>
      </w:tr>
      <w:tr w:rsidR="00C16F59" w:rsidRPr="00C16F59" w:rsidTr="00C16F59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132 312 145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65 265 499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101 795 167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36 257 874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73 636 012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19 673 509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28 159 155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16 584 365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23 673 939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23 673 939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6 843 039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5 333 686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22 347 646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22 347 646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020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Leśnictwo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02001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leśna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88 500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7 154 943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7 154 943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4 340 520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2 814 423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2 814 423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6 403 843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6 403 843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4 199 420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2 204 423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2 204 423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80 100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9 118 137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9 118 137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1 783 800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7 334 337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7 334 337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122 500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8 995 637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8 995 637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1 661 300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7 334 337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7 334 337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452 005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26 071 353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24 006 295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25 101 119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23 036 061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24 514 119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22 449 061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20 688 102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18 810 902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3 826 017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3 638 159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587 000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970 234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970 234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634 059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634 059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634 059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634 059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144 059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144 059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144 059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144 059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23 104 236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23 104 236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22 134 002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22 134 002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22 037 002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22 037 002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18 810 902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18 810 902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3 226 100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3 226 100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970 234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970 234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2 065 058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2 065 058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2 065 058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1 877 200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187 858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89 499 444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30 883 502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78 740 442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20 124 500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60 986 892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2 478 000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48 042 521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12 944 371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2 468 000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17 646 500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17 646 500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107 050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10 759 002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10 759 002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36 481 421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11 968 025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28 963 796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4 450 400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24 681 196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18 362 171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6 319 025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4 230 400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4 230 400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52 200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7 517 625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7 517 625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108 890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108 890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103 770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100 420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3 350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21 017 765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6 361 292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18 083 473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3 427 000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14 781 023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12 054 800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2 726 223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3 277 000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3 277 000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25 450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2 934 292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2 934 292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145 500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145 500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2 736 873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2 736 873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2 731 653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2 589 000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142 653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5 220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7 003 473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1 737 085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6 696 388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5 284 158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4 386 300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897 858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12 230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307 085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307 085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80132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Szkoły artystyczne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2 920 415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2 920 415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2 915 415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2 697 000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218 415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2 666 374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2 666 374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2 666 374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2 565 100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101 274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3 226 753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1 740 050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3 226 753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1 740 050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1 485 003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1 442 050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42 953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1 740 050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1 740 050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8 862 850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5 748 550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8 862 850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5 748 550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3 109 670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105 420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5 748 550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5 748 550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4 630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C16F59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C16F59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1 915 405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1 915 405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814 905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776 880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38 025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292 725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292 725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292 725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64 550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228 175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690 580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690 580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255 580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248 674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106 356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100 300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149 224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148 374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435 000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435 000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248 674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248 674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100 300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100 300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148 374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148 374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435 000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435 000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6 056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5 964 993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5 964 993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4 546 510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3 683 701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862 809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1 418 483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586 653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586 653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585 253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337 592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247 661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9 884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9 884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9 884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9 884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67 963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67 963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67 963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67 963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310 960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310 960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285 960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685 724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685 724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685 724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3 874 410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3 874 410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3 858 410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3 346 109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512 301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284 399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284 399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284 399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9 120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38 800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29 680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9 120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423 500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275 500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423 500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275 500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209 500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151 500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115 000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99 000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176 500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204 500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151 500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151 500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53 000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5 553 362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5 166 735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5 553 362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5 166 735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946 976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565 049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867 440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504 415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79 536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4 606 386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5 105 101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5 105 101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5 105 101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5 105 101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386 627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386 627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381 927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363 025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18 902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60 634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1 317 150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1 317 150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1 317 150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206 400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206 400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206 400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268 400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268 400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282 100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282 100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524 250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524 250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524 250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6 243 439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6 243 439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5 993 439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5 993 439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5 303 439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5 303 439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685 000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2 892 700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2 892 700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2 660 739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2 660 739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2 039 385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2 039 385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1 819 735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1 819 735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1 629 735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1 629 735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96 392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96 392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1 533 343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1 533 343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219 650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1 189 735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1 189 735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760 000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760 000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570 000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570 000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96 392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96 392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473 608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473 608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190 000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89 650</w:t>
            </w:r>
          </w:p>
        </w:tc>
        <w:tc>
          <w:tcPr>
            <w:tcW w:w="9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89 650</w:t>
            </w:r>
          </w:p>
        </w:tc>
      </w:tr>
    </w:tbl>
    <w:p w:rsidR="00DB224E" w:rsidRDefault="00DB224E" w:rsidP="00125476"/>
    <w:p w:rsidR="00125476" w:rsidRDefault="00125476" w:rsidP="00125476">
      <w:pPr>
        <w:sectPr w:rsidR="0012547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21" w:name="_Toc153805899"/>
      <w:r>
        <w:lastRenderedPageBreak/>
        <w:t>C.</w:t>
      </w:r>
      <w:r>
        <w:tab/>
      </w:r>
      <w:r w:rsidR="001668D3">
        <w:t>PLAN WYDATKÓW INWESTYCYJNYCH - SPIS ZADAŃ</w:t>
      </w:r>
      <w:bookmarkEnd w:id="21"/>
    </w:p>
    <w:p w:rsidR="005D1EC3" w:rsidRDefault="00EB49AA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5D1EC3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C16F59" w:rsidRPr="00C16F59" w:rsidTr="00C16F59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 xml:space="preserve">Rok </w:t>
            </w:r>
            <w:r w:rsidRPr="00C16F59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 xml:space="preserve">Rok </w:t>
            </w:r>
            <w:r w:rsidRPr="00C16F59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16F59" w:rsidRPr="00C16F59" w:rsidTr="00C16F59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22 347 646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2 814 423</w:t>
            </w:r>
          </w:p>
        </w:tc>
      </w:tr>
      <w:tr w:rsidR="00C16F59" w:rsidRPr="00C16F59" w:rsidTr="00C16F59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610 000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odwodnienia ul. Paderewskiego (ul. Strycharska-ul. Czwartaków)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2 204 423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ul. Kołodziejskiej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700 000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Nabycie gruntów pod inwestycje drogowe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odwodnienia ulic gminnych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174 423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ul. Młodnickiej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Przebudowa urządzeń infrastruktury technicznej w pasach dróg publicznych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7 334 337</w:t>
            </w:r>
          </w:p>
        </w:tc>
      </w:tr>
      <w:tr w:rsidR="00C16F59" w:rsidRPr="00C16F59" w:rsidTr="00C16F59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7 334 337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5 679 517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Budowa kotłowni gazowych wraz z instalacją c.o., </w:t>
            </w:r>
            <w:proofErr w:type="spellStart"/>
            <w:r w:rsidRPr="00C16F59">
              <w:rPr>
                <w:sz w:val="12"/>
                <w:szCs w:val="12"/>
              </w:rPr>
              <w:t>c.w</w:t>
            </w:r>
            <w:proofErr w:type="spellEnd"/>
            <w:r w:rsidRPr="00C16F59">
              <w:rPr>
                <w:sz w:val="12"/>
                <w:szCs w:val="12"/>
              </w:rPr>
              <w:t>. i modernizacją lokali mieszkalnych w budynkach komunalnych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499 780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instalacji c.o. i c.w.u. w budynku przy al. gen. Chruściela "Montera" 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336 520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Modernizacja instalacji c.o. i c.w.u. w budynku przy ul. </w:t>
            </w:r>
            <w:proofErr w:type="spellStart"/>
            <w:r w:rsidRPr="00C16F59">
              <w:rPr>
                <w:sz w:val="12"/>
                <w:szCs w:val="12"/>
              </w:rPr>
              <w:t>Jaworzniaków</w:t>
            </w:r>
            <w:proofErr w:type="spellEnd"/>
            <w:r w:rsidRPr="00C16F59">
              <w:rPr>
                <w:sz w:val="12"/>
                <w:szCs w:val="12"/>
              </w:rPr>
              <w:t xml:space="preserve"> 15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427 040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instalacji c.o. i c.w.u. w budynku przy ul. Szyszaków 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150 480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instalacji c.o. i c.w.u. w budynku przy ul. Konwisarskiej 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970 234</w:t>
            </w:r>
          </w:p>
        </w:tc>
      </w:tr>
      <w:tr w:rsidR="00C16F59" w:rsidRPr="00C16F59" w:rsidTr="00C16F59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970 234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Montaż instalacji fotowoltaicznej dla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450 234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Wdrożenie elektronicznego systemu kontroli dostępu w budynku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10 759 002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7 517 625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2017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4 406 714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Zadaszenie boiska Szkoły Podstawowej nr 217 przy ul. Paderewskiego 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Montaż instalacji fotowoltaicznych dla szkół podstawowych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724 945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Modernizacje kotłowni w szkołach podstawowych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placu zabaw na terenie Szkoły Podstawowej nr 376 przy ul. gen. K. Ziemskiego 22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Zagospodarowanie na cele rekreacyjne patio na terenie Szkoły Podstawowej nr 189 przy ul. Dwóch Mieczy 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windy zewnętrznej w Szkole Podstawowej nr 217  przy ul. Paderewskiego 45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515 966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2 934 292</w:t>
            </w:r>
          </w:p>
        </w:tc>
      </w:tr>
      <w:tr w:rsidR="00C16F59" w:rsidRPr="00C16F59" w:rsidTr="00C16F59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Budowa windy zewnętrznej w Przedszkolu nr 376 z przystosowaniem wejść do budynku dla potrzeb osób niepełnosprawnych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411 292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placu zabaw na  terenie  Przedszkola nr 160 przy  ul. Niepołomickiej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480 000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systemu ogrzewania budynku Przedszkola nr 376 przy ul. Admiralskiej 17 wraz z montażem instalacji fotowoltaicznej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2 043 000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307 085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Montaż instalacji fotowoltaicznej na budynku Liceum nr LI przy ul. Kadrowej 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307 085</w:t>
            </w:r>
          </w:p>
        </w:tc>
      </w:tr>
      <w:tr w:rsidR="00C16F59" w:rsidRPr="00C16F59" w:rsidTr="00C16F59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budynku przy al. Komandosów 8 na potrzeby Miejsca Aktywności Lokalnej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219 650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Modernizacja obiektu sportowego na osiedlu Nowy Rembertów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C16F59" w:rsidRPr="00C16F59" w:rsidTr="00C16F59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Strefa </w:t>
            </w:r>
            <w:proofErr w:type="spellStart"/>
            <w:r w:rsidRPr="00C16F59">
              <w:rPr>
                <w:sz w:val="12"/>
                <w:szCs w:val="12"/>
              </w:rPr>
              <w:t>ocr</w:t>
            </w:r>
            <w:proofErr w:type="spellEnd"/>
            <w:r w:rsidRPr="00C16F59">
              <w:rPr>
                <w:sz w:val="12"/>
                <w:szCs w:val="12"/>
              </w:rPr>
              <w:t xml:space="preserve"> </w:t>
            </w:r>
            <w:proofErr w:type="spellStart"/>
            <w:r w:rsidRPr="00C16F59">
              <w:rPr>
                <w:sz w:val="12"/>
                <w:szCs w:val="12"/>
              </w:rPr>
              <w:t>ninja</w:t>
            </w:r>
            <w:proofErr w:type="spellEnd"/>
            <w:r w:rsidRPr="00C16F59">
              <w:rPr>
                <w:sz w:val="12"/>
                <w:szCs w:val="12"/>
              </w:rPr>
              <w:t>, sport na powietrzu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Dzielnica Rembertów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89 650</w:t>
            </w:r>
          </w:p>
        </w:tc>
      </w:tr>
    </w:tbl>
    <w:p w:rsidR="00CA05C9" w:rsidRDefault="00CA05C9" w:rsidP="00125476"/>
    <w:p w:rsidR="00125476" w:rsidRDefault="00125476" w:rsidP="00125476">
      <w:pPr>
        <w:sectPr w:rsidR="0012547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633E66" w:rsidP="008E7C03">
      <w:pPr>
        <w:pStyle w:val="Nagwek4"/>
      </w:pPr>
      <w:bookmarkStart w:id="22" w:name="_Toc153805900"/>
      <w:r>
        <w:lastRenderedPageBreak/>
        <w:t>D</w:t>
      </w:r>
      <w:r w:rsidR="008E7C03">
        <w:t>.</w:t>
      </w:r>
      <w:r w:rsidR="008E7C03">
        <w:tab/>
      </w:r>
      <w:r w:rsidR="00EB49AA">
        <w:t xml:space="preserve">PLAN DOCHODÓW GROMADZONYCH NA WYDZIELONYCH RACHUNKACH JEDNOSTEK BUDŻETOWYCH PROWADZĄCYCH DZIAŁALNOŚĆ OKREŚLONĄ W USTAWIE </w:t>
      </w:r>
      <w:r w:rsidR="00F77607">
        <w:t>PRAWO OŚWIATOWE</w:t>
      </w:r>
      <w:r w:rsidR="00EB49AA">
        <w:t xml:space="preserve"> I WYDATKÓW NIMI FINANSOWANYCH</w:t>
      </w:r>
      <w:bookmarkEnd w:id="22"/>
    </w:p>
    <w:p w:rsidR="005D1EC3" w:rsidRDefault="00EB49AA" w:rsidP="00227F09">
      <w:pPr>
        <w:ind w:firstLine="6804"/>
        <w:rPr>
          <w:sz w:val="16"/>
          <w:szCs w:val="16"/>
        </w:rPr>
      </w:pPr>
      <w:bookmarkStart w:id="23" w:name="_Toc224548664"/>
      <w:r>
        <w:rPr>
          <w:sz w:val="16"/>
          <w:szCs w:val="16"/>
        </w:rPr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5"/>
      </w:pPr>
      <w:bookmarkStart w:id="24" w:name="_Toc153805901"/>
      <w:r>
        <w:t>D</w:t>
      </w:r>
      <w:r w:rsidR="008E7C03">
        <w:t>.1.</w:t>
      </w:r>
      <w:r w:rsidR="008E7C03">
        <w:tab/>
        <w:t>Oświata i wychowanie</w:t>
      </w:r>
      <w:bookmarkEnd w:id="23"/>
      <w:bookmarkEnd w:id="2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B4DBE" w:rsidRPr="003B4DBE" w:rsidTr="003B4DB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4 940 500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4 940 500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4 940 500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4 940 500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4 940 500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227F09">
      <w:pPr>
        <w:ind w:firstLine="6804"/>
        <w:rPr>
          <w:sz w:val="16"/>
          <w:szCs w:val="16"/>
        </w:rPr>
      </w:pPr>
      <w:bookmarkStart w:id="25" w:name="_Toc224548665"/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6" w:name="_Toc153805902"/>
      <w:r>
        <w:t>D</w:t>
      </w:r>
      <w:r w:rsidR="008E7C03">
        <w:t>.1.1.</w:t>
      </w:r>
      <w:r w:rsidR="008E7C03">
        <w:tab/>
      </w:r>
      <w:r w:rsidR="00EB49AA">
        <w:t>S</w:t>
      </w:r>
      <w:r w:rsidR="008E7C03">
        <w:t>zk</w:t>
      </w:r>
      <w:r w:rsidR="00EB49AA">
        <w:t>o</w:t>
      </w:r>
      <w:r w:rsidR="008E7C03">
        <w:t>ł</w:t>
      </w:r>
      <w:r w:rsidR="00EB49AA">
        <w:t>y</w:t>
      </w:r>
      <w:r w:rsidR="008E7C03">
        <w:t xml:space="preserve"> podstawow</w:t>
      </w:r>
      <w:r w:rsidR="00EB49AA">
        <w:t>e</w:t>
      </w:r>
      <w:bookmarkEnd w:id="25"/>
      <w:bookmarkEnd w:id="26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B4DBE" w:rsidRPr="003B4DBE" w:rsidTr="003B4DB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2 360 000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2 360 000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2 360 000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2 360 000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2 360 000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227F09">
      <w:pPr>
        <w:ind w:firstLine="6804"/>
        <w:rPr>
          <w:sz w:val="16"/>
          <w:szCs w:val="16"/>
        </w:rPr>
      </w:pPr>
      <w:bookmarkStart w:id="27" w:name="_Toc224548666"/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8" w:name="_Toc153805903"/>
      <w:r>
        <w:t>D</w:t>
      </w:r>
      <w:r w:rsidR="008E7C03">
        <w:t>.1.2.</w:t>
      </w:r>
      <w:r w:rsidR="008E7C03">
        <w:tab/>
      </w:r>
      <w:r w:rsidR="00EB49AA">
        <w:t>P</w:t>
      </w:r>
      <w:r w:rsidR="008E7C03">
        <w:t>rzedszkol</w:t>
      </w:r>
      <w:r w:rsidR="00EB49AA">
        <w:t>a</w:t>
      </w:r>
      <w:bookmarkEnd w:id="27"/>
      <w:bookmarkEnd w:id="2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B4DBE" w:rsidRPr="003B4DBE" w:rsidTr="003B4DB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2 415 500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2 415 500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2 415 500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2 415 500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2 415 500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EB49AA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703371">
        <w:rPr>
          <w:sz w:val="16"/>
          <w:szCs w:val="16"/>
        </w:rPr>
        <w:t xml:space="preserve"> nr VIII</w:t>
      </w:r>
      <w:r w:rsidR="005D1EC3">
        <w:rPr>
          <w:sz w:val="16"/>
          <w:szCs w:val="16"/>
        </w:rPr>
        <w:t>/</w:t>
      </w:r>
      <w:r w:rsidR="00EE3C04">
        <w:rPr>
          <w:sz w:val="16"/>
          <w:szCs w:val="16"/>
        </w:rPr>
        <w:t>5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227F09" w:rsidRDefault="00227F09" w:rsidP="00227F09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33E66" w:rsidP="008E7C03">
      <w:pPr>
        <w:pStyle w:val="Nagwek6"/>
      </w:pPr>
      <w:bookmarkStart w:id="29" w:name="_Toc153805904"/>
      <w:r>
        <w:t>D</w:t>
      </w:r>
      <w:r w:rsidR="008E7C03">
        <w:t>.1.3.</w:t>
      </w:r>
      <w:r w:rsidR="008E7C03">
        <w:tab/>
      </w:r>
      <w:r w:rsidR="005C17C1">
        <w:t>Licea ogólnokształcące</w:t>
      </w:r>
      <w:bookmarkEnd w:id="29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3B4DBE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3B4DBE" w:rsidRPr="003B4DBE" w:rsidTr="003B4DBE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3B4DBE" w:rsidRPr="003B4DBE" w:rsidTr="003B4DBE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165 000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165 000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165 000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165 000</w:t>
            </w:r>
          </w:p>
        </w:tc>
      </w:tr>
      <w:tr w:rsidR="003B4DBE" w:rsidRPr="003B4DBE" w:rsidTr="003B4DBE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3B4DBE" w:rsidRPr="003B4DBE" w:rsidTr="003B4DBE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B4DBE" w:rsidRPr="003B4DBE" w:rsidRDefault="003B4DBE" w:rsidP="003B4DBE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3B4DBE">
              <w:rPr>
                <w:rFonts w:ascii="Arial CE" w:hAnsi="Arial CE" w:cs="Arial CE"/>
                <w:b/>
                <w:bCs/>
                <w:sz w:val="12"/>
                <w:szCs w:val="12"/>
              </w:rPr>
              <w:t>165 000</w:t>
            </w:r>
          </w:p>
        </w:tc>
      </w:tr>
    </w:tbl>
    <w:p w:rsidR="001F1C17" w:rsidRDefault="001F1C17" w:rsidP="001F1C17"/>
    <w:p w:rsidR="008E7C03" w:rsidRDefault="008E7C03" w:rsidP="008E7C03"/>
    <w:p w:rsidR="008E7C03" w:rsidRDefault="008E7C03" w:rsidP="008E7C03">
      <w:pPr>
        <w:sectPr w:rsidR="008E7C03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125476">
      <w:pPr>
        <w:pStyle w:val="Nagwek2"/>
        <w:spacing w:before="11000"/>
        <w:jc w:val="right"/>
      </w:pPr>
      <w:bookmarkStart w:id="30" w:name="_Toc153805905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:rsidR="00C43FE9" w:rsidRPr="00F250DA" w:rsidRDefault="00C43FE9" w:rsidP="00C43FE9"/>
    <w:p w:rsidR="00C43FE9" w:rsidRDefault="00C43FE9" w:rsidP="00C43FE9">
      <w:pPr>
        <w:sectPr w:rsidR="00C43FE9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43FE9">
      <w:pPr>
        <w:pStyle w:val="Nagwek3"/>
      </w:pPr>
      <w:bookmarkStart w:id="31" w:name="_Toc153805906"/>
      <w:r>
        <w:lastRenderedPageBreak/>
        <w:t xml:space="preserve">2.2.1. </w:t>
      </w:r>
      <w:r w:rsidR="001668D3">
        <w:t>Wydatki na zadania z zakresu administracji rządowej i innych zadań zleconych ustawami</w:t>
      </w:r>
      <w:bookmarkEnd w:id="31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C16F59" w:rsidRPr="00C16F59" w:rsidTr="00C16F59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16F59" w:rsidRPr="00C16F59" w:rsidTr="00C16F59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C16F59">
              <w:rPr>
                <w:sz w:val="10"/>
                <w:szCs w:val="10"/>
              </w:rPr>
              <w:t>4</w:t>
            </w:r>
          </w:p>
        </w:tc>
      </w:tr>
      <w:tr w:rsidR="00C16F59" w:rsidRPr="00C16F59" w:rsidTr="00C16F59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5 177 641</w:t>
            </w:r>
          </w:p>
        </w:tc>
      </w:tr>
      <w:tr w:rsidR="00C16F59" w:rsidRPr="00C16F59" w:rsidTr="00C16F59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5 177 641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575 955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510 471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65 484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6 056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850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6 906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6 056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850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5 166 735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5 166 735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565 049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504 415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5 105 101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5 105 101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503 415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4 601 686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</w:tbl>
    <w:p w:rsidR="00125476" w:rsidRDefault="00125476" w:rsidP="00125476"/>
    <w:p w:rsidR="00072611" w:rsidRDefault="00072611" w:rsidP="00125476">
      <w:pPr>
        <w:sectPr w:rsidR="00072611" w:rsidSect="00B646FE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  <w:bookmarkStart w:id="32" w:name="_Toc494351950"/>
    </w:p>
    <w:p w:rsidR="00FA1CE7" w:rsidRDefault="00FA1CE7" w:rsidP="00FA1CE7">
      <w:pPr>
        <w:pStyle w:val="Nagwek3"/>
        <w:jc w:val="both"/>
      </w:pPr>
      <w:bookmarkStart w:id="33" w:name="_Toc153805907"/>
      <w:bookmarkEnd w:id="32"/>
      <w:r>
        <w:lastRenderedPageBreak/>
        <w:t>2.2.</w:t>
      </w:r>
      <w:r w:rsidR="00C16F59">
        <w:t>2</w:t>
      </w:r>
      <w:r>
        <w:t>. Wydatki na realizacj</w:t>
      </w:r>
      <w:r w:rsidR="00EB0D0B">
        <w:t>ę</w:t>
      </w:r>
      <w:r>
        <w:t xml:space="preserve"> zadań wybranych w ramach budżetu obywatelskiego</w:t>
      </w:r>
      <w:r w:rsidR="008D3A00">
        <w:t xml:space="preserve"> </w:t>
      </w:r>
      <w:r>
        <w:t>– wyciąg dla dzielnicy</w:t>
      </w:r>
      <w:bookmarkEnd w:id="33"/>
    </w:p>
    <w:p w:rsidR="00FA1CE7" w:rsidRDefault="00FA1CE7" w:rsidP="00FA1C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C16F59" w:rsidRPr="00C16F59" w:rsidTr="00C16F59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16F59" w:rsidRPr="00C16F59" w:rsidTr="00C16F59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 xml:space="preserve">Wydatki </w:t>
            </w:r>
            <w:r w:rsidRPr="00C16F59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 xml:space="preserve">Wydatki </w:t>
            </w:r>
            <w:r w:rsidRPr="00C16F59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C16F59" w:rsidRPr="00C16F59" w:rsidTr="00C16F59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1 265 020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1 175 370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703 520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703 520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703 520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703 520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2137 drzew dla Warszawy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440 000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440 000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Nasadzenia krzewów </w:t>
            </w:r>
            <w:proofErr w:type="spellStart"/>
            <w:r w:rsidRPr="00C16F59">
              <w:rPr>
                <w:sz w:val="12"/>
                <w:szCs w:val="12"/>
              </w:rPr>
              <w:t>miodo</w:t>
            </w:r>
            <w:proofErr w:type="spellEnd"/>
            <w:r w:rsidRPr="00C16F59">
              <w:rPr>
                <w:sz w:val="12"/>
                <w:szCs w:val="12"/>
              </w:rPr>
              <w:t xml:space="preserve"> i pyłkodajnych - Chruściela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Nasadzenia krzewów </w:t>
            </w:r>
            <w:proofErr w:type="spellStart"/>
            <w:r w:rsidRPr="00C16F59">
              <w:rPr>
                <w:sz w:val="12"/>
                <w:szCs w:val="12"/>
              </w:rPr>
              <w:t>miodo</w:t>
            </w:r>
            <w:proofErr w:type="spellEnd"/>
            <w:r w:rsidRPr="00C16F59">
              <w:rPr>
                <w:sz w:val="12"/>
                <w:szCs w:val="12"/>
              </w:rPr>
              <w:t xml:space="preserve"> i pyłkodajnych - Ziemskiego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160 020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160 020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Nasadzenia krzewów </w:t>
            </w:r>
            <w:proofErr w:type="spellStart"/>
            <w:r w:rsidRPr="00C16F59">
              <w:rPr>
                <w:sz w:val="12"/>
                <w:szCs w:val="12"/>
              </w:rPr>
              <w:t>miodo</w:t>
            </w:r>
            <w:proofErr w:type="spellEnd"/>
            <w:r w:rsidRPr="00C16F59">
              <w:rPr>
                <w:sz w:val="12"/>
                <w:szCs w:val="12"/>
              </w:rPr>
              <w:t xml:space="preserve"> i pyłkodajnych - Szatkowników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Dofinansowanie pracowni malarskiej Rembertowskiej Akademii Seniora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40 650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40 650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Chronimy ptaki Rembertowa - utrzymanie (oczyszczenie ze starych gniazd) skrzynek lęgowych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Ławki dla karmiących matek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30 150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30 150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413 700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413 700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194 700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194 700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Rembertowskie kino pod gwiazdami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Robotyka - bezpłatne warsztaty dla dzieci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Cykl koncertów, przedstawień teatralnych, warsztatów i rodzinnych pikników w Domu Kultury "Rembertów"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95 000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Aktywne lato w Domu Kultury "Wygoda" - bezpłatne zajęcia fitness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5 700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5 700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 80 dań dookoła świata - cykl bezpłatnych warsztatów kulinarnych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16 200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16 200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219 000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Nowości wydawnicze i spotkania w Twojej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167 500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Rembertowski Uniwersytet Dziecięcy w bibliotece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Rembertowski Klub Filmowy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97 650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92695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C16F59" w:rsidRPr="00C16F59" w:rsidTr="00C16F59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Strefa </w:t>
            </w:r>
            <w:proofErr w:type="spellStart"/>
            <w:r w:rsidRPr="00C16F59">
              <w:rPr>
                <w:sz w:val="12"/>
                <w:szCs w:val="12"/>
              </w:rPr>
              <w:t>ocr</w:t>
            </w:r>
            <w:proofErr w:type="spellEnd"/>
            <w:r w:rsidRPr="00C16F59">
              <w:rPr>
                <w:sz w:val="12"/>
                <w:szCs w:val="12"/>
              </w:rPr>
              <w:t xml:space="preserve"> </w:t>
            </w:r>
            <w:proofErr w:type="spellStart"/>
            <w:r w:rsidRPr="00C16F59">
              <w:rPr>
                <w:sz w:val="12"/>
                <w:szCs w:val="12"/>
              </w:rPr>
              <w:t>ninja</w:t>
            </w:r>
            <w:proofErr w:type="spellEnd"/>
            <w:r w:rsidRPr="00C16F59">
              <w:rPr>
                <w:sz w:val="12"/>
                <w:szCs w:val="12"/>
              </w:rPr>
              <w:t>, sport na powietrzu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89 650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89 650</w:t>
            </w:r>
          </w:p>
        </w:tc>
      </w:tr>
    </w:tbl>
    <w:p w:rsidR="00FA1CE7" w:rsidRPr="00FA7CCC" w:rsidRDefault="00FA1CE7" w:rsidP="00125476"/>
    <w:p w:rsidR="00C43FE9" w:rsidRDefault="00C43FE9" w:rsidP="00125476">
      <w:pPr>
        <w:sectPr w:rsidR="00C43FE9" w:rsidSect="00FA1CE7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125476">
      <w:pPr>
        <w:pStyle w:val="Nagwek1"/>
        <w:spacing w:before="11000"/>
      </w:pPr>
      <w:bookmarkStart w:id="34" w:name="_Toc153805908"/>
      <w:r>
        <w:lastRenderedPageBreak/>
        <w:t>3</w:t>
      </w:r>
      <w:r w:rsidR="008E7C03">
        <w:t>.</w:t>
      </w:r>
      <w:r w:rsidR="008E7C03">
        <w:tab/>
      </w:r>
      <w:r w:rsidR="00515AAD">
        <w:t>TABLICE</w:t>
      </w:r>
      <w:r w:rsidR="008E7C03">
        <w:t xml:space="preserve"> ZBIORCZE</w:t>
      </w:r>
      <w:bookmarkEnd w:id="34"/>
    </w:p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5" w:name="_Toc153805909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3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C16F59" w:rsidRPr="00C16F59" w:rsidTr="00C16F59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C16F59" w:rsidRPr="00C16F59" w:rsidTr="00C16F59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132 312 145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22 347 646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154 659 791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2 130 600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2 814 423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4 945 023</w:t>
            </w:r>
          </w:p>
        </w:tc>
      </w:tr>
      <w:tr w:rsidR="00C16F59" w:rsidRPr="00C16F59" w:rsidTr="00C16F5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1 786 800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7 334 337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9 121 137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3 608 770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3 608 770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81 229 000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10 759 002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91 988 002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12 109 320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12 109 320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6 000 439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250 000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6 250 439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1 819 735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219 650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2 039 385</w:t>
            </w:r>
          </w:p>
        </w:tc>
      </w:tr>
      <w:tr w:rsidR="00C16F59" w:rsidRPr="00C16F59" w:rsidTr="00C16F59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23 236 481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970 234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24 206 715</w:t>
            </w:r>
          </w:p>
        </w:tc>
      </w:tr>
      <w:tr w:rsidR="00C16F59" w:rsidRPr="00C16F59" w:rsidTr="00C16F59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93 000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93 000</w:t>
            </w:r>
          </w:p>
        </w:tc>
      </w:tr>
    </w:tbl>
    <w:p w:rsidR="008E7C03" w:rsidRDefault="008E7C03" w:rsidP="008E7C03"/>
    <w:p w:rsidR="00484E26" w:rsidRDefault="00484E26" w:rsidP="008E7C03"/>
    <w:p w:rsidR="00484E26" w:rsidRDefault="00484E26" w:rsidP="008E7C03">
      <w:pPr>
        <w:sectPr w:rsidR="00484E26" w:rsidSect="00304526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6" w:name="_Toc153805910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36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C16F59" w:rsidRPr="00C16F59" w:rsidTr="00C16F59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C16F59" w:rsidRPr="00C16F59" w:rsidTr="00C16F59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</w:t>
            </w:r>
          </w:p>
        </w:tc>
      </w:tr>
      <w:tr w:rsidR="00C16F59" w:rsidRPr="00C16F59" w:rsidTr="00C16F59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132 312 145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65 265 499</w:t>
            </w:r>
          </w:p>
        </w:tc>
      </w:tr>
      <w:tr w:rsidR="00C16F59" w:rsidRPr="00C16F59" w:rsidTr="00C16F59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2 130 600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2 130 600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Komunikacja zbiorowa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Zarządzanie komunikacją miejską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2 129 600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2 129 600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1 972 900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1 972 900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1 972 900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1 972 900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126 700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126 700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1 786 800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1 786 800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Gospodarka przestrzenna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1 686 300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1 686 300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1 086 500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1 086 500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345 000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229 800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229 800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49 800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49 800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47 700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47 700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3 608 770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3 608 770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1 690 400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1 690 400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1 394 400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1 394 400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920 000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124 400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124 400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Interwencyjne pogotowie oczyszczania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Gospodarka odpadami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115 000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294 900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294 900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159 900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159 900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1 238 820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1 238 820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282 100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956 520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956 520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lasów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384 650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384 650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349 150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349 150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81 229 000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78 425 717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20 145 500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17 838 973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3 422 500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14 416 473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3 422 500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3 422 500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108 890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103 890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28 233 796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4 230 400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24 003 396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4 230 400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4 230 400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6 591 388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5 191 388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publicznych szkół artystycznych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2 920 415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2 736 873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2 666 374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99 000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14 005 008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8 588 600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5 416 408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8 588 600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8 588 600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2 803 283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254 500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2 065 058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216 675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53 950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176 500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12 109 320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5 891 674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683 674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5 184 773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38 680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Pomoc bezrobotnym, aktywizacja zawodowa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9 120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Zadania z zakresu pomocy bezrobotnym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9 120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3 874 410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586 653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386 627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39 564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34 680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284 399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254 399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6 240 873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5 169 320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996 684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4 963 686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4 963 686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145 000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135 503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60 634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6 000 439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6 000 439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692 000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692 000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5 303 439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5 303 439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2 642 700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Dom Kultury "REMBERTÓW"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1 535 000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1 535 000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Dom Kultury "WYGODA" w Dzielnicy Rembertów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1 107 700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1 107 700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2 660 739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1 819 735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1 819 735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1 059 735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760 000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255 500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474 500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298 000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268 000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120 000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inwestorów i promocja gospodarcza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23 236 481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23 236 481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22 183 417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22 183 417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19 024 317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19 024 317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18 903 317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18 903 317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3 159 100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3 159 100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168 120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168 120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1 674 400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1 674 400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5 100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180 000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618 480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618 480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1 053 064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1 053 064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633 059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633 059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419 005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419 005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93 000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90 000</w:t>
            </w:r>
          </w:p>
        </w:tc>
      </w:tr>
      <w:tr w:rsidR="00C16F59" w:rsidRPr="00C16F59" w:rsidTr="00C16F59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</w:tr>
      <w:tr w:rsidR="00C16F59" w:rsidRPr="00C16F59" w:rsidTr="00C16F59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3 000</w:t>
            </w:r>
          </w:p>
        </w:tc>
      </w:tr>
    </w:tbl>
    <w:p w:rsidR="00FA1CE7" w:rsidRDefault="00FA1CE7" w:rsidP="008E7C03"/>
    <w:p w:rsidR="00FA1CE7" w:rsidRDefault="00FA1CE7" w:rsidP="008E7C03">
      <w:pPr>
        <w:sectPr w:rsidR="00FA1CE7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37" w:name="_Toc153805911"/>
      <w:r>
        <w:lastRenderedPageBreak/>
        <w:t>3.3.</w:t>
      </w:r>
      <w:r>
        <w:tab/>
      </w:r>
      <w:r w:rsidR="001922CE">
        <w:t>Wydatki inwestycyjne w układzie zadań</w:t>
      </w:r>
      <w:bookmarkEnd w:id="37"/>
    </w:p>
    <w:p w:rsidR="00826133" w:rsidRDefault="00826133" w:rsidP="0087422E">
      <w:pPr>
        <w:jc w:val="right"/>
        <w:rPr>
          <w:sz w:val="16"/>
          <w:szCs w:val="16"/>
        </w:rPr>
      </w:pPr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9E2810" w:rsidRPr="009E2810" w:rsidTr="009E2810">
        <w:trPr>
          <w:trHeight w:val="225"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28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E281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9E2810" w:rsidRPr="009E2810" w:rsidTr="009E2810">
        <w:trPr>
          <w:trHeight w:val="16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2810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9E2810">
              <w:rPr>
                <w:sz w:val="12"/>
                <w:szCs w:val="12"/>
              </w:rPr>
              <w:t>2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22 347 646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2 814 423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2 814 423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174 423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odwodnienia ul. Paderewskiego (ul. Strycharska-ul. Czwartaków)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610 000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ul. Młodnickiej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Przebudowa urządzeń infrastruktury technicznej w pasach dróg publicznych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7 334 337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7 334 337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budynku mieszkalnego wielorodzinnego przy ul.  Cyrulików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5 679 517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 xml:space="preserve">Budowa kotłowni gazowych wraz z instalacją c.o., </w:t>
            </w:r>
            <w:proofErr w:type="spellStart"/>
            <w:r w:rsidRPr="009E2810">
              <w:rPr>
                <w:b/>
                <w:bCs/>
                <w:sz w:val="12"/>
                <w:szCs w:val="12"/>
              </w:rPr>
              <w:t>c.w</w:t>
            </w:r>
            <w:proofErr w:type="spellEnd"/>
            <w:r w:rsidRPr="009E2810">
              <w:rPr>
                <w:b/>
                <w:bCs/>
                <w:sz w:val="12"/>
                <w:szCs w:val="12"/>
              </w:rPr>
              <w:t>. i modernizacją lokali mieszkalnych w budynkach komunalnych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499 780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instalacji c.o. i c.w.u. w budynku przy al. gen. Chruściela "Montera" 82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336 520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 xml:space="preserve">Modernizacja instalacji c.o. i c.w.u. w budynku przy ul. </w:t>
            </w:r>
            <w:proofErr w:type="spellStart"/>
            <w:r w:rsidRPr="009E2810">
              <w:rPr>
                <w:b/>
                <w:bCs/>
                <w:sz w:val="12"/>
                <w:szCs w:val="12"/>
              </w:rPr>
              <w:t>Jaworzniaków</w:t>
            </w:r>
            <w:proofErr w:type="spellEnd"/>
            <w:r w:rsidRPr="009E2810">
              <w:rPr>
                <w:b/>
                <w:bCs/>
                <w:sz w:val="12"/>
                <w:szCs w:val="12"/>
              </w:rPr>
              <w:t xml:space="preserve"> 15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427 040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instalacji c.o. i c.w.u. w budynku przy ul. Szyszaków 23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150 480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instalacji c.o. i c.w.u. w budynku przy ul. Konwisarskiej 41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241 000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10 759 002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10 759 002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4 406 714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Zadaszenie boiska Szkoły Podstawowej nr 217 przy ul. Paderewskiego 45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Montaż instalacji fotowoltaicznych dla szkół podstawowych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724 945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Montaż instalacji fotowoltaicznej na budynku Liceum nr LI przy ul. Kadrowej 9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307 085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Modernizacje kotłowni w szkołach podstawowych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placu zabaw na terenie Szkoły Podstawowej nr 376 przy ul. gen. K. Ziemskiego 22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Zagospodarowanie na cele rekreacyjne patio na terenie Szkoły Podstawowej nr 189 przy ul. Dwóch Mieczy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windy zewnętrznej w Szkole Podstawowej nr 217  przy ul. Paderewskiego 45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515 966</w:t>
            </w:r>
          </w:p>
        </w:tc>
      </w:tr>
      <w:tr w:rsidR="009E2810" w:rsidRPr="009E2810" w:rsidTr="009E2810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Budowa windy zewnętrznej w Przedszkolu nr 376 z przystosowaniem wejść do budynku dla potrzeb osób niepełnosprawnych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411 292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placu zabaw na  terenie  Przedszkola nr 160 przy  ul. Niepołomickiej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9E2810" w:rsidRPr="009E2810" w:rsidTr="009E2810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systemu ogrzewania budynku Przedszkola nr 376 przy ul. Admiralskiej 17 wraz z montażem instalacji fotowoltaicznej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2 043 000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budynku przy al. Komandosów 8 na potrzeby Miejsca Aktywności Lokalnej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219 650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219 650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 xml:space="preserve">Strefa </w:t>
            </w:r>
            <w:proofErr w:type="spellStart"/>
            <w:r w:rsidRPr="009E2810">
              <w:rPr>
                <w:b/>
                <w:bCs/>
                <w:sz w:val="12"/>
                <w:szCs w:val="12"/>
              </w:rPr>
              <w:t>ocr</w:t>
            </w:r>
            <w:proofErr w:type="spellEnd"/>
            <w:r w:rsidRPr="009E2810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9E2810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9E2810">
              <w:rPr>
                <w:b/>
                <w:bCs/>
                <w:sz w:val="12"/>
                <w:szCs w:val="12"/>
              </w:rPr>
              <w:t>, sport na powietrzu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obiektu sportowego na osiedlu Nowy Rembertów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970 234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9E2810">
              <w:rPr>
                <w:b/>
                <w:bCs/>
                <w:i/>
                <w:iCs/>
                <w:sz w:val="12"/>
                <w:szCs w:val="12"/>
              </w:rPr>
              <w:t>970 234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Montaż instalacji fotowoltaicznej dla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450 234</w:t>
            </w:r>
          </w:p>
        </w:tc>
      </w:tr>
      <w:tr w:rsidR="009E2810" w:rsidRPr="009E2810" w:rsidTr="009E2810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Modernizacja 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9E2810" w:rsidRPr="009E2810" w:rsidTr="009E2810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Wdrożenie elektronicznego systemu kontroli dostępu w budynku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9E2810" w:rsidRPr="009E2810" w:rsidRDefault="009E2810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E2810">
              <w:rPr>
                <w:b/>
                <w:bCs/>
                <w:sz w:val="12"/>
                <w:szCs w:val="12"/>
              </w:rPr>
              <w:t>170 000</w:t>
            </w:r>
          </w:p>
        </w:tc>
      </w:tr>
    </w:tbl>
    <w:p w:rsidR="00211DB1" w:rsidRDefault="00211DB1" w:rsidP="0087422E">
      <w:pPr>
        <w:sectPr w:rsidR="00211DB1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211DB1">
      <w:pPr>
        <w:pStyle w:val="Nagwek1"/>
        <w:spacing w:before="11000"/>
      </w:pPr>
      <w:bookmarkStart w:id="38" w:name="_Toc153805912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:rsidR="008E7C03" w:rsidRDefault="008E7C03" w:rsidP="008E7C03"/>
    <w:p w:rsidR="008E7C03" w:rsidRDefault="008E7C03" w:rsidP="008E7C03">
      <w:pPr>
        <w:sectPr w:rsidR="008E7C03" w:rsidSect="00304526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39" w:name="_Toc153805913"/>
      <w:r>
        <w:lastRenderedPageBreak/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C16F59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6F59">
              <w:rPr>
                <w:b/>
                <w:bCs/>
                <w:color w:val="000000"/>
                <w:sz w:val="14"/>
                <w:szCs w:val="14"/>
              </w:rPr>
              <w:t>154 659 791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C16F59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4 378 100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370 000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8,5%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2 998 100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68,5%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1 010 000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23,1%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150 280 291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AA2AC1" w:rsidRDefault="00AA2AC1" w:rsidP="00211D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C16F59" w:rsidRPr="00C16F59" w:rsidTr="00C16F59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154 659 791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4 378 100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2,8%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8,5%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Opłaty </w:t>
            </w:r>
            <w:proofErr w:type="spellStart"/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13,5%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Podstawą do planowania dochodów jest wzrost wartości nieruchomości w wyniku ich podziału (przewidywany w oparciu o przeanalizowane i zlecone operaty szacunkowe sporządzone przez rzeczoznawców majątkowych) oraz liczba decyzji dotyczących podziału nieruchomości i planowana liczba postępowań mających na celu ustalenie opłaty </w:t>
            </w:r>
            <w:proofErr w:type="spellStart"/>
            <w:r w:rsidRPr="00C16F59">
              <w:rPr>
                <w:i/>
                <w:iCs/>
                <w:color w:val="000000"/>
                <w:sz w:val="12"/>
                <w:szCs w:val="12"/>
              </w:rPr>
              <w:t>adiacenckiej</w:t>
            </w:r>
            <w:proofErr w:type="spellEnd"/>
            <w:r w:rsidRPr="00C16F59">
              <w:rPr>
                <w:i/>
                <w:iCs/>
                <w:color w:val="000000"/>
                <w:sz w:val="12"/>
                <w:szCs w:val="12"/>
              </w:rPr>
              <w:t>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1. Ustawa z dnia 21 sierpnia 1997 r. o gospodarce nieruchomościami.</w:t>
            </w:r>
            <w:r w:rsidRPr="00C16F59">
              <w:rPr>
                <w:i/>
                <w:iCs/>
                <w:sz w:val="12"/>
                <w:szCs w:val="12"/>
              </w:rPr>
              <w:br/>
              <w:t>2. Ustawa z dnia 27 marca 2003 r. o planowaniu i zagospodarowaniu przestrzennym.</w:t>
            </w:r>
            <w:r w:rsidRPr="00C16F59">
              <w:rPr>
                <w:i/>
                <w:iCs/>
                <w:sz w:val="12"/>
                <w:szCs w:val="12"/>
              </w:rPr>
              <w:br/>
              <w:t xml:space="preserve">3. Uchwała Nr XXII/745/2008 Rady m.st. Warszawy z dnia 10 stycznia 2008 r. w sprawie określenia stawki procentowej opłaty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adiacenckiej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 xml:space="preserve"> z tytułu wzrostu wartości nieruchomości w wyniku jej podziału.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86,5%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320 000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3. Uchwała Nr XXXI/666/2004 Rady m.st. Warszawy z dnia 27 maja 2004 r. w sprawie wysokości stawek opłat za zajęcie pasa drogowego dróg publicznych na obszarze m.st Warszawy, z wyjątkiem autostrad i dróg ekspresowych (z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późń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2 998 100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68,5%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46,7%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służebności </w:t>
            </w:r>
            <w:proofErr w:type="spellStart"/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przesyłu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28 500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1 577 100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52,6%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525 000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33,3%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11 375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91 000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5,8%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5 291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lastRenderedPageBreak/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16 100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627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595 000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37,7%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22,2%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270 000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3. Zarządzenie Nr 136/2020 Prezydenta m.st. Warszawy z dnia 5 lutego 2020 r. w sprawie zasad najmu lokali użytkowych (z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4. Uchwała Nr XXIII/663/2019 Rady m.st. Warszawy z dnia 5 grudnia 2019 r. w sprawie zasad najmu lokali użytkowych (z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5. Uchwała Nr XXIII/669/2019 Rady m.st. Warszawy z dnia 5 grudnia 2019 r. w sprawie zasad wynajmowania lokali wchodzących w skład mieszkaniowego zasobu miasta stołecznego Warszawy (z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późn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>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70005, 70007, 75023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1 010 000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23,1%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20 600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20 600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opłat za wydawanie świadectw, zaświadczeń, dyplomów szkolnych i ich duplikatów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3 800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872 000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86,3%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666 000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76,4%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206 000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23,6%</w:t>
            </w: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Dzielnicowe Biuro Finansów Oświaty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usługi opiekuńcze podczas warszawskiej akcji "Lato w mieście" i "Zima w mieście"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Ośrodek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68 900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6,8%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27 500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2,7%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27 500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13 000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zniszczone lub niezwrócone podręczniki szkolne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2,1%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21 000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60019, 70005, 70007, 75023, 80101, 80120, 85219, 85228, 85412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</w:t>
            </w:r>
            <w:proofErr w:type="spellStart"/>
            <w:r w:rsidRPr="00C16F59">
              <w:rPr>
                <w:i/>
                <w:iCs/>
                <w:color w:val="000000"/>
                <w:sz w:val="12"/>
                <w:szCs w:val="12"/>
              </w:rPr>
              <w:t>późn</w:t>
            </w:r>
            <w:proofErr w:type="spellEnd"/>
            <w:r w:rsidRPr="00C16F59">
              <w:rPr>
                <w:i/>
                <w:iCs/>
                <w:color w:val="000000"/>
                <w:sz w:val="12"/>
                <w:szCs w:val="12"/>
              </w:rPr>
              <w:t>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wpływy z rocznej opłaty </w:t>
            </w:r>
            <w:proofErr w:type="spellStart"/>
            <w:r w:rsidRPr="00C16F59">
              <w:rPr>
                <w:rFonts w:ascii="Arial CE" w:hAnsi="Arial CE" w:cs="Arial CE"/>
                <w:i/>
                <w:iCs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1 400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150 280 291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C16F59">
              <w:rPr>
                <w:b/>
                <w:bCs/>
                <w:color w:val="000000"/>
                <w:sz w:val="12"/>
                <w:szCs w:val="12"/>
              </w:rPr>
              <w:t>97,2%</w:t>
            </w:r>
          </w:p>
        </w:tc>
      </w:tr>
    </w:tbl>
    <w:p w:rsidR="00C16F59" w:rsidRDefault="00C16F59" w:rsidP="00211DB1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C16F59" w:rsidRPr="00C16F59" w:rsidTr="00C16F59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3"/>
            <w:r w:rsidRPr="00C16F59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C16F59" w:rsidRPr="00C16F59" w:rsidTr="00C16F59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C16F59" w:rsidRPr="00C16F59" w:rsidTr="00C16F59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4 379 500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132 312 145</w:t>
            </w: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1 380 000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119 026 000</w:t>
            </w:r>
          </w:p>
        </w:tc>
      </w:tr>
      <w:tr w:rsidR="00C16F59" w:rsidRPr="00C16F59" w:rsidTr="00C16F59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2 999 500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13 286 145</w:t>
            </w: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150 280 291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22 347 646</w:t>
            </w: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27 998 721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7 652 424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26 891 925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87 737 221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154 659 791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154 659 791</w:t>
            </w:r>
          </w:p>
        </w:tc>
      </w:tr>
    </w:tbl>
    <w:p w:rsidR="00211DB1" w:rsidRDefault="00211DB1" w:rsidP="00211DB1"/>
    <w:p w:rsidR="00D50F3C" w:rsidRDefault="00D50F3C" w:rsidP="00211DB1">
      <w:pPr>
        <w:sectPr w:rsidR="00D50F3C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1" w:name="_Toc153805914"/>
      <w:r>
        <w:lastRenderedPageBreak/>
        <w:t>4</w:t>
      </w:r>
      <w:r w:rsidR="008E7C03">
        <w:t>.2.</w:t>
      </w:r>
      <w:r w:rsidR="008E7C03">
        <w:tab/>
      </w:r>
      <w:r w:rsidR="003E112C">
        <w:t>W</w:t>
      </w:r>
      <w:r w:rsidR="008E7C03">
        <w:t>ydatk</w:t>
      </w:r>
      <w:r w:rsidR="003E112C">
        <w:t>i</w:t>
      </w:r>
      <w:r w:rsidR="008E7C03">
        <w:t xml:space="preserve"> bieżąc</w:t>
      </w:r>
      <w:r w:rsidR="003E112C">
        <w:t>e</w:t>
      </w:r>
      <w:bookmarkEnd w:id="41"/>
    </w:p>
    <w:p w:rsidR="008E7C03" w:rsidRDefault="00102ED1" w:rsidP="008E7C03">
      <w:pPr>
        <w:pStyle w:val="Nagwek3"/>
      </w:pPr>
      <w:bookmarkStart w:id="42" w:name="_Toc153805915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C16F59" w:rsidRPr="00C16F59" w:rsidTr="00C16F59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16F59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2 130 600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F59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F5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serwis samoobsługowych stacji rowerowych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Ustawa z dnia 8 marca 1990 r. o samorządzie gminnym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2 129 600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1 972 900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1 972 900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F59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380 597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F5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650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714 230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380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633 230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81 000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cząstkowe nawierzchni bitumicznych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1 200,00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nawierzchni dróg gruntowych wzmocnionych destruktem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konserwacja urządzeń odwadniających drogi gminne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zakup energii elektrycznej, dostarczanej do obiektów stanowiących element dróg (</w:t>
            </w:r>
            <w:r w:rsidRPr="00C16F59">
              <w:rPr>
                <w:i/>
                <w:iCs/>
                <w:sz w:val="12"/>
                <w:szCs w:val="12"/>
              </w:rPr>
              <w:t>przejście podziemne Cyrulików, Republikańska, monitoring Grawerska)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40 480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konserwacje i remonty przejścia podziemnego i monitoringu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20 890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usuwanie bieżących awarii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projekty techniczne remontów dróg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opłaty za zmniejszenie retencji wodnej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7 300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F59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16F5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pomiary natężenia ruchu, okresowy przegląd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16F59">
              <w:rPr>
                <w:b/>
                <w:bCs/>
                <w:sz w:val="12"/>
                <w:szCs w:val="12"/>
              </w:rPr>
              <w:t>126 700</w:t>
            </w: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C16F59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C16F5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65 700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sz w:val="12"/>
                <w:szCs w:val="12"/>
              </w:rPr>
              <w:t xml:space="preserve"> rozdział: 60095,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opłaty z tytułu dzierżawy gruntu pod pętlę autobusową Mokry 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42 100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opłaty z tytułu dzierżawy gruntu pod parking przy stacji PKP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opłata za energie elektryczną na parkingu przy ul. Cyrulików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konserwacja urządzeń elektrycznych na parkingu przy ul. Cyrulików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C16F59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C16F59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C16F59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C16F59">
              <w:rPr>
                <w:i/>
                <w:iCs/>
                <w:color w:val="000000"/>
                <w:sz w:val="12"/>
                <w:szCs w:val="12"/>
              </w:rPr>
              <w:t xml:space="preserve"> rozdział: 60019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serwis systemu parkingowego oraz systemu opłat parkingowych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49 000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C16F59">
              <w:rPr>
                <w:color w:val="000000"/>
                <w:sz w:val="12"/>
                <w:szCs w:val="12"/>
              </w:rPr>
              <w:t>naprawa urządzeń (szlabanów, rogatek)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16F59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F59" w:rsidRPr="00C16F59" w:rsidRDefault="00C16F59" w:rsidP="00C16F5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16F5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16F59" w:rsidRPr="00C16F59" w:rsidTr="00C16F59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C16F59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6F59" w:rsidRPr="00C16F59" w:rsidRDefault="00C16F59" w:rsidP="00C16F5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4E679D" w:rsidRDefault="008E7C03" w:rsidP="00852AFF">
      <w:pPr>
        <w:pStyle w:val="Nagwek3"/>
        <w:numPr>
          <w:ilvl w:val="2"/>
          <w:numId w:val="22"/>
        </w:numPr>
      </w:pPr>
      <w:r>
        <w:br w:type="page"/>
      </w:r>
      <w:bookmarkStart w:id="43" w:name="_Toc153805916"/>
      <w:r>
        <w:lastRenderedPageBreak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1 786 800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Architektury i Urbanistyki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1 686 300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1 086 500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41 179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administrowanie zasobem komunalnym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zakup wodomierzy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345 000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remont 6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229 800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lastRenderedPageBreak/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kaucje i wkłady mieszkaniowe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49 800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49 800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523900">
              <w:rPr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wycena gruntów na potrzeby przekształcenia prawa użytkowania wieczystego w prawo własności, operaty szacunkowe ustalenia wynagrodzeń za służebności, opłata planistyczna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32 800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47 700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47 700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23900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523900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Rodzaj lokali użytkowych (usługowe, garaże)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zmniejszenie retencji wodnej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29 sierpnia 2014 r. 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B17E91">
      <w:pPr>
        <w:pStyle w:val="Nagwek3"/>
        <w:numPr>
          <w:ilvl w:val="2"/>
          <w:numId w:val="22"/>
        </w:numPr>
      </w:pPr>
      <w:r>
        <w:br w:type="page"/>
      </w:r>
      <w:bookmarkStart w:id="44" w:name="_Toc153805917"/>
      <w:r>
        <w:lastRenderedPageBreak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3 608 770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1 690 400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1 394 400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370,00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mechaniczne posypywanie mieszankami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płużenie z posypywaniem mieszankami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oczyszczanie pozimowe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płużenie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wypompowanie wody z zastoisk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330,00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zmywanie nawierzchni jezdni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wypompowanie wody z zastoisk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124 400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ustawianie i wywóz kontenerów na śmieci </w:t>
            </w:r>
            <w:r w:rsidRPr="00523900">
              <w:rPr>
                <w:i/>
                <w:iCs/>
                <w:sz w:val="12"/>
                <w:szCs w:val="12"/>
              </w:rPr>
              <w:t>(100 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(rękawice, worki na śmieci, kamizelki, narzędzia dla pracowników sprzątających)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14 grudnia 2012 r. o odpadach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140 000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zbiórka i wywóz liści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23900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115 000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średni koszt zakupu 1 kg karmy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9,30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130,00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294 900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159 900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i konserwacje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badanie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opłaty za usuwanie wód </w:t>
            </w:r>
            <w:proofErr w:type="spellStart"/>
            <w:r w:rsidRPr="00523900">
              <w:rPr>
                <w:sz w:val="12"/>
                <w:szCs w:val="12"/>
              </w:rPr>
              <w:t>popłucznych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 2 </w:t>
            </w:r>
            <w:r w:rsidRPr="00523900">
              <w:rPr>
                <w:i/>
                <w:iCs/>
                <w:sz w:val="12"/>
                <w:szCs w:val="12"/>
              </w:rPr>
              <w:t>: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opłata za korzystanie z gruntu leśnego (kolektor sanitarny Rembertów - Ząbki - odprowadzający ścieki tranzytem przez miasto Ząbki do oczyszczalni "Czajka").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opłata roczna za dzierżawę gruntu pod kolektor deszczowy w ul. Strażackiej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135 000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color w:val="000000"/>
                <w:sz w:val="12"/>
                <w:szCs w:val="12"/>
              </w:rPr>
              <w:t>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urządzeń melioracyjnych</w:t>
            </w:r>
            <w:r w:rsidRPr="00523900">
              <w:rPr>
                <w:i/>
                <w:iCs/>
                <w:sz w:val="12"/>
                <w:szCs w:val="12"/>
              </w:rPr>
              <w:t xml:space="preserve"> (koszenie traw, usuwanie zarośli, oczyszczanie i odmulanie dna rowów, czyszczenie przepustów)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1 238 820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282 100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9,66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pielęgnacja terenów zieleni (uzupełnianie roślin, cięcie, podlewanie)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sadzonek drzew, krzewów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 obiektów małej architektury</w:t>
            </w:r>
            <w:r w:rsidRPr="00523900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wykonanie ekspertyz drzew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956 520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13,20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remont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703 520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lasów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prowadzenie racjonalnej gospodarki leśnej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523900">
              <w:rPr>
                <w:i/>
                <w:iCs/>
                <w:sz w:val="12"/>
                <w:szCs w:val="12"/>
              </w:rPr>
              <w:t xml:space="preserve">:  Wydział Gospodarki Gruntami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02001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leśny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28 września 1991 r. o lasach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384 650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349 150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349 150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konserwacja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zakup energii elektrycznej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ustawianie i serwis kabin sanitarnych typu TOI-TOI, odprowadzanie ścieków z fontanny usytuowanej na placu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opracowania dot. remontów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35 500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imprez i konkursów o tematyce ekologicznej (Dzień Lasu, Dzień Ziemi, Święto Rembertowa) - zakup nagród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45" w:name="_Toc153805918"/>
      <w:r w:rsidR="00102ED1">
        <w:lastRenderedPageBreak/>
        <w:t>4.2.4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2"/>
        <w:gridCol w:w="820"/>
        <w:gridCol w:w="1357"/>
        <w:gridCol w:w="1223"/>
      </w:tblGrid>
      <w:tr w:rsidR="00523900" w:rsidRPr="00523900" w:rsidTr="00523900">
        <w:trPr>
          <w:trHeight w:val="85"/>
          <w:tblHeader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523900">
              <w:rPr>
                <w:sz w:val="14"/>
                <w:szCs w:val="14"/>
              </w:rPr>
              <w:t> </w:t>
            </w: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81 229 000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78 425 717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17 838 973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14 416 473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897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88,4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12 054 800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4 201 000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5 005 000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433 000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1 834 800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462 123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260 000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25 450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19 400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3 422 500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108 890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103 890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100 420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6 460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17 960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3 350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28 233 796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24 003 396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1 770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180,3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54,8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18 362 171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3 692 335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10 383 836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291 000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901 000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2 839 000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3 250 000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714 925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52 200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31 100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4 230 400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968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6 591 388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5 191 388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565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45,7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4 386 300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2 540 300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679 000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164 358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12 230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publicznych szkół artystycznych - zadanie 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2 920 415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stworzenie możliwości rozwoju uzdolnień artystycznych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34,1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2 697 000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1 950 000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136 415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2 736 873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27,9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2 589 000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385 500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108 653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5 220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1 005 000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lastRenderedPageBreak/>
              <w:t>Zajęcia sportowe dla uczniów szkół podstawowych.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2 666 374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2 565 100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153 100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386 000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63 174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3 400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99 000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99 000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14 005 008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5 416 408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1 486 703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1 442 050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875 000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24 650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228 100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32 953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1 700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3 114 300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3 004 250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117 000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2 210 000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204 950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462 300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91 420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4 630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815 405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776 880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125 680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35 025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8 588 600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2 803 283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2 065 058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1 877 200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1 420 000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114 000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323 200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119 600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21 058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121 000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80146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63 000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216 675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211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53 950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konkursów szkolnych.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204 500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28 000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176 500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13 800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6 200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lastRenderedPageBreak/>
              <w:t>3. Ustawa z dnia 8 marca 1990 r. o samorządzie gminnym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2 100</w:t>
            </w: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siedziby związków zawodowych.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1 500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9" name="Obraz 6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8" name="Obraz 6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7" name="Obraz 6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6" name="Obraz 6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5" name="Obraz 6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4" name="Obraz 6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3" name="Obraz 6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2" name="Obraz 6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1" name="Obraz 6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50" name="Obraz 6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9" name="Obraz 6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8" name="Obraz 6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7" name="Obraz 6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6" name="Obraz 6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5" name="Obraz 6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4" name="Obraz 6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3" name="Obraz 6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2" name="Obraz 6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1" name="Obraz 6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40" name="Obraz 6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9" name="Obraz 6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8" name="Obraz 6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7" name="Obraz 6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6" name="Obraz 6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5" name="Obraz 6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4" name="Obraz 6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3" name="Obraz 6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2" name="Obraz 6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1" name="Obraz 6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30" name="Obraz 6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8120"/>
                  <wp:effectExtent l="0" t="0" r="3810" b="0"/>
                  <wp:wrapNone/>
                  <wp:docPr id="629" name="Obraz 6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8" name="Obraz 6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7" name="Obraz 6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6" name="Obraz 6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5" name="Obraz 6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4" name="Obraz 6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3" name="Obraz 6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2" name="Obraz 6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1" name="Obraz 6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20" name="Obraz 6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9" name="Obraz 6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8" name="Obraz 6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7" name="Obraz 6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6" name="Obraz 6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5" name="Obraz 6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4" name="Obraz 6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3" name="Obraz 6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2" name="Obraz 6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1" name="Obraz 6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10" name="Obraz 6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9" name="Obraz 6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8" name="Obraz 6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7" name="Obraz 6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6" name="Obraz 6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5" name="Obraz 6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4" name="Obraz 6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3" name="Obraz 6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2" name="Obraz 6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0" b="0"/>
                  <wp:wrapNone/>
                  <wp:docPr id="601" name="Obraz 6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600" name="Prostokąt 60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C6115" id="Prostokąt 600" o:spid="_x0000_s1026" alt="Expanded" style="position:absolute;margin-left:.6pt;margin-top:0;width:10.2pt;height:9.6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AiN68t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9" name="Prostokąt 59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9FE59" id="Prostokąt 599" o:spid="_x0000_s1026" alt="Expanded" style="position:absolute;margin-left:.6pt;margin-top:0;width:10.2pt;height:9.6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es3eA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VT3rN3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8" name="Prostokąt 59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21564E" id="Prostokąt 598" o:spid="_x0000_s1026" alt="Expanded" style="position:absolute;margin-left:.6pt;margin-top:0;width:10.2pt;height:9.6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Ayudw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AtIAyu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7" name="Prostokąt 59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EB8E2" id="Prostokąt 597" o:spid="_x0000_s1026" alt="Expanded" style="position:absolute;margin-left:.6pt;margin-top:0;width:10.2pt;height:9.6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EXBeQ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IGARcF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6" name="Prostokąt 59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F73E5" id="Prostokąt 596" o:spid="_x0000_s1026" alt="Expanded" style="position:absolute;margin-left:.6pt;margin-top:0;width:10.2pt;height:9.6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JYeA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+Z2iWH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5" name="Prostokąt 59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C42984" id="Prostokąt 595" o:spid="_x0000_s1026" alt="Expanded" style="position:absolute;margin-left:.6pt;margin-top:0;width:10.2pt;height:9.6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AwvPop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4" name="Prostokąt 59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F6CE3" id="Prostokąt 594" o:spid="_x0000_s1026" alt="Expanded" style="position:absolute;margin-left:.6pt;margin-top:0;width:10.2pt;height:9.6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2weA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SKEdsH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3" name="Prostokąt 59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9AAEED" id="Prostokąt 593" o:spid="_x0000_s1026" alt="Expanded" style="position:absolute;margin-left:.6pt;margin-top:0;width:10.2pt;height:9.6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KL/Sst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2" name="Prostokąt 59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E923" id="Prostokąt 592" o:spid="_x0000_s1026" alt="Expanded" style="position:absolute;margin-left:.6pt;margin-top:0;width:10.2pt;height:9.6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q1SeA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2uKtUn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1" name="Prostokąt 59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6C00F" id="Prostokąt 591" o:spid="_x0000_s1026" alt="Expanded" style="position:absolute;margin-left:.6pt;margin-top:0;width:10.2pt;height:9.6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E8P1I3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90" name="Prostokąt 59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F3F01" id="Prostokąt 590" o:spid="_x0000_s1026" alt="Expanded" style="position:absolute;margin-left:.6pt;margin-top:0;width:10.2pt;height:9.6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Br3hK6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9" name="Prostokąt 58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4CC34" id="Prostokąt 589" o:spid="_x0000_s1026" alt="Expanded" style="position:absolute;margin-left:.6pt;margin-top:0;width:10.2pt;height:9.6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xp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BGI6xp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8" name="Prostokąt 58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D78DF" id="Prostokąt 588" o:spid="_x0000_s1026" alt="Expanded" style="position:absolute;margin-left:.6pt;margin-top:0;width:10.2pt;height:9.6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vw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A+Pkvw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7" name="Prostokąt 58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CB59D" id="Prostokąt 587" o:spid="_x0000_s1026" alt="Expanded" style="position:absolute;margin-left:.6pt;margin-top:0;width:10.2pt;height:9.6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JKeAp9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6" name="Prostokąt 58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AA3A0" id="Prostokąt 586" o:spid="_x0000_s1026" alt="Expanded" style="position:absolute;margin-left:.6pt;margin-top:0;width:10.2pt;height:9.6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UG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Dqg+UG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5" name="Prostokąt 58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3101C0" id="Prostokąt 585" o:spid="_x0000_s1026" alt="Expanded" style="position:absolute;margin-left:.6pt;margin-top:0;width:10.2pt;height:9.6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I6K9d3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4" name="Prostokąt 58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349A7" id="Prostokąt 584" o:spid="_x0000_s1026" alt="Expanded" style="position:absolute;margin-left:.6pt;margin-top:0;width:10.2pt;height:9.6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1ru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Bbv1ru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3" name="Prostokąt 58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7583B6" id="Prostokąt 583" o:spid="_x0000_s1026" alt="Expanded" style="position:absolute;margin-left:.6pt;margin-top:0;width:10.2pt;height:9.6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LHhDZV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2" name="Prostokąt 58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5760C" id="Prostokąt 582" o:spid="_x0000_s1026" alt="Expanded" style="position:absolute;margin-left:.6pt;margin-top:0;width:10.2pt;height:9.6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OoM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DJ/OoM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1" name="Prostokąt 58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DAAC90" id="Prostokąt 581" o:spid="_x0000_s1026" alt="Expanded" style="position:absolute;margin-left:.6pt;margin-top:0;width:10.2pt;height:9.6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AA3bJ9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80" name="Prostokąt 58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41123" id="Prostokąt 580" o:spid="_x0000_s1026" alt="Expanded" style="position:absolute;margin-left:.6pt;margin-top:0;width:10.2pt;height:9.6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9" name="Prostokąt 57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44B1B" id="Prostokąt 579" o:spid="_x0000_s1026" alt="Expanded" style="position:absolute;margin-left:.6pt;margin-top:0;width:10.2pt;height:9.6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O2eQ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CWFo7Z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8" name="Prostokąt 57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0FD02" id="Prostokąt 578" o:spid="_x0000_s1026" alt="Expanded" style="position:absolute;margin-left:.6pt;margin-top:0;width:10.2pt;height:9.6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QveA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7" name="Prostokąt 57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90311" id="Prostokąt 577" o:spid="_x0000_s1026" alt="Expanded" style="position:absolute;margin-left:.6pt;margin-top:0;width:10.2pt;height:9.6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A1AeQ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PE4DUB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6" name="Prostokąt 57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6C41E5" id="Prostokąt 576" o:spid="_x0000_s1026" alt="Expanded" style="position:absolute;margin-left:.6pt;margin-top:0;width:10.2pt;height:9.6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erZeQ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Ikl6tl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5" name="Prostokąt 57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DE0BC2" id="Prostokąt 575" o:spid="_x0000_s1026" alt="Expanded" style="position:absolute;margin-left:.6pt;margin-top:0;width:10.2pt;height:9.6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EAEsqh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4" name="Prostokąt 57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93D5A7" id="Prostokąt 574" o:spid="_x0000_s1026" alt="Expanded" style="position:absolute;margin-left:.6pt;margin-top:0;width:10.2pt;height:9.6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VUxeQ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DgZVTF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1920"/>
                      <wp:effectExtent l="0" t="0" r="0" b="0"/>
                      <wp:wrapNone/>
                      <wp:docPr id="573" name="Prostokąt 57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84968D" id="Prostokąt 573" o:spid="_x0000_s1026" alt="Expanded" style="position:absolute;margin-left:.6pt;margin-top:0;width:10.2pt;height:9.6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72" name="Obraz 5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71" name="Obraz 5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70" name="Obraz 5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9" name="Obraz 5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8" name="Obraz 5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7" name="Obraz 5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6" name="Obraz 5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5" name="Obraz 5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4" name="Obraz 5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3" name="Obraz 5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2" name="Obraz 5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1" name="Obraz 5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60" name="Obraz 5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9" name="Obraz 5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8" name="Obraz 5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7" name="Obraz 5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6" name="Obraz 5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5" name="Obraz 5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4" name="Obraz 5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3" name="Obraz 5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2" name="Obraz 5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1" name="Obraz 5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50" name="Obraz 5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49" name="Obraz 5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48" name="Obraz 5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47" name="Obraz 54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46" name="Obraz 54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1920"/>
                  <wp:effectExtent l="0" t="0" r="3810" b="0"/>
                  <wp:wrapNone/>
                  <wp:docPr id="545" name="Obraz 54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44" name="Obraz 54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43" name="Obraz 54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42" name="Obraz 54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41" name="Obraz 54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40" name="Obraz 54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9" name="Obraz 53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8" name="Obraz 53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7" name="Obraz 53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6" name="Obraz 53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5" name="Obraz 53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4" name="Obraz 53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3" name="Obraz 53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2" name="Obraz 5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1" name="Obraz 5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30" name="Obraz 5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9" name="Obraz 5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8" name="Obraz 5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7" name="Obraz 5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6" name="Obraz 5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5" name="Obraz 5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4" name="Obraz 5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3" name="Obraz 5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2" name="Obraz 5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1" name="Obraz 5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20" name="Obraz 5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9" name="Obraz 5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8" name="Obraz 5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7" name="Obraz 5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6" name="Obraz 5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5" name="Obraz 5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514" name="Obraz 5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13" name="Obraz 5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12" name="Obraz 5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11" name="Obraz 5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10" name="Obraz 5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9" name="Obraz 5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8" name="Obraz 5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7" name="Obraz 5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6" name="Obraz 5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5" name="Obraz 5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4" name="Obraz 5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3" name="Obraz 5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2" name="Obraz 5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1" name="Obraz 5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500" name="Obraz 5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9" name="Obraz 4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8" name="Obraz 4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7" name="Obraz 4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6" name="Obraz 4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5" name="Obraz 4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4" name="Obraz 4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3" name="Obraz 4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2" name="Obraz 4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1" name="Obraz 4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90" name="Obraz 4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9" name="Obraz 4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8" name="Obraz 4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7" name="Obraz 4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6" name="Obraz 4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5" name="Obraz 4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4" name="Obraz 4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483" name="Obraz 4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82" name="Obraz 4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81" name="Obraz 4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80" name="Obraz 4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9" name="Obraz 4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8" name="Obraz 4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7" name="Obraz 4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6" name="Obraz 4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5" name="Obraz 4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4" name="Obraz 4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3" name="Obraz 4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2" name="Obraz 4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1" name="Obraz 4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70" name="Obraz 4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9" name="Obraz 4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8" name="Obraz 4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7" name="Obraz 4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6" name="Obraz 4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5" name="Obraz 4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4" name="Obraz 4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3" name="Obraz 4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2" name="Obraz 4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1" name="Obraz 4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60" name="Obraz 4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59" name="Obraz 4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58" name="Obraz 4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57" name="Obraz 4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56" name="Obraz 4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55" name="Obraz 4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54" name="Prostokąt 45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7F460" id="Prostokąt 454" o:spid="_x0000_s1026" alt="Expanded" style="position:absolute;margin-left:.6pt;margin-top:8.4pt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EOwew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bpEO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53" name="Prostokąt 45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ED9CC2" id="Prostokąt 453" o:spid="_x0000_s1026" alt="Expanded" style="position:absolute;margin-left:.6pt;margin-top:8.4pt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TL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8k1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x+hTL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52" name="Prostokąt 45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A75AE5" id="Prostokąt 452" o:spid="_x0000_s1026" alt="Expanded" style="position:absolute;margin-left:.6pt;margin-top:8.4pt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J5/NS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51" name="Prostokąt 45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AA612" id="Prostokąt 451" o:spid="_x0000_s1026" alt="Expanded" style="position:absolute;margin-left:.6pt;margin-top:8.4pt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Axqsj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50" name="Prostokąt 45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D06A7" id="Prostokąt 450" o:spid="_x0000_s1026" alt="Expanded" style="position:absolute;margin-left:.6pt;margin-top:8.4pt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420y6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9" name="Prostokąt 44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C2B2FA" id="Prostokąt 449" o:spid="_x0000_s1026" alt="Expanded" style="position:absolute;margin-left:.6pt;margin-top:8.4pt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vJpeg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FUm8ml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8" name="Prostokąt 44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DB584B" id="Prostokąt 448" o:spid="_x0000_s1026" alt="Expanded" style="position:absolute;margin-left:.6pt;margin-top:8.4pt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Xweg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C07FfB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7" name="Prostokąt 4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83225" id="Prostokąt 447" o:spid="_x0000_s1026" alt="Expanded" style="position:absolute;margin-left:.6pt;margin-top:8.4pt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yfew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Bm1y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6" name="Prostokąt 4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F7A476" id="Prostokąt 446" o:spid="_x0000_s1026" alt="Expanded" style="position:absolute;margin-left:.6pt;margin-top:8.4pt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rsGew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5hrs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5" name="Prostokąt 4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3062E" id="Prostokąt 445" o:spid="_x0000_s1026" alt="Expanded" style="position:absolute;margin-left:.6pt;margin-top:8.4pt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+N3ew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wp+N3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4" name="Prostokąt 4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EE206" id="Prostokąt 444" o:spid="_x0000_s1026" alt="Expanded" style="position:absolute;margin-left:.6pt;margin-top:8.4pt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Tueg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Ei6BO5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3" name="Prostokąt 4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7483FC" id="Prostokąt 443" o:spid="_x0000_s1026" alt="Expanded" style="position:absolute;margin-left:.6pt;margin-top:8.4pt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OV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i5FOV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2" name="Prostokąt 4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2D5711" id="Prostokąt 442" o:spid="_x0000_s1026" alt="Expanded" style="position:absolute;margin-left:.6pt;margin-top:8.4pt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QMeg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Nr5tAx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1" name="Prostokąt 4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6F8400" id="Prostokąt 441" o:spid="_x0000_s1026" alt="Expanded" style="position:absolute;margin-left:.6pt;margin-top:8.4pt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Ox9eg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BPY7H1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40" name="Prostokąt 4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F3ECC" id="Prostokąt 440" o:spid="_x0000_s1026" alt="Expanded" style="position:absolute;margin-left:.6pt;margin-top:8.4pt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GvFC+R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9" name="Prostokąt 4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5D246" id="Prostokąt 439" o:spid="_x0000_s1026" alt="Expanded" style="position:absolute;margin-left:.6pt;margin-top:8.4pt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Yp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telYp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8" name="Prostokąt 4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066DC" id="Prostokąt 438" o:spid="_x0000_s1026" alt="Expanded" style="position:absolute;margin-left:.6pt;margin-top:8.4pt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Gw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VZ7Gw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7" name="Prostokąt 4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B6C77" id="Prostokąt 437" o:spid="_x0000_s1026" alt="Expanded" style="position:absolute;margin-left:.6pt;margin-top:8.4pt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/jf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fUM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5x/jf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6" name="Prostokąt 4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734A4" id="Prostokąt 436" o:spid="_x0000_s1026" alt="Expanded" style="position:absolute;margin-left:.6pt;margin-top:8.4pt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h9G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B2h9G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5" name="Prostokąt 4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B7C8DE" id="Prostokąt 435" o:spid="_x0000_s1026" alt="Expanded" style="position:absolute;margin-left:.6pt;margin-top:8.4pt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I+0c3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4" name="Prostokąt 4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B65383" id="Prostokąt 434" o:spid="_x0000_s1026" alt="Expanded" style="position:absolute;margin-left:.6pt;margin-top:8.4pt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qCu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w5qCu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3" name="Prostokąt 4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EDDF5" id="Prostokąt 433" o:spid="_x0000_s1026" alt="Expanded" style="position:absolute;margin-left:.6pt;margin-top:8.4pt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fV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auPfV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2" name="Prostokąt 4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A7DBC" id="Prostokąt 432" o:spid="_x0000_s1026" alt="Expanded" style="position:absolute;margin-left:.6pt;margin-top:8.4pt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RBM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DipRBM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1" name="Prostokąt 4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F2899" id="Prostokąt 431" o:spid="_x0000_s1026" alt="Expanded" style="position:absolute;margin-left:.6pt;margin-top:8.4pt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ArhEg9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30" name="Prostokąt 4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9230F" id="Prostokąt 430" o:spid="_x0000_s1026" alt="Expanded" style="position:absolute;margin-left:.6pt;margin-top:8.4pt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Tma+k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29" name="Prostokąt 4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5F338" id="Prostokąt 429" o:spid="_x0000_s1026" alt="Expanded" style="position:absolute;margin-left:.6pt;margin-top:8.4pt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B+ZBF3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28" name="Prostokąt 4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5DF704" id="Prostokąt 428" o:spid="_x0000_s1026" alt="Expanded" style="position:absolute;margin-left:.6pt;margin-top:8.4pt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427" name="Prostokąt 4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2E6D0" id="Prostokąt 427" o:spid="_x0000_s1026" alt="Expanded" style="position:absolute;margin-left:.6pt;margin-top:8.4pt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6" name="Obraz 4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5" name="Obraz 4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4" name="Obraz 4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3" name="Obraz 4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2" name="Obraz 4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1" name="Obraz 4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20" name="Obraz 4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9" name="Obraz 4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8" name="Obraz 4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7" name="Obraz 4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6" name="Obraz 4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5" name="Obraz 4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4" name="Obraz 4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3" name="Obraz 4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2" name="Obraz 4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1" name="Obraz 4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10" name="Obraz 4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9" name="Obraz 4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7" name="Obraz 1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6" name="Obraz 1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5" name="Obraz 1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4" name="Obraz 1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3" name="Obraz 1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2" name="Obraz 1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1" name="Obraz 1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20" name="Obraz 1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3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6" w:name="_Toc153805919"/>
      <w:r w:rsidR="00102ED1">
        <w:lastRenderedPageBreak/>
        <w:t>4</w:t>
      </w:r>
      <w:r>
        <w:t>.2.5.</w:t>
      </w:r>
      <w:r>
        <w:tab/>
        <w:t xml:space="preserve">Ochrona zdrowia i </w:t>
      </w:r>
      <w:r w:rsidR="008F1898">
        <w:t>polityka</w:t>
      </w:r>
      <w:r>
        <w:t xml:space="preserve">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12 109 320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683 674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683 674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683 674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zadania z zakresu przeciwdziałania alkoholizmowi zlecone do realizacji organizacjom pozarządowym prowadzącym działalność pożytku publicznego z przeznaczeniem na: prowadzenie placówek wsparcia dziennego w formie podwórkowej, socjoterapeutycznej w tym świetlic, klubów i ognisk wychowawczych dla dzieci i młodzieży pochodzącej z obszarów kumulacji problemów społecznych z terenu Dzielnicy Rembertów - (ok. 60 uczestników), przeciwdziałania uzależnieniom i patologiom społecznym - (ok. 80 uczestników)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523900">
              <w:rPr>
                <w:sz w:val="12"/>
                <w:szCs w:val="12"/>
              </w:rPr>
              <w:t>Informacyjno</w:t>
            </w:r>
            <w:proofErr w:type="spellEnd"/>
            <w:r w:rsidRPr="00523900">
              <w:rPr>
                <w:sz w:val="12"/>
                <w:szCs w:val="12"/>
              </w:rPr>
              <w:t xml:space="preserve">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programy profilaktyczne, socjoterapeutyczne, warsztaty profilaktyczne realizowane w Placówkach oświatowych skierowane do dzieci, rodziców i nauczycieli zwiększające ich kompetencje wychowawcze w obszarze profilaktyki uzależnień i ryzykownych </w:t>
            </w:r>
            <w:proofErr w:type="spellStart"/>
            <w:r w:rsidRPr="00523900">
              <w:rPr>
                <w:sz w:val="12"/>
                <w:szCs w:val="12"/>
              </w:rPr>
              <w:t>zachowań</w:t>
            </w:r>
            <w:proofErr w:type="spellEnd"/>
            <w:r w:rsidRPr="00523900">
              <w:rPr>
                <w:sz w:val="12"/>
                <w:szCs w:val="12"/>
              </w:rPr>
              <w:t xml:space="preserve"> dzieci i młodzieży, w tym również uzależnień behawioralnych: "Program Profilaktyczno-Wychowawczy Epsilon", "Uzależnienia", "Danie główne - Empatia", "</w:t>
            </w:r>
            <w:proofErr w:type="spellStart"/>
            <w:r w:rsidRPr="00523900">
              <w:rPr>
                <w:sz w:val="12"/>
                <w:szCs w:val="12"/>
              </w:rPr>
              <w:t>Qvo</w:t>
            </w:r>
            <w:proofErr w:type="spellEnd"/>
            <w:r w:rsidRPr="00523900">
              <w:rPr>
                <w:sz w:val="12"/>
                <w:szCs w:val="12"/>
              </w:rPr>
              <w:t xml:space="preserve"> Vadis", "Warsztaty Profilaktyczno-Diagnostyczne", "Zgrana Załoga", "Problematyka Zaburzeń Odżywiania", "Akcja Motywacja", "Spójrz Inaczej", "Apteczka Pierwszej Pomocy Emocjonalne", "Przyjaciele </w:t>
            </w:r>
            <w:proofErr w:type="spellStart"/>
            <w:r w:rsidRPr="00523900">
              <w:rPr>
                <w:sz w:val="12"/>
                <w:szCs w:val="12"/>
              </w:rPr>
              <w:t>Zippiego</w:t>
            </w:r>
            <w:proofErr w:type="spellEnd"/>
            <w:r w:rsidRPr="00523900">
              <w:rPr>
                <w:sz w:val="12"/>
                <w:szCs w:val="12"/>
              </w:rPr>
              <w:t>", "Poruszające bajki o emocjach", "Wyrównywanie szans", "Weź to sposobem", "Motywowanie uczniów do aktywnego uczenia się", "</w:t>
            </w:r>
            <w:proofErr w:type="spellStart"/>
            <w:r w:rsidRPr="00523900">
              <w:rPr>
                <w:sz w:val="12"/>
                <w:szCs w:val="12"/>
              </w:rPr>
              <w:t>Cyberface</w:t>
            </w:r>
            <w:proofErr w:type="spellEnd"/>
            <w:r w:rsidRPr="00523900">
              <w:rPr>
                <w:sz w:val="12"/>
                <w:szCs w:val="12"/>
              </w:rPr>
              <w:t>". Łącznie 16 programów (ok. 2.000 uczestników)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67 074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55 300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czasu wolnego dzieci i młodzieży (liczba uczestników - 900)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materiały i wyposażenie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udział w kampaniach ogólnokrajowych -  "Postaw na rodzinę", (liczba uczestników - 800)    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organizacja imprez profilaktycznych - Ogólnopolskie Spotkanie Małych Form Teatralnych dla Dziewcząt z Młodzieżowego Ośrodka Wychowawczego,  (liczba uczestników - 170)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szkolenie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5 184 773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23900">
              <w:rPr>
                <w:color w:val="000000"/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523900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9 120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aktywizacja zawodowa bezrobotnych mieszkańców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9 120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osób bezrobotnych, zatrudnionych do wykonywania prac społecznie użytecznych z prawem do refundacji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- średnia liczba godzin wykonywania prac społecznie użytecznych ogółem przez jednego bezrobotnego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9,5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3,8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świadczenia społeczne - wykonywanie prac społecznie użytecznych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20 kwietnia 2004 r. o promocji zatrudnienia i instytucjach rynku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3 874 410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23900">
              <w:rPr>
                <w:color w:val="000000"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Ośrodka Pomocy Społecznej przy ul. Plutonowych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3 346 109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2 629 790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149 724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558 595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528 301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172 000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54 240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35 561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586 653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prowadzenie jednostek pomocy społecznej zapewniających usługi bytowe, opiekuńcze i wspomagające dla osób wymagających całodobowej lub okresowej opieki.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Klub Seniora ul. Plutonowych 10 dla osób w podeszłym wieku, w tym niepełnosprawnych ruchowo.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1 865,88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3,25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337 592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244 969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18 602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17 700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56 321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244 561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7 180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4 281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386 627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363 025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279 354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22 059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61 612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23 602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3 952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lastRenderedPageBreak/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39 564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34 680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szkoleń z zakresu przeciwdziałania przemocy w rodzinie dla członków Zespołu Interdyscyplinarnego i grup roboczych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29 680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zadania związane z działalnością Rad Seniorów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29 680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4 884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utrzymanie i funkcjonowanie Zespołu Interdyscyplinarnego ds. Przeciwdziałania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4 884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29 lipca 2005 r. o przeciwdziałaniu przemocy domowej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284 399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23900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254 399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52,93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254 399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39 875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54 536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8,53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157 988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-średnia wartość paczki żywnościowej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18 125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11 875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11,31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6 240 873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996 684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996 684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310 960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100 681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zakup opału - średnia wartość zasiłku - 1.013,29 zł, liczba świadczeń - 35, liczba świadczeniobiorców - 35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35 465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ogrzewanie (energia elektryczna) - średnia wartość zasiłku - 846 zł, liczba świadczeń - 13, liczba świadczeniobiorców - 8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10 998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ogrzewanie (gaz) - średnia wartość zasiłku - 846 zł,  liczba świadczeń - 13, liczba świadczeniobiorców - 8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10 998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lastRenderedPageBreak/>
              <w:t xml:space="preserve">- program osłonowy dla osób, które poniosły zwiększone koszty ogrzewania budynku /lokalu mieszkalnego - "Zielone wsparcie" - średnia wartość zasiłku - 100 zł, liczba świadczeń - 100, liczba świadczeniobiorców - 38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- 300 zł, liczba świadczeń - 20, liczba świadczeniobiorców - 15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zakup odzieży - średnia wartość zasiłku - 250 zł, liczba świadczeń - 20, liczba świadczeniobiorców - 15 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zaspokajanie niezbędnych potrzeb - średnia wartość zasiłku - 500 zł, liczba świadczeń - 8, liczba świadczeniobiorców </w:t>
            </w:r>
            <w:r w:rsidR="008F1898">
              <w:rPr>
                <w:i/>
                <w:iCs/>
                <w:sz w:val="12"/>
                <w:szCs w:val="12"/>
              </w:rPr>
              <w:t xml:space="preserve">- </w:t>
            </w:r>
            <w:r w:rsidRPr="00523900">
              <w:rPr>
                <w:i/>
                <w:iCs/>
                <w:sz w:val="12"/>
                <w:szCs w:val="12"/>
              </w:rPr>
              <w:t>8 osób (zakup butli z gazem, zakup okularów, opłaty za naprawy sprzętów)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koszty leczenia - średnia wartość zasiłku - 133,34 zł, liczba świadczeń - 30, liczba świadczeniobiorców - 20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zakup środków czystości - średnia wartość zasiłku - 100 zł, liczba świadczeń - 40, liczba świadczeniobiorców - 30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zakup środków higienicznych - średnia wartość zasiłku - 100 zł, liczba świadczeń - 40, liczba świadczeniobiorców - 30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opłata czynszu - średnia wartość zasiłku - 222 zł, liczba świadczeń - 10, liczba świadczeniobiorców - 7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2 220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- 500 zł, liczba świadczeń - 4, liczba świadczeniobiorców - 4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zakup obuwia - średnia wartość zasiłku - 333,34 zł, liczba świadczeń - 6,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zasiłki okresowe - średnia wartość zasiłku - 487,58 zł, liczba świadczeń - 380, liczba świadczeniobiorców - 70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185 279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sprawienie pogrzebu - średnia wartość świadczenia - 4.166,67  zł, liczba świadczeń - 6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685 724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zasiłki stałe - średnia wartość zasiłku - 685,72 zł, liczba świadczeń - 1.000, liczba świadczeniobiorców - 84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685 724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Uchwała Nr LVII/1489/2017 Rady Miasta Stołecznego Warszawy z dnia 16 listopada 2017 r. w sprawie przyjęcia Pilotażowego programu osłonowego dla osób, które poniosły zwiększone koszty ogrzewania budynku/lokalu mieszkalnego związane z trwałą zmianą systemu ogrzewania opartego na paliwie stałym na jeden z systemów ograniczających niską emisję „Zielone wsparcie”, zmieniona uchwałą Nr XI/221/2019 Rady Miasta Stołecznego Warszawy z dnia 11 kwietnia 2019 r.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4 963 686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zasiłki rodzinne - średnia wartość zasiłku - 118,40 zł, liczba świadczeń - 8.065, liczba świadczeniobiorców - 622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954 892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300 637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 95 zł, liczba świadczeń - 997 , liczba świadczeniobiorców - 85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94 715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samotnego wychowywania dziecka - średnia wartość zasiłku - 193 zł, liczba świadczeń - 325, liczba świadczeniobiorców - 27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62 725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 zł, liczba świadczeń - 378, liczba świadczeniobiorców - 32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41 580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- 396,40 zł, liczba świadczeń - 98 ,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38 847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- 29, liczba świadczeniobiorców - 29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- 200, liczba świadczeniobiorców - 200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- 130, liczba świadczeniobiorców - 12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- 69 zł, liczba świadczeń - 30, liczba świadczeniobiorców - 3 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świadczenie rodzicielskie - średnia wartość zasiłku -  1.000 zł, liczba świadczeń - 450, liczba świadczeniobiorców - 45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2 353 067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- świadczenia pielęgnacyjne - średnia wartość zasiłku -  2.983,22 zł, liczba świadczeń - 580, liczba świadczeniobiorców -  80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1 730 267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zasiłki pielęgnacyjne - średnia wartość zasiłku -  215,84 zł, liczba świadczeń - 2.851, liczba świadczeniobiorców -  245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615 360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 zasiłek dla opiekunów  - średnia wartość zasiłku -  620 zł, liczba świadczeń - 12,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7 440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świadczenia z funduszu alimentacyjnego - średnia wartość zasiłku - 369,44 zł, liczba świadczeń -1.286, liczba świadczeniobiorców - 110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475 090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składki na ubezpieczenia społeczne - średnia wartość zasiłku - 562,12 zł, liczba świadczeń - 644, liczba świadczeniobiorców - 82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jednorazowa zapomoga z tytułu urodzenia się dziecka - średnia wartość zasiłku - 1.000 zł, liczba świadczeń - 60, liczba świadczeniobiorców - 60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- 2, liczba świadczeniobiorców - 2 osoby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145 000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lastRenderedPageBreak/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mieszkania komunalne - średnia wartość zasiłku - 221,08 zł, liczba świadczeń - 389, liczba świadczeniobiorców - 360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Skarb Państwa, Agencja Mienia Wojskowego - średnia wartość zasiłku - 227,03 zł, liczba świadczeń - 185, liczba świadczeniobiorców - 171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domy prywatne - średnia wartość zasiłku - 200 zł, liczba świadczeń - 50, liczba świadczeniobiorców - 46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mieszkania własnościowe - średnia wartość zasiłku - 233,34 zł, liczba świadczeń - 30, liczba świadczeniobiorców - 27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135 503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67 540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6 906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523900">
              <w:rPr>
                <w:i/>
                <w:iCs/>
                <w:sz w:val="12"/>
                <w:szCs w:val="12"/>
              </w:rPr>
              <w:t>: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60 634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67 963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67 963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67 963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47" w:name="_Toc153805920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6 000 439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692 000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692 000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685 000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- Święto Rembertowa 2024, Obchody 193 rocznicy Bitwy pod Olszynką Grochowską, 80 rocznicy Powstania Warszawskiego, 194 rocznicy wybuchu Powstania Listopadowego, wydarzenia mające na celu podtrzymywanie i rozpowszechnianie tradycji narodowej oraz integrowanie lokalnej społeczności.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5 303 439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2 642 700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Dom Kultury "REMBERTÓW"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1 535 000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1 440 000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sekcja modelarska, plastyczna, komiksu, animacji filmowej, fotograficzna, języka rosyjskiego, teatralna dla dzieci, baletu dla dzieci, tańca dla dzieci „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Mixdance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”, tenisa stołowego, brydża sportowego, taneczna "Maluchy", tańca nowoczesnego, teatralna "Teatr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Foyer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”, nauki gry na pianinie i akordeonie, nauki gry na gitarze, tańca towarzyskiego dla dorosłych, improwizacji jazzowej, wokalna, ceramiczna, jogi, tańca dla kobiet, grafiki 3D,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Gordonki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- zajęcia umuzykalniające, Terenowe Koło Pszczelarskie, Rembertowski Klub Rowerowy ”Kinowa”, Klub Rowerowy Rembertów, koło robótek ręcznych.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Najważniejsze imprezy:</w:t>
            </w:r>
            <w:r w:rsidRPr="00523900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Akcja „Zima w Mieście”,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Akcja „Lato w Mieście",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ART Festiwal Rembertów 2024,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Dzień Kobiet,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Dzień Dziecka,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 xml:space="preserve">- Warszawski Tydzień Seniora,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VI Rembertowskie Dyktando,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III Rembertowska Gala Wolontariatu,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Rembertowska Choinka Muzyczna,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- Cykl koncertów, przedstawień teatralnych, warsztatów i rodzinnych pikników w Domu Kultury „Rembertów”.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Dom Kultury "WYGODA" w Dzielnicy Rembertów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1 107 700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1 008 000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99 700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nauka gry na gitarze klasycznej, elektrycznej, ukulele, nauka gry na pianinie, nauka śpiewu rozrywkowego, nauka gry na perkusji, taniec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street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dance, warsztaty teatralne, rysunek i malarstwo dla dzieci, ceramika dla dzieci, szachy, balet dla dzieci, gimnastyka Aktywni 55+, warsztaty plastyczne, warsztaty komiksowe, warsztaty szycia,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pilates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dla dorosłych, Zumba dla dorosłych, akrobatyka dla dzieci, taniec </w:t>
            </w:r>
            <w:proofErr w:type="spellStart"/>
            <w:r w:rsidRPr="00523900">
              <w:rPr>
                <w:i/>
                <w:iCs/>
                <w:sz w:val="12"/>
                <w:szCs w:val="12"/>
              </w:rPr>
              <w:t>break</w:t>
            </w:r>
            <w:proofErr w:type="spellEnd"/>
            <w:r w:rsidRPr="00523900">
              <w:rPr>
                <w:i/>
                <w:iCs/>
                <w:sz w:val="12"/>
                <w:szCs w:val="12"/>
              </w:rPr>
              <w:t xml:space="preserve"> dance, zajęcia umuzykalniające dla najmłodszych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Najważniejsze imprezy:</w:t>
            </w:r>
            <w:r w:rsidRPr="00523900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lastRenderedPageBreak/>
              <w:t>- piknik z okazji Dnia Dziecka w Rembertowie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Rodzinna gra miejska "Odkryj historię Olszynki Grochowskiej"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III Festiwal żywego słowa - konkurs recytatorski dla dzieci, młodzieży i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Mikołajki w Rembertowie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okolicznościowe koncerty muzyczne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cykliczne spektakle teatralne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warsztaty edukacyjno-artystyczne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cykliczne spotkania z kulturą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wieczory poetycko-muzyczne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- piknik sąsiedzki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2 660 739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2 660 739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523900">
              <w:rPr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2 441 739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dotacja celowa z przeznaczeniem na realizację projektów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2 657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93 000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B2258">
      <w:pPr>
        <w:pStyle w:val="Nagwek3"/>
      </w:pPr>
      <w:r>
        <w:br w:type="page"/>
      </w:r>
      <w:bookmarkStart w:id="48" w:name="_Toc153805921"/>
      <w:r w:rsidR="00102ED1">
        <w:lastRenderedPageBreak/>
        <w:t>4</w:t>
      </w:r>
      <w:r>
        <w:t>.2.7.</w:t>
      </w:r>
      <w:r>
        <w:tab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1 819 735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 xml:space="preserve">Działalność </w:t>
            </w:r>
            <w:proofErr w:type="spellStart"/>
            <w:r w:rsidRPr="00523900">
              <w:rPr>
                <w:b/>
                <w:bCs/>
                <w:sz w:val="12"/>
                <w:szCs w:val="12"/>
              </w:rPr>
              <w:t>rekreacyjno</w:t>
            </w:r>
            <w:proofErr w:type="spellEnd"/>
            <w:r w:rsidRPr="00523900">
              <w:rPr>
                <w:b/>
                <w:bCs/>
                <w:sz w:val="12"/>
                <w:szCs w:val="12"/>
              </w:rPr>
              <w:t xml:space="preserve">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1 059 735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1 059 735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23900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koszty utrzymania ogólnodostępnego boiska sportowego</w:t>
            </w:r>
            <w:r w:rsidRPr="00523900">
              <w:rPr>
                <w:i/>
                <w:iCs/>
                <w:sz w:val="12"/>
                <w:szCs w:val="12"/>
              </w:rPr>
              <w:t xml:space="preserve"> "SYRENKA" przy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ul. Czwartaków </w:t>
            </w:r>
            <w:r w:rsidRPr="00523900">
              <w:rPr>
                <w:sz w:val="12"/>
                <w:szCs w:val="12"/>
              </w:rPr>
              <w:t xml:space="preserve">oraz sześciu obiektów sportowo – rekreacyjnych przy ul. Barlickiego, ul. Frontowej, ul. Mokry Ług, ul. Wał Kościuszkowski, ul. Strażackiej, ul. </w:t>
            </w:r>
            <w:proofErr w:type="spellStart"/>
            <w:r w:rsidRPr="00523900">
              <w:rPr>
                <w:sz w:val="12"/>
                <w:szCs w:val="12"/>
              </w:rPr>
              <w:t>Ilskiego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remonty, 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energia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ustawianie i serwis kabin sanitarnych typu TOI-TOI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239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804 735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bieżące funkcjonowania lodowisk (wynajem, montaż, obsługa i eksploatacja oraz demontaż zadaszonego lodowiska).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804 735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760 000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255 500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organizacja imprez: turnieje siatkówki, tenisa stołowego, szachowe, brydża sportowego, zawody w jeździe na hulajnodze i deskorolce, zawody </w:t>
            </w:r>
            <w:proofErr w:type="spellStart"/>
            <w:r w:rsidRPr="00523900">
              <w:rPr>
                <w:sz w:val="12"/>
                <w:szCs w:val="12"/>
              </w:rPr>
              <w:t>street</w:t>
            </w:r>
            <w:proofErr w:type="spellEnd"/>
            <w:r w:rsidRPr="00523900">
              <w:rPr>
                <w:sz w:val="12"/>
                <w:szCs w:val="12"/>
              </w:rPr>
              <w:t xml:space="preserve"> </w:t>
            </w:r>
            <w:proofErr w:type="spellStart"/>
            <w:r w:rsidRPr="00523900">
              <w:rPr>
                <w:sz w:val="12"/>
                <w:szCs w:val="12"/>
              </w:rPr>
              <w:t>workout</w:t>
            </w:r>
            <w:proofErr w:type="spellEnd"/>
            <w:r w:rsidRPr="00523900">
              <w:rPr>
                <w:sz w:val="12"/>
                <w:szCs w:val="12"/>
              </w:rPr>
              <w:t xml:space="preserve">; Dzień Dziecka i Święto Rembertowa; Wakacyjna Strefa Rekreacji; Olimpiada Seniorów i Przedszkolaków; Bieg Józefa, Roztańczony Rembertów (potańcówki i maraton ZUMBY) </w:t>
            </w:r>
            <w:r w:rsidRPr="00523900">
              <w:rPr>
                <w:i/>
                <w:iCs/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194 700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zadania z zakresu sportu i rekreacji zlecone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>organizacjom pozarządowym prowadzącym działalność pożytku publicznego:</w:t>
            </w:r>
            <w:r w:rsidRPr="00523900">
              <w:rPr>
                <w:i/>
                <w:iCs/>
                <w:sz w:val="12"/>
                <w:szCs w:val="12"/>
              </w:rPr>
              <w:t xml:space="preserve"> </w:t>
            </w:r>
            <w:r w:rsidRPr="00523900">
              <w:rPr>
                <w:sz w:val="12"/>
                <w:szCs w:val="12"/>
              </w:rPr>
              <w:t xml:space="preserve">bieg uliczny </w:t>
            </w:r>
            <w:proofErr w:type="spellStart"/>
            <w:r w:rsidRPr="00523900">
              <w:rPr>
                <w:sz w:val="12"/>
                <w:szCs w:val="12"/>
              </w:rPr>
              <w:t>RUNbertów</w:t>
            </w:r>
            <w:proofErr w:type="spellEnd"/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10 800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474 500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152 352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</w:rPr>
              <w:t>"Aktywny Warszawiak"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105 592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46 760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wsparcie zgrupowań szkoleniowych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140 000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88 948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60 200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45 080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15 120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organizacja rozgrywek sportowych (</w:t>
            </w:r>
            <w:r w:rsidRPr="00523900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23900">
              <w:rPr>
                <w:i/>
                <w:iCs/>
                <w:sz w:val="12"/>
                <w:szCs w:val="12"/>
              </w:rPr>
              <w:t xml:space="preserve"> Zespół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 xml:space="preserve">ćwiczenia ruchowe dla osób z niepełnosprawnościami fizycznymi w stopniu lekkim i umiarkowanym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23900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B2258">
      <w:pPr>
        <w:pStyle w:val="Nagwek3"/>
      </w:pPr>
      <w:r>
        <w:br w:type="page"/>
      </w:r>
      <w:bookmarkStart w:id="49" w:name="_Toc153805922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523900" w:rsidRPr="00523900" w:rsidTr="00523900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2390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737B7D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298 000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268 000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268 000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organizacja imprez, spotkań promujących wizerunek Rembertowa jako miejsca oferującego mieszkańcom wiele atrakcyjnych form spędzania wolnego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gazeta dzielnicowa (biuletyn informacyjny "Gazeta Rembertowska")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druk gry i książki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23900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produkcja filmu promocyjnego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23900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23900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23900">
              <w:rPr>
                <w:b/>
                <w:bCs/>
                <w:color w:val="000000"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2390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2390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23900">
              <w:rPr>
                <w:b/>
                <w:bCs/>
                <w:color w:val="000000"/>
                <w:sz w:val="12"/>
                <w:szCs w:val="12"/>
              </w:rPr>
              <w:t>30 000</w:t>
            </w: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23900">
              <w:rPr>
                <w:color w:val="000000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523900">
              <w:rPr>
                <w:i/>
                <w:iCs/>
                <w:sz w:val="12"/>
                <w:szCs w:val="12"/>
              </w:rPr>
              <w:t>Zespół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23900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23900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23900" w:rsidRPr="00523900" w:rsidTr="0052390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organizacja szkoleń, kursów i seminariów dla przedsiębiorców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23900">
              <w:rPr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3900" w:rsidRPr="00523900" w:rsidRDefault="00523900" w:rsidP="0052390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0" w:name="_Toc153805923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737B7D" w:rsidRPr="00737B7D" w:rsidTr="00737B7D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23 236 481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22 183 417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19 024 317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18 903 317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130,00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18 760 902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18 760 902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18 760 902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14 915 922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995 000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2 849 980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141 415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141 415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 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141 415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117 615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23 800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Obsługa realizacji programu Karta Dużej Rodziny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37B7D">
              <w:rPr>
                <w:sz w:val="12"/>
                <w:szCs w:val="12"/>
              </w:rPr>
              <w:t>pozawynagrodzeniowych</w:t>
            </w:r>
            <w:proofErr w:type="spellEnd"/>
            <w:r w:rsidRPr="00737B7D">
              <w:rPr>
                <w:sz w:val="12"/>
                <w:szCs w:val="12"/>
              </w:rPr>
              <w:t xml:space="preserve">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 1</w:t>
            </w:r>
            <w:r w:rsidRPr="00737B7D">
              <w:rPr>
                <w:i/>
                <w:iCs/>
                <w:sz w:val="12"/>
                <w:szCs w:val="12"/>
              </w:rPr>
              <w:t xml:space="preserve"> :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dopłaty do studiów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737B7D">
              <w:rPr>
                <w:i/>
                <w:iCs/>
                <w:sz w:val="12"/>
                <w:szCs w:val="12"/>
              </w:rPr>
              <w:t xml:space="preserve"> : 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56 000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3 159 100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168 120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zakres prac remontowych (konserwacje stałe: instalacji elektrycznej, kotłowni gazowej, klimatyzacji, windy, przegląd klimatyzacji przed sezonem letnim, uszczelnienie dachu, naprawy doraźne)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151 120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1 674 400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1 674 400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737B7D">
              <w:rPr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prace biurowe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płatne praktyki absolwenckie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2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1 579 400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893 000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zakup usług pozostałych (wynajem </w:t>
            </w:r>
            <w:proofErr w:type="spellStart"/>
            <w:r w:rsidRPr="00737B7D">
              <w:rPr>
                <w:sz w:val="12"/>
                <w:szCs w:val="12"/>
              </w:rPr>
              <w:t>opłatomatu</w:t>
            </w:r>
            <w:proofErr w:type="spellEnd"/>
            <w:r w:rsidRPr="00737B7D">
              <w:rPr>
                <w:sz w:val="12"/>
                <w:szCs w:val="12"/>
              </w:rPr>
              <w:t>, przeglądy obligatoryjne sieci i budynku, sprzątanie budynku Urzędu, kserokopie wielkoformatowe, wyrób pieczątek, mycie samochodów, pranie flag itp.)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lastRenderedPageBreak/>
              <w:t>zakup materiałów i wyposażenia (materiały biurowe, paliwo do samochodów służbowych, artykuły spożywcze, prasa i wydawnictwa fachowe)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25 900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remonty i konserwacje sprzętu (naprawy samochodów służbowych, konserwacje </w:t>
            </w:r>
            <w:proofErr w:type="spellStart"/>
            <w:r w:rsidRPr="00737B7D">
              <w:rPr>
                <w:sz w:val="12"/>
                <w:szCs w:val="12"/>
              </w:rPr>
              <w:t>kopertownicy</w:t>
            </w:r>
            <w:proofErr w:type="spellEnd"/>
            <w:r w:rsidRPr="00737B7D">
              <w:rPr>
                <w:sz w:val="12"/>
                <w:szCs w:val="12"/>
              </w:rPr>
              <w:t>, doraźne naprawy)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wyjazdy służbowe krajowe - bilety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ekspertyzy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zakup materiałów i wyposażenia (sprzęt komputerowy, oprogramowanie)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zakup usług pozostałych (serwis oprogramowania)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remonty i konserwacje sprzętu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Zespół Obsługi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koszty sądowe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618 480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604 255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14 225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1 053 064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633 059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114 059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bieżące utrzymanie funkcjonowania Rady Dzielnicy  (kwiaty, art. spożywcze, art. biurowe)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„Nowa Młodzieżowa Rada – Nowe pomysły!” zadanie finansowanego w ramach Samorządowego Instrumentu Wsparcia Inicjatyw Młodzieżowych Rad Gmin/Powiatów i Dzielnic m.st. Warszawy pn. „Mazowsze dla Młodzieży”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10 066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bieżące utrzymanie funkcjonowania Rady Seniorów (zakup usług wspierających działanie Rady)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bieżące utrzymanie funkcjonowania Młodzieżowej Rady (zakup usług wspierających działanie Rady)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1 934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lastRenderedPageBreak/>
              <w:t>Utrzymanie i działalność statutowa Rad Osiedli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37B7D">
              <w:rPr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liczba rad osiedli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737B7D">
              <w:rPr>
                <w:color w:val="000000"/>
                <w:sz w:val="12"/>
                <w:szCs w:val="12"/>
              </w:rPr>
              <w:t>bieżące utrzymanie funkcjonowania jednostek niższego rzędu</w:t>
            </w:r>
            <w:r w:rsidRPr="00737B7D">
              <w:rPr>
                <w:color w:val="FF00FF"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 xml:space="preserve">(art. biurowe, spożywcze, kwiaty)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Dialog społeczny, badania opinii mieszkańców, komunikacja społeczna 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419 005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737B7D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419 005</w:t>
            </w: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przeprowadzenie i sporządzenie diagnozy potrzeb mieszkańców dzielnicy Rembertów odnośnie przeznaczenia i zagospodarowania terenów publicznych w następujących lokalizacjach: rejon al.. Chruściela 1/3, ul. Paderewskiego 15, ul. Strażacka/Kordiana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53805924"/>
      <w:r w:rsidR="00102ED1">
        <w:lastRenderedPageBreak/>
        <w:t>4</w:t>
      </w:r>
      <w:r>
        <w:t>.2.10.</w:t>
      </w:r>
      <w:r>
        <w:tab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93 000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737B7D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737B7D">
              <w:rPr>
                <w:i/>
                <w:iCs/>
                <w:sz w:val="12"/>
                <w:szCs w:val="12"/>
              </w:rPr>
              <w:t xml:space="preserve"> </w:t>
            </w:r>
            <w:r w:rsidRPr="00737B7D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 : </w:t>
            </w:r>
            <w:r w:rsidRPr="00737B7D">
              <w:rPr>
                <w:i/>
                <w:iCs/>
                <w:sz w:val="12"/>
                <w:szCs w:val="12"/>
              </w:rPr>
              <w:t xml:space="preserve">Wydział </w:t>
            </w:r>
            <w:proofErr w:type="spellStart"/>
            <w:r w:rsidRPr="00737B7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737B7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zakup materiałów, druków, kwitów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koszty postępowania komorniczego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9E2810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737B7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9E281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B5822" w:rsidRDefault="00DB5822" w:rsidP="008E7C03"/>
    <w:p w:rsidR="00B26CE6" w:rsidRDefault="00B26CE6" w:rsidP="008E7C03"/>
    <w:p w:rsidR="00B26CE6" w:rsidRDefault="00B26CE6" w:rsidP="008E7C03">
      <w:pPr>
        <w:sectPr w:rsidR="00B26CE6" w:rsidSect="003045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D05A5" w:rsidRDefault="00955530" w:rsidP="005B2258">
      <w:pPr>
        <w:pStyle w:val="Nagwek2"/>
        <w:numPr>
          <w:ilvl w:val="1"/>
          <w:numId w:val="22"/>
        </w:numPr>
      </w:pPr>
      <w:bookmarkStart w:id="52" w:name="_Toc153805925"/>
      <w:r>
        <w:lastRenderedPageBreak/>
        <w:t xml:space="preserve">Mierniki realizacji </w:t>
      </w:r>
      <w:r w:rsidR="003E112C">
        <w:t xml:space="preserve">celów </w:t>
      </w:r>
      <w:r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1125"/>
        <w:gridCol w:w="766"/>
      </w:tblGrid>
      <w:tr w:rsidR="00737B7D" w:rsidRPr="00737B7D" w:rsidTr="00737B7D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remontu 1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1 666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utrzymania 1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5,2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975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52,1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łączna powierzchnia w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11 644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1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1 109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20,5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miesięczna wysokość zaliczki eksploatacyjnej na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3,2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miesięczna wysokość zaliczki remontowej na 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3,6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1 554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12,9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8,8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powierzchnia w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5 076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1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9,4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tys.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370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zimowego oczyszczania na 1 000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zł/tys.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2 486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lastRenderedPageBreak/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tys.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330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letniego oczyszczania na 1 000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  <w:r w:rsidRPr="00737B7D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zł/tys. 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1 061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5 183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3 500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liczba </w:t>
            </w:r>
            <w:proofErr w:type="spellStart"/>
            <w:r w:rsidRPr="00737B7D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182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wywożenia 1 m</w:t>
            </w:r>
            <w:r w:rsidRPr="00737B7D">
              <w:rPr>
                <w:sz w:val="12"/>
                <w:szCs w:val="12"/>
                <w:vertAlign w:val="superscript"/>
              </w:rPr>
              <w:t>3</w:t>
            </w:r>
            <w:r w:rsidRPr="00737B7D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</w:t>
            </w:r>
            <w:r w:rsidRPr="00737B7D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813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88 500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11 250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2 500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2 434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2 020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6 039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lastRenderedPageBreak/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16 626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17 750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17 729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17 095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10 389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15 321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10 309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10 631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9 615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publicznych szkół artystycznych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Stworzenie możliwości rozwoju uzdolnień artystycznych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23 178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684 218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850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48,0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lastRenderedPageBreak/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1,2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884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249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35 088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27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1 243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2 145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4 500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5 342 177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1 027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753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463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75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360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194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7,5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2 100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737B7D">
              <w:rPr>
                <w:sz w:val="12"/>
                <w:szCs w:val="12"/>
              </w:rPr>
              <w:t>Informacyjno</w:t>
            </w:r>
            <w:proofErr w:type="spellEnd"/>
            <w:r w:rsidRPr="00737B7D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310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osób objęta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koszt zadania na osobę </w:t>
            </w:r>
            <w:proofErr w:type="spellStart"/>
            <w:r w:rsidRPr="00737B7D">
              <w:rPr>
                <w:sz w:val="12"/>
                <w:szCs w:val="12"/>
              </w:rPr>
              <w:t>objetą</w:t>
            </w:r>
            <w:proofErr w:type="spellEnd"/>
            <w:r w:rsidRPr="00737B7D">
              <w:rPr>
                <w:sz w:val="12"/>
                <w:szCs w:val="12"/>
              </w:rPr>
              <w:t xml:space="preserve">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1 520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694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5 583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5 867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451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0,2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395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74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35,1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158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53 231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Dom Kultury "REMBERTÓW"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220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89,5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Dom Kultury "WYGODA"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140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89,4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Biblioteka Publiczna im. Jana Pawła II w Dzielnicy Rembertów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443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132 467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11 614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16 946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1,8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51,5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130,0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737B7D">
              <w:rPr>
                <w:sz w:val="12"/>
                <w:szCs w:val="12"/>
              </w:rPr>
              <w:t>pozawynagrodzeniowych</w:t>
            </w:r>
            <w:proofErr w:type="spellEnd"/>
            <w:r w:rsidRPr="00737B7D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308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931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0,8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139 533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12 880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98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11 000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737B7D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m</w:t>
            </w:r>
            <w:r w:rsidRPr="00737B7D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5 649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</w:t>
            </w:r>
            <w:proofErr w:type="spellStart"/>
            <w:r w:rsidRPr="00737B7D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35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1 944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30 146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26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333</w:t>
            </w:r>
          </w:p>
        </w:tc>
      </w:tr>
    </w:tbl>
    <w:p w:rsidR="008E7C03" w:rsidRDefault="008E7C03" w:rsidP="008E7C03"/>
    <w:p w:rsidR="008E7C03" w:rsidRDefault="008E7C03" w:rsidP="008E7C03">
      <w:pPr>
        <w:sectPr w:rsidR="008E7C03" w:rsidSect="00F129B4">
          <w:type w:val="oddPage"/>
          <w:pgSz w:w="11906" w:h="16838"/>
          <w:pgMar w:top="1417" w:right="1416" w:bottom="1276" w:left="1417" w:header="708" w:footer="708" w:gutter="0"/>
          <w:cols w:space="708"/>
          <w:docGrid w:linePitch="360"/>
        </w:sectPr>
      </w:pPr>
    </w:p>
    <w:p w:rsidR="008E7C03" w:rsidRDefault="00D1204B" w:rsidP="00791E9E">
      <w:pPr>
        <w:pStyle w:val="Nagwek2"/>
        <w:numPr>
          <w:ilvl w:val="1"/>
          <w:numId w:val="14"/>
        </w:numPr>
      </w:pPr>
      <w:bookmarkStart w:id="53" w:name="_Toc153805926"/>
      <w:r>
        <w:lastRenderedPageBreak/>
        <w:t>Wydatki</w:t>
      </w:r>
      <w:r w:rsidR="00826133">
        <w:t xml:space="preserve"> </w:t>
      </w:r>
      <w:r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737B7D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22 347 646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2 814 423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2 814 423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ul. Kołodziejskiej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Zakres zadania obejmuje budowę drogi o długości ok. 490 m, w tym: wykonanie nawierzchni bitumicznej, chodnika, wjazdów, przebudowę istniejącego oświetlenia i przyłączy oraz wykonanie oznakowania poziomego i pionowego. W 2024 r. zaplanowano budowę drogi o długości 200 m, na odcinku od ul. Chełmżyńskiej w kierunku ul. Szerokiej.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 2024 r. zaplanowano kontynuację wypłaty odszkodowań za grunty przejmowane w trybie Ustawy z dnia 10 kwietnia 2003 r. o szczególnych zasadach przygotowania i realizacji inwestycji w zakresie dróg publicznych, pod budowę ul. Kaletniczej i ul. Kołodziejskiej.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odwodnienia ulic gminnych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174 423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budowę i rozbudowę kanalizacji deszczowej  w ul. Stelmachów (rejon skrzyżowania z ul. Szeroką), w ul. Dwóch Mieczy nr 45 oraz w ul. Zygmunta III w rejonie skrzyżowania z ul. Dwóch Mieczy.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odwodnienia ul. Paderewskiego (ul. Strycharska-ul. Czwartaków)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610 000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budowę odwodnienia ul. Paderewskiego na odcinku od ul. Strycharskiej do ul. Czwartaków oraz budowę odwodnienia ul. Paderewskiego na odcinku od ul. Strycharskiej do ul. Roty o długości 180 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 60015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ul. Młodnickiej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W 2024 r. zaplanowano opracowanie dokumentacji projektowo - kosztorysowej na budowę ulicy o długości 180 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Przebudowa urządzeń infrastruktury technicznej w pasach dróg publicznych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Zakres zadania obejmuje przebudowę urządzeń infrastruktury technicznej, znajdujących się w pasie drogowym ulic: Stelmachów, Kadrowej, Magenta, Kanonierskiej i Kamaszniczej. W 2024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7 334 337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7 334 337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budynku mieszkalnego wielorodzinnego przy ul. Cyrulików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5 679 517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Zakres zadania obejmuje  budowę  budynku z 24 lokalami mieszkalnymi, lokalami użytkowymi, miejscami postojowymi, zagospodarowaniem terenu i niezbędną infrastrukturą techniczną. W 2024 r. zaplanowano kontynuację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Budowa kotłowni gazowych wraz z instalacją c.o., </w:t>
            </w:r>
            <w:proofErr w:type="spellStart"/>
            <w:r w:rsidRPr="00737B7D">
              <w:rPr>
                <w:b/>
                <w:bCs/>
                <w:sz w:val="12"/>
                <w:szCs w:val="12"/>
              </w:rPr>
              <w:t>c.w</w:t>
            </w:r>
            <w:proofErr w:type="spellEnd"/>
            <w:r w:rsidRPr="00737B7D">
              <w:rPr>
                <w:b/>
                <w:bCs/>
                <w:sz w:val="12"/>
                <w:szCs w:val="12"/>
              </w:rPr>
              <w:t>. i modernizacją lokali mieszkalnych w budynkach komunalnych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499 780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doposażenie budynku przy al. Komandosów 23 w instalację c.o., </w:t>
            </w:r>
            <w:proofErr w:type="spellStart"/>
            <w:r w:rsidRPr="00737B7D">
              <w:rPr>
                <w:sz w:val="12"/>
                <w:szCs w:val="12"/>
              </w:rPr>
              <w:t>c.w</w:t>
            </w:r>
            <w:proofErr w:type="spellEnd"/>
            <w:r w:rsidRPr="00737B7D">
              <w:rPr>
                <w:sz w:val="12"/>
                <w:szCs w:val="12"/>
              </w:rPr>
              <w:t>. i gazową.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instalacji c.o. i c.w.u. w budynku przy al. gen. Chruściela "Montera" 82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336 520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likwidację kotłów na paliwo stałe oraz ogrzewania elektrycznego w 7 lokalach mieszkalnych, wykonanie przyłącza gazowego do budynku, montaż kotłów i kuchenek gazowych, budowę instalacji gazowej, centralnego ogrzewania oraz ciepłej wody użytkowej.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Modernizacja instalacji c.o. i c.w.u. w budynku przy ul. </w:t>
            </w:r>
            <w:proofErr w:type="spellStart"/>
            <w:r w:rsidRPr="00737B7D">
              <w:rPr>
                <w:b/>
                <w:bCs/>
                <w:sz w:val="12"/>
                <w:szCs w:val="12"/>
              </w:rPr>
              <w:t>Jaworzniaków</w:t>
            </w:r>
            <w:proofErr w:type="spellEnd"/>
            <w:r w:rsidRPr="00737B7D">
              <w:rPr>
                <w:b/>
                <w:bCs/>
                <w:sz w:val="12"/>
                <w:szCs w:val="12"/>
              </w:rPr>
              <w:t xml:space="preserve"> 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427 040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likwidację kotłów na paliwo stałe oraz ogrzewania elektrycznego w 9 lokalach mieszkalnych, wykonanie przyłącza gazowego do budynku, montaż kotłów i kuchenek gazowych, budowę instalacji gazowej, centralnego ogrzewania oraz ciepłej wody użytkowej.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instalacji c.o. i c.w.u. w budynku przy ul. Szyszaków 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150 480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likwidację kotłów na paliwo stałe w 3 lokalach mieszkalnych, wykonanie przyłącza gazowego do budynku, montaż kotłów i kuchenek gazowych, budowę instalacji gazowej, centralnego ogrzewania oraz ciepłej wody użytkowej.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instalacji c.o. i c.w.u. w budynku przy ul. Konwisarskiej 41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241 000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likwidację kotłów na paliwo stałe oraz ogrzewania elektrycznego w 5 lokalach mieszkalnych, wykonanie przyłącza gazowego do budynku, montaż kotłów i kuchenek gazowych, budowę instalacji gazowej, centralnego ogrzewania oraz ciepłej wody użytkowej.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737B7D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lastRenderedPageBreak/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10 759 002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10 759 002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Rozbudowa i modernizacja Zespołu Szkół nr 74 przy ul. Niepołomickiej 26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4 406 714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Zakres zadania obejmuje rozbudowę szkoły o nowy, 3-kondygnacyjny budynek w technologii modułowej, który zostanie połączony łącznikiem z istniejącym budynkiem szkoły. Zaplanowano utworzenie 6 </w:t>
            </w:r>
            <w:proofErr w:type="spellStart"/>
            <w:r w:rsidRPr="00737B7D">
              <w:rPr>
                <w:sz w:val="12"/>
                <w:szCs w:val="12"/>
              </w:rPr>
              <w:t>sal</w:t>
            </w:r>
            <w:proofErr w:type="spellEnd"/>
            <w:r w:rsidRPr="00737B7D">
              <w:rPr>
                <w:sz w:val="12"/>
                <w:szCs w:val="12"/>
              </w:rPr>
              <w:t xml:space="preserve"> lekcyjnych dla 150 dzieci, 4 mniejszych </w:t>
            </w:r>
            <w:proofErr w:type="spellStart"/>
            <w:r w:rsidRPr="00737B7D">
              <w:rPr>
                <w:sz w:val="12"/>
                <w:szCs w:val="12"/>
              </w:rPr>
              <w:t>sal</w:t>
            </w:r>
            <w:proofErr w:type="spellEnd"/>
            <w:r w:rsidRPr="00737B7D">
              <w:rPr>
                <w:sz w:val="12"/>
                <w:szCs w:val="12"/>
              </w:rPr>
              <w:t xml:space="preserve"> do zajęć grupowych, wyposażenie obiektu i zagospodarowanie terenu. W 2024 r. zaplanowano kontynuację robót budowlanych oraz zakup pierwszego wyposażenia.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Zadaszenie boiska Szkoły Podstawowej nr 217 przy ul. Paderewskiego 45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kontynuację robót budowlanych w zakresie zadaszenia boiska do piłki nożnej o wym. 30 m x 60 m oraz modernizacji systemu ogrzewania w budynku szatni.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Montaż instalacji fotowoltaicznych dla szkół podstawowych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724 945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montaż instalacji fotowoltaicznych w szkołach podstawowych: nr 217 przy ul. I. Paderewskiego 45, nr 189 przy ul. Dwóch Mieczy 5 oraz nr 376 przy ul. gen. K. Ziemskiego 22.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Montaż instalacji fotowoltaicznej na budynku Liceum nr LI przy ul. Kadrowej 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307 085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montaż instalacji fotowoltaicznej na dachu budynku Liceum nr LI przy ul. Kadrowej 9.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Modernizacje kotłowni w szkołach podstawowych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wykonanie nowych kotłowni gazowych w Szkole Podstawowej nr 217 przy ul. Paderewskiego 45 oraz w Szkole Podstawowej nr 376 przy ul. gen. K. Ziemskiego 22.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Modernizacja placu zabaw na terenie Szkoły Podstawowej nr 376 przy ul. gen. K. Ziemskiego 22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modernizację placu zabaw na terenie Szkoły Podstawowej nr 376 przy ul. gen. K. Ziemskiego 22.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Zagospodarowanie na cele rekreacyjne patio na terenie Szkoły Podstawowej nr 189 przy ul. Dwóch Mieczy 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zagospodarowanie na cele rekreacyjne patio Szkoły Podstawowej nr 189 przy ul. Dwóch Mieczy 5.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windy zewnętrznej w Szkole Podstawowej nr 217 przy ul. Paderewskiego 45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515 966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budowę windy zewnętrznej, umożliwiającej osobom niepełnosprawnym dostęp do budynku.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Budowa windy zewnętrznej w Przedszkolu nr 376 z przystosowaniem wejść do budynku dla potrzeb osób niepełnosprawnych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411 292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budowę windy zewnętrznej oraz poszerzenie wejścia do budynku przedszkola.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placu zabaw na terenie Przedszkola nr 160 przy ul. Niepołomickiej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wymianę nawierzchni oraz urządzeń na placu zabaw.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systemu ogrzewania budynku Przedszkola nr 376 przy ul. Admiralskiej 17 wraz z montażem instalacji fotowoltaicznej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2 043 000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likwidację dotychczasowego ogrzewania budynku z sieci ciepłowniczej Akademii Sztuki Wojennej, montaż gruntowej pompy ciepła oraz instalacji fotowoltaicznej na dachu przedszkola.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budynku przy al. Komandosów 8 na potrzeby Miejsca Aktywności Lokalnej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termomodernizację budynku o powierzchni użytkowej 37 m</w:t>
            </w:r>
            <w:r w:rsidRPr="00737B7D">
              <w:rPr>
                <w:rFonts w:ascii="Calibri" w:hAnsi="Calibri" w:cs="Calibri"/>
                <w:sz w:val="12"/>
                <w:szCs w:val="12"/>
              </w:rPr>
              <w:t>²</w:t>
            </w:r>
            <w:r w:rsidRPr="00737B7D">
              <w:rPr>
                <w:sz w:val="12"/>
                <w:szCs w:val="12"/>
              </w:rPr>
              <w:t>, wykonanie instalacji wodno-kanalizacyjnej, adaptację pomieszczenia na toaletę, montaż oświetlenia oraz klimatyzatorów do ogrzewania budynku.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219 650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219 650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Strefa </w:t>
            </w:r>
            <w:proofErr w:type="spellStart"/>
            <w:r w:rsidRPr="00737B7D">
              <w:rPr>
                <w:b/>
                <w:bCs/>
                <w:sz w:val="12"/>
                <w:szCs w:val="12"/>
              </w:rPr>
              <w:t>ocr</w:t>
            </w:r>
            <w:proofErr w:type="spellEnd"/>
            <w:r w:rsidRPr="00737B7D">
              <w:rPr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737B7D">
              <w:rPr>
                <w:b/>
                <w:bCs/>
                <w:sz w:val="12"/>
                <w:szCs w:val="12"/>
              </w:rPr>
              <w:t>ninja</w:t>
            </w:r>
            <w:proofErr w:type="spellEnd"/>
            <w:r w:rsidRPr="00737B7D">
              <w:rPr>
                <w:b/>
                <w:bCs/>
                <w:sz w:val="12"/>
                <w:szCs w:val="12"/>
              </w:rPr>
              <w:t>, sport na powietrzu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89 650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doposażenie strefy sportu, zlokalizowanej na dz. ew. nr 18/7 z obrębu 3-09-19 przy ul. Strażackiej, w klatkę do biegów z przeszkodami, wyposażoną w ruchome drążki, drabinki, linę oraz elementy do wspinaczki. Zadanie zostało wybrane do realizacji w procedurze budżetu obywatelskiego.                                                                         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92695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obiektu sportowego na osiedlu Nowy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 xml:space="preserve">Zaplanowany w 2024 r. zakres zadania obejmuje modernizację ogólnodostępnego boiska przy ul. Barlickiego, w tym: wykonanie nowej nawierzchni ze sztucznej trawy na boisku do piłki nożnej, montaż </w:t>
            </w:r>
            <w:proofErr w:type="spellStart"/>
            <w:r w:rsidRPr="00737B7D">
              <w:rPr>
                <w:sz w:val="12"/>
                <w:szCs w:val="12"/>
              </w:rPr>
              <w:t>piłkochwytów</w:t>
            </w:r>
            <w:proofErr w:type="spellEnd"/>
            <w:r w:rsidRPr="00737B7D">
              <w:rPr>
                <w:sz w:val="12"/>
                <w:szCs w:val="12"/>
              </w:rPr>
              <w:t>, budowę oświetlenia i ogrodzenia.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970 234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970 234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Montaż instalacji fotowoltaicznej dla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450 234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montaż instalacji fotowoltaicznej na dachu budynku Urzędu Dzielnicy oraz  zadaszenie miejsc parkingowych przy Urzędzie Dzielnicy.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737B7D">
              <w:rPr>
                <w:i/>
                <w:iCs/>
                <w:sz w:val="12"/>
                <w:szCs w:val="12"/>
              </w:rPr>
              <w:t xml:space="preserve"> 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737B7D">
              <w:rPr>
                <w:i/>
                <w:iCs/>
                <w:sz w:val="12"/>
                <w:szCs w:val="12"/>
              </w:rPr>
              <w:t>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przebudowę pomieszczeń w skrzydle bocznym budynku Urzędu Dzielnicy oraz montaż automatyki do drzwi wejściowych Wydziału Obsługi Mieszkańców.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 xml:space="preserve">Wdrożenie elektronicznego systemu kontroli dostępu w budynku Urzędu Dzielnicy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737B7D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737B7D">
              <w:rPr>
                <w:sz w:val="12"/>
                <w:szCs w:val="12"/>
              </w:rPr>
              <w:t>Zaplanowany w 2024 r. zakres zadania obejmuje wykonanie instalacji elektronicznego systemu kontroli dostępu do budynku Urzędu Dzielnicy, w tym  montaż instalacji teletechnicznej, czytników zbliżeniowych, przycisków ewakuacyjnych, serwerów i centrali.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7B7D" w:rsidRPr="00737B7D" w:rsidRDefault="00737B7D" w:rsidP="00737B7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737B7D">
              <w:rPr>
                <w:i/>
                <w:iCs/>
                <w:sz w:val="12"/>
                <w:szCs w:val="12"/>
              </w:rPr>
              <w:t>Urząd Dzielnicy Rembertów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737B7D" w:rsidRPr="00737B7D" w:rsidTr="00737B7D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737B7D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737B7D">
              <w:rPr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B7D" w:rsidRPr="00737B7D" w:rsidRDefault="00737B7D" w:rsidP="00737B7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AA2AC1" w:rsidRPr="00AA2AC1" w:rsidRDefault="00AA2AC1" w:rsidP="00AA2AC1"/>
    <w:sectPr w:rsidR="00AA2AC1" w:rsidRPr="00AA2AC1" w:rsidSect="00304526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247" w:rsidRDefault="007B3247">
      <w:r>
        <w:separator/>
      </w:r>
    </w:p>
  </w:endnote>
  <w:endnote w:type="continuationSeparator" w:id="0">
    <w:p w:rsidR="007B3247" w:rsidRDefault="007B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Default="009E2810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E2810" w:rsidRDefault="009E2810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38169C" w:rsidRDefault="009E2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24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Default="009E2810" w:rsidP="00FA1C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9E2810" w:rsidRDefault="009E2810" w:rsidP="00FA1CE7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38169C" w:rsidRDefault="009E2810" w:rsidP="00422029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47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38169C" w:rsidRDefault="009E2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49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38169C" w:rsidRDefault="009E2810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8F1898">
      <w:rPr>
        <w:noProof/>
        <w:sz w:val="16"/>
        <w:szCs w:val="16"/>
      </w:rPr>
      <w:t>103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247" w:rsidRDefault="007B3247">
      <w:r>
        <w:separator/>
      </w:r>
    </w:p>
  </w:footnote>
  <w:footnote w:type="continuationSeparator" w:id="0">
    <w:p w:rsidR="007B3247" w:rsidRDefault="007B3247">
      <w:r>
        <w:continuationSeparator/>
      </w:r>
    </w:p>
  </w:footnote>
  <w:footnote w:id="1">
    <w:p w:rsidR="009E2810" w:rsidRPr="00A13AAE" w:rsidRDefault="009E2810" w:rsidP="00C16F59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9E2810" w:rsidRPr="00A13AAE" w:rsidRDefault="009E2810" w:rsidP="00C16F59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REMBERTÓW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REMBERTÓW</w:t>
    </w:r>
  </w:p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REMBERTÓW</w:t>
    </w:r>
  </w:p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REMBERTÓW</w:t>
    </w:r>
  </w:p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TABLICE </w:t>
    </w:r>
    <w:r w:rsidRPr="006231C3">
      <w:rPr>
        <w:rFonts w:ascii="Times New Roman" w:hAnsi="Times New Roman"/>
        <w:i/>
        <w:iCs/>
      </w:rPr>
      <w:t>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REMBERTÓW</w:t>
    </w:r>
  </w:p>
  <w:p w:rsidR="009E2810" w:rsidRPr="006231C3" w:rsidRDefault="009E2810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FE6292"/>
    <w:multiLevelType w:val="multilevel"/>
    <w:tmpl w:val="98EACD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880"/>
      </w:pPr>
      <w:rPr>
        <w:rFonts w:hint="default"/>
      </w:r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8FDEBE0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multilevel"/>
    <w:tmpl w:val="36942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1B8AE5B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16"/>
  </w:num>
  <w:num w:numId="5">
    <w:abstractNumId w:val="7"/>
  </w:num>
  <w:num w:numId="6">
    <w:abstractNumId w:val="27"/>
  </w:num>
  <w:num w:numId="7">
    <w:abstractNumId w:val="25"/>
  </w:num>
  <w:num w:numId="8">
    <w:abstractNumId w:val="21"/>
  </w:num>
  <w:num w:numId="9">
    <w:abstractNumId w:val="0"/>
  </w:num>
  <w:num w:numId="10">
    <w:abstractNumId w:val="2"/>
  </w:num>
  <w:num w:numId="11">
    <w:abstractNumId w:val="30"/>
  </w:num>
  <w:num w:numId="12">
    <w:abstractNumId w:val="31"/>
  </w:num>
  <w:num w:numId="13">
    <w:abstractNumId w:val="6"/>
  </w:num>
  <w:num w:numId="14">
    <w:abstractNumId w:val="5"/>
  </w:num>
  <w:num w:numId="15">
    <w:abstractNumId w:val="29"/>
  </w:num>
  <w:num w:numId="16">
    <w:abstractNumId w:val="17"/>
  </w:num>
  <w:num w:numId="17">
    <w:abstractNumId w:val="9"/>
  </w:num>
  <w:num w:numId="18">
    <w:abstractNumId w:val="13"/>
  </w:num>
  <w:num w:numId="19">
    <w:abstractNumId w:val="33"/>
  </w:num>
  <w:num w:numId="20">
    <w:abstractNumId w:val="17"/>
  </w:num>
  <w:num w:numId="21">
    <w:abstractNumId w:val="1"/>
  </w:num>
  <w:num w:numId="22">
    <w:abstractNumId w:val="14"/>
  </w:num>
  <w:num w:numId="23">
    <w:abstractNumId w:val="28"/>
  </w:num>
  <w:num w:numId="24">
    <w:abstractNumId w:val="11"/>
  </w:num>
  <w:num w:numId="25">
    <w:abstractNumId w:val="19"/>
  </w:num>
  <w:num w:numId="26">
    <w:abstractNumId w:val="18"/>
  </w:num>
  <w:num w:numId="27">
    <w:abstractNumId w:val="23"/>
  </w:num>
  <w:num w:numId="28">
    <w:abstractNumId w:val="34"/>
  </w:num>
  <w:num w:numId="29">
    <w:abstractNumId w:val="8"/>
  </w:num>
  <w:num w:numId="30">
    <w:abstractNumId w:val="26"/>
  </w:num>
  <w:num w:numId="31">
    <w:abstractNumId w:val="15"/>
  </w:num>
  <w:num w:numId="32">
    <w:abstractNumId w:val="24"/>
  </w:num>
  <w:num w:numId="33">
    <w:abstractNumId w:val="3"/>
  </w:num>
  <w:num w:numId="34">
    <w:abstractNumId w:val="32"/>
  </w:num>
  <w:num w:numId="35">
    <w:abstractNumId w:val="22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514B"/>
    <w:rsid w:val="000057C6"/>
    <w:rsid w:val="00006C93"/>
    <w:rsid w:val="0000758D"/>
    <w:rsid w:val="00021230"/>
    <w:rsid w:val="000340DC"/>
    <w:rsid w:val="000343D8"/>
    <w:rsid w:val="000407FA"/>
    <w:rsid w:val="00056C53"/>
    <w:rsid w:val="000634C4"/>
    <w:rsid w:val="000676D3"/>
    <w:rsid w:val="0007016D"/>
    <w:rsid w:val="00072611"/>
    <w:rsid w:val="00082BD0"/>
    <w:rsid w:val="00093706"/>
    <w:rsid w:val="000A02F0"/>
    <w:rsid w:val="000A1B94"/>
    <w:rsid w:val="000A58E2"/>
    <w:rsid w:val="000A5B6E"/>
    <w:rsid w:val="000A7076"/>
    <w:rsid w:val="000A7C3F"/>
    <w:rsid w:val="000B709F"/>
    <w:rsid w:val="000C26DB"/>
    <w:rsid w:val="000C41B4"/>
    <w:rsid w:val="000D13D9"/>
    <w:rsid w:val="000D6018"/>
    <w:rsid w:val="000E085E"/>
    <w:rsid w:val="000E6B3D"/>
    <w:rsid w:val="000F0494"/>
    <w:rsid w:val="000F495C"/>
    <w:rsid w:val="000F6D0A"/>
    <w:rsid w:val="00102790"/>
    <w:rsid w:val="00102ED1"/>
    <w:rsid w:val="001044EA"/>
    <w:rsid w:val="0012116E"/>
    <w:rsid w:val="001219C2"/>
    <w:rsid w:val="00125476"/>
    <w:rsid w:val="00141B29"/>
    <w:rsid w:val="00144E31"/>
    <w:rsid w:val="00150F9C"/>
    <w:rsid w:val="00156DD3"/>
    <w:rsid w:val="00160C0A"/>
    <w:rsid w:val="001668D3"/>
    <w:rsid w:val="00176752"/>
    <w:rsid w:val="00176CFD"/>
    <w:rsid w:val="0018287F"/>
    <w:rsid w:val="001841C4"/>
    <w:rsid w:val="001859D3"/>
    <w:rsid w:val="001922CE"/>
    <w:rsid w:val="001B0B4A"/>
    <w:rsid w:val="001B3D46"/>
    <w:rsid w:val="001C19A1"/>
    <w:rsid w:val="001C210E"/>
    <w:rsid w:val="001C49EA"/>
    <w:rsid w:val="001C4A66"/>
    <w:rsid w:val="001C4F1A"/>
    <w:rsid w:val="001D0966"/>
    <w:rsid w:val="001D0994"/>
    <w:rsid w:val="001E1D2A"/>
    <w:rsid w:val="001E1D8A"/>
    <w:rsid w:val="001E35BA"/>
    <w:rsid w:val="001F1C17"/>
    <w:rsid w:val="001F1E4A"/>
    <w:rsid w:val="001F351F"/>
    <w:rsid w:val="001F3C92"/>
    <w:rsid w:val="00200DD3"/>
    <w:rsid w:val="00204E04"/>
    <w:rsid w:val="00206C0A"/>
    <w:rsid w:val="00211DB1"/>
    <w:rsid w:val="0021574D"/>
    <w:rsid w:val="002164ED"/>
    <w:rsid w:val="002249AF"/>
    <w:rsid w:val="00224FA2"/>
    <w:rsid w:val="00225126"/>
    <w:rsid w:val="00227F09"/>
    <w:rsid w:val="00261C27"/>
    <w:rsid w:val="00263051"/>
    <w:rsid w:val="002651A4"/>
    <w:rsid w:val="002664DD"/>
    <w:rsid w:val="00267339"/>
    <w:rsid w:val="0027064A"/>
    <w:rsid w:val="0028296E"/>
    <w:rsid w:val="00283034"/>
    <w:rsid w:val="00284EC8"/>
    <w:rsid w:val="0028701E"/>
    <w:rsid w:val="00290341"/>
    <w:rsid w:val="00293ACF"/>
    <w:rsid w:val="002945E4"/>
    <w:rsid w:val="002A6191"/>
    <w:rsid w:val="002B0F4E"/>
    <w:rsid w:val="002B2E23"/>
    <w:rsid w:val="002B5611"/>
    <w:rsid w:val="002E0671"/>
    <w:rsid w:val="002E36A4"/>
    <w:rsid w:val="002E7DDB"/>
    <w:rsid w:val="002F3FE5"/>
    <w:rsid w:val="002F6618"/>
    <w:rsid w:val="00304526"/>
    <w:rsid w:val="0030574C"/>
    <w:rsid w:val="00305981"/>
    <w:rsid w:val="00311B84"/>
    <w:rsid w:val="00313DCB"/>
    <w:rsid w:val="00331E7D"/>
    <w:rsid w:val="00343507"/>
    <w:rsid w:val="00360580"/>
    <w:rsid w:val="003624A7"/>
    <w:rsid w:val="00362735"/>
    <w:rsid w:val="0036275B"/>
    <w:rsid w:val="00371BB0"/>
    <w:rsid w:val="00376B5E"/>
    <w:rsid w:val="003841E8"/>
    <w:rsid w:val="00384DDA"/>
    <w:rsid w:val="00390033"/>
    <w:rsid w:val="00394256"/>
    <w:rsid w:val="003A00CA"/>
    <w:rsid w:val="003A14AB"/>
    <w:rsid w:val="003B4DBE"/>
    <w:rsid w:val="003B5DA0"/>
    <w:rsid w:val="003B6B18"/>
    <w:rsid w:val="003C112F"/>
    <w:rsid w:val="003C3081"/>
    <w:rsid w:val="003C66CA"/>
    <w:rsid w:val="003D0903"/>
    <w:rsid w:val="003D113A"/>
    <w:rsid w:val="003D258A"/>
    <w:rsid w:val="003E112C"/>
    <w:rsid w:val="003E2F00"/>
    <w:rsid w:val="003E5738"/>
    <w:rsid w:val="003F0FB0"/>
    <w:rsid w:val="003F1BCC"/>
    <w:rsid w:val="003F7110"/>
    <w:rsid w:val="004052EC"/>
    <w:rsid w:val="0041101D"/>
    <w:rsid w:val="00411034"/>
    <w:rsid w:val="00417EB1"/>
    <w:rsid w:val="0042110B"/>
    <w:rsid w:val="00421646"/>
    <w:rsid w:val="00421E8C"/>
    <w:rsid w:val="00422029"/>
    <w:rsid w:val="0042359E"/>
    <w:rsid w:val="00426910"/>
    <w:rsid w:val="00430EF3"/>
    <w:rsid w:val="004316FF"/>
    <w:rsid w:val="0044407F"/>
    <w:rsid w:val="004449EC"/>
    <w:rsid w:val="0047092C"/>
    <w:rsid w:val="0047455B"/>
    <w:rsid w:val="004811B8"/>
    <w:rsid w:val="00484B8F"/>
    <w:rsid w:val="00484E26"/>
    <w:rsid w:val="004859D6"/>
    <w:rsid w:val="004917CD"/>
    <w:rsid w:val="00492715"/>
    <w:rsid w:val="00492BB9"/>
    <w:rsid w:val="004941EB"/>
    <w:rsid w:val="00495CA2"/>
    <w:rsid w:val="00496BAA"/>
    <w:rsid w:val="00497B0C"/>
    <w:rsid w:val="004A1BE8"/>
    <w:rsid w:val="004A3BAC"/>
    <w:rsid w:val="004A3C6A"/>
    <w:rsid w:val="004A4547"/>
    <w:rsid w:val="004B0C29"/>
    <w:rsid w:val="004B68EF"/>
    <w:rsid w:val="004C0A95"/>
    <w:rsid w:val="004C60A1"/>
    <w:rsid w:val="004C6C77"/>
    <w:rsid w:val="004D5ED2"/>
    <w:rsid w:val="004D624D"/>
    <w:rsid w:val="004E4681"/>
    <w:rsid w:val="004E679D"/>
    <w:rsid w:val="00500B06"/>
    <w:rsid w:val="00500C7D"/>
    <w:rsid w:val="005109AE"/>
    <w:rsid w:val="00515AAD"/>
    <w:rsid w:val="005203F1"/>
    <w:rsid w:val="00521E30"/>
    <w:rsid w:val="00523900"/>
    <w:rsid w:val="00524DC2"/>
    <w:rsid w:val="00530AE2"/>
    <w:rsid w:val="0053773E"/>
    <w:rsid w:val="00540D88"/>
    <w:rsid w:val="00555DD7"/>
    <w:rsid w:val="00561F1F"/>
    <w:rsid w:val="00562240"/>
    <w:rsid w:val="0057363C"/>
    <w:rsid w:val="00577711"/>
    <w:rsid w:val="00580275"/>
    <w:rsid w:val="00585B51"/>
    <w:rsid w:val="005934C8"/>
    <w:rsid w:val="005A14BB"/>
    <w:rsid w:val="005B058A"/>
    <w:rsid w:val="005B1C01"/>
    <w:rsid w:val="005B2258"/>
    <w:rsid w:val="005B57C4"/>
    <w:rsid w:val="005B651E"/>
    <w:rsid w:val="005B6CEF"/>
    <w:rsid w:val="005C17C1"/>
    <w:rsid w:val="005C4C34"/>
    <w:rsid w:val="005C4F42"/>
    <w:rsid w:val="005D1EC3"/>
    <w:rsid w:val="005D496F"/>
    <w:rsid w:val="005F0A4B"/>
    <w:rsid w:val="0060342A"/>
    <w:rsid w:val="0061250F"/>
    <w:rsid w:val="00613A33"/>
    <w:rsid w:val="00621841"/>
    <w:rsid w:val="00633E66"/>
    <w:rsid w:val="0065255C"/>
    <w:rsid w:val="00653F14"/>
    <w:rsid w:val="006607EE"/>
    <w:rsid w:val="006720B0"/>
    <w:rsid w:val="00673B2D"/>
    <w:rsid w:val="00677369"/>
    <w:rsid w:val="006813A8"/>
    <w:rsid w:val="00686DB4"/>
    <w:rsid w:val="006911DF"/>
    <w:rsid w:val="006A230D"/>
    <w:rsid w:val="006B029A"/>
    <w:rsid w:val="006B1004"/>
    <w:rsid w:val="006B269C"/>
    <w:rsid w:val="006B5F75"/>
    <w:rsid w:val="006C198D"/>
    <w:rsid w:val="006C3F96"/>
    <w:rsid w:val="006C7E8D"/>
    <w:rsid w:val="006D3049"/>
    <w:rsid w:val="006E0BFE"/>
    <w:rsid w:val="006E1378"/>
    <w:rsid w:val="006E1FD4"/>
    <w:rsid w:val="006E3566"/>
    <w:rsid w:val="006F0ADA"/>
    <w:rsid w:val="006F3EAA"/>
    <w:rsid w:val="006F4D91"/>
    <w:rsid w:val="00703371"/>
    <w:rsid w:val="0070601B"/>
    <w:rsid w:val="00707194"/>
    <w:rsid w:val="0071401B"/>
    <w:rsid w:val="00716290"/>
    <w:rsid w:val="0072059B"/>
    <w:rsid w:val="0072117A"/>
    <w:rsid w:val="00722EE3"/>
    <w:rsid w:val="00737B7D"/>
    <w:rsid w:val="007426A1"/>
    <w:rsid w:val="007435A7"/>
    <w:rsid w:val="00744B17"/>
    <w:rsid w:val="00744FC3"/>
    <w:rsid w:val="00751DFA"/>
    <w:rsid w:val="007548A9"/>
    <w:rsid w:val="00760C2C"/>
    <w:rsid w:val="00771048"/>
    <w:rsid w:val="007773DE"/>
    <w:rsid w:val="00787419"/>
    <w:rsid w:val="007902B2"/>
    <w:rsid w:val="00791551"/>
    <w:rsid w:val="00791E9E"/>
    <w:rsid w:val="00794DF5"/>
    <w:rsid w:val="007A2BD6"/>
    <w:rsid w:val="007A3582"/>
    <w:rsid w:val="007B243A"/>
    <w:rsid w:val="007B3247"/>
    <w:rsid w:val="007C0976"/>
    <w:rsid w:val="007D5B56"/>
    <w:rsid w:val="007D7D19"/>
    <w:rsid w:val="007E36A8"/>
    <w:rsid w:val="007F09EC"/>
    <w:rsid w:val="007F5D14"/>
    <w:rsid w:val="007F7FA1"/>
    <w:rsid w:val="00800606"/>
    <w:rsid w:val="0080428D"/>
    <w:rsid w:val="008048DE"/>
    <w:rsid w:val="008074D7"/>
    <w:rsid w:val="00811CFB"/>
    <w:rsid w:val="00824785"/>
    <w:rsid w:val="00824D80"/>
    <w:rsid w:val="00825EF4"/>
    <w:rsid w:val="00826133"/>
    <w:rsid w:val="008262A9"/>
    <w:rsid w:val="008353CC"/>
    <w:rsid w:val="008359BA"/>
    <w:rsid w:val="00835EA9"/>
    <w:rsid w:val="00836A84"/>
    <w:rsid w:val="00840981"/>
    <w:rsid w:val="008452A9"/>
    <w:rsid w:val="0084704E"/>
    <w:rsid w:val="00851C82"/>
    <w:rsid w:val="0085296F"/>
    <w:rsid w:val="00852AFF"/>
    <w:rsid w:val="008617B3"/>
    <w:rsid w:val="00861AF2"/>
    <w:rsid w:val="00865176"/>
    <w:rsid w:val="0087422E"/>
    <w:rsid w:val="00881322"/>
    <w:rsid w:val="008961A8"/>
    <w:rsid w:val="008970BB"/>
    <w:rsid w:val="008B090D"/>
    <w:rsid w:val="008B1546"/>
    <w:rsid w:val="008B4689"/>
    <w:rsid w:val="008B58FA"/>
    <w:rsid w:val="008B6E41"/>
    <w:rsid w:val="008C043F"/>
    <w:rsid w:val="008C543E"/>
    <w:rsid w:val="008C5B10"/>
    <w:rsid w:val="008C634A"/>
    <w:rsid w:val="008D05A5"/>
    <w:rsid w:val="008D3A00"/>
    <w:rsid w:val="008D3B34"/>
    <w:rsid w:val="008D3DE6"/>
    <w:rsid w:val="008D67D0"/>
    <w:rsid w:val="008D7C51"/>
    <w:rsid w:val="008E7C03"/>
    <w:rsid w:val="008F1898"/>
    <w:rsid w:val="008F4168"/>
    <w:rsid w:val="009127E7"/>
    <w:rsid w:val="009133E6"/>
    <w:rsid w:val="00922A5A"/>
    <w:rsid w:val="009235EA"/>
    <w:rsid w:val="00933C58"/>
    <w:rsid w:val="00934640"/>
    <w:rsid w:val="009346D7"/>
    <w:rsid w:val="00936EF2"/>
    <w:rsid w:val="00942120"/>
    <w:rsid w:val="00951D49"/>
    <w:rsid w:val="009529AB"/>
    <w:rsid w:val="00953A06"/>
    <w:rsid w:val="00955530"/>
    <w:rsid w:val="009612CE"/>
    <w:rsid w:val="00970428"/>
    <w:rsid w:val="0097552B"/>
    <w:rsid w:val="009956D1"/>
    <w:rsid w:val="009B08FA"/>
    <w:rsid w:val="009B5C26"/>
    <w:rsid w:val="009C20D2"/>
    <w:rsid w:val="009C25C6"/>
    <w:rsid w:val="009E14AF"/>
    <w:rsid w:val="009E2810"/>
    <w:rsid w:val="009F17D8"/>
    <w:rsid w:val="009F1ED0"/>
    <w:rsid w:val="009F7BFC"/>
    <w:rsid w:val="00A0438C"/>
    <w:rsid w:val="00A0698A"/>
    <w:rsid w:val="00A06CA3"/>
    <w:rsid w:val="00A07F73"/>
    <w:rsid w:val="00A11981"/>
    <w:rsid w:val="00A17E04"/>
    <w:rsid w:val="00A2096B"/>
    <w:rsid w:val="00A25632"/>
    <w:rsid w:val="00A35511"/>
    <w:rsid w:val="00A4099B"/>
    <w:rsid w:val="00A41014"/>
    <w:rsid w:val="00A45CC1"/>
    <w:rsid w:val="00A54B7E"/>
    <w:rsid w:val="00A64159"/>
    <w:rsid w:val="00A74E36"/>
    <w:rsid w:val="00A8659B"/>
    <w:rsid w:val="00A92C77"/>
    <w:rsid w:val="00AA2AC1"/>
    <w:rsid w:val="00AA4FC9"/>
    <w:rsid w:val="00AC339D"/>
    <w:rsid w:val="00AC6A8C"/>
    <w:rsid w:val="00AC7C38"/>
    <w:rsid w:val="00AD307B"/>
    <w:rsid w:val="00AD480B"/>
    <w:rsid w:val="00AE36CB"/>
    <w:rsid w:val="00AF4A56"/>
    <w:rsid w:val="00AF6F6E"/>
    <w:rsid w:val="00B017E3"/>
    <w:rsid w:val="00B05B88"/>
    <w:rsid w:val="00B161CB"/>
    <w:rsid w:val="00B17E91"/>
    <w:rsid w:val="00B20639"/>
    <w:rsid w:val="00B21CA9"/>
    <w:rsid w:val="00B26CE6"/>
    <w:rsid w:val="00B30A87"/>
    <w:rsid w:val="00B336EB"/>
    <w:rsid w:val="00B526D7"/>
    <w:rsid w:val="00B646FE"/>
    <w:rsid w:val="00B648C1"/>
    <w:rsid w:val="00B709A2"/>
    <w:rsid w:val="00B71120"/>
    <w:rsid w:val="00B736EF"/>
    <w:rsid w:val="00B83DD7"/>
    <w:rsid w:val="00B92D1A"/>
    <w:rsid w:val="00BA528C"/>
    <w:rsid w:val="00BC6EA7"/>
    <w:rsid w:val="00BF7EA8"/>
    <w:rsid w:val="00C03684"/>
    <w:rsid w:val="00C147F5"/>
    <w:rsid w:val="00C15EF1"/>
    <w:rsid w:val="00C16F59"/>
    <w:rsid w:val="00C24C56"/>
    <w:rsid w:val="00C266B4"/>
    <w:rsid w:val="00C2759D"/>
    <w:rsid w:val="00C30794"/>
    <w:rsid w:val="00C30EB9"/>
    <w:rsid w:val="00C43FE9"/>
    <w:rsid w:val="00C57ED0"/>
    <w:rsid w:val="00C65650"/>
    <w:rsid w:val="00C816C3"/>
    <w:rsid w:val="00C86B2D"/>
    <w:rsid w:val="00C90361"/>
    <w:rsid w:val="00C93DDB"/>
    <w:rsid w:val="00C94058"/>
    <w:rsid w:val="00C950A8"/>
    <w:rsid w:val="00CA05C9"/>
    <w:rsid w:val="00CA351F"/>
    <w:rsid w:val="00CC0DAC"/>
    <w:rsid w:val="00CC5A9F"/>
    <w:rsid w:val="00CC7FE7"/>
    <w:rsid w:val="00CD0515"/>
    <w:rsid w:val="00CE2A5B"/>
    <w:rsid w:val="00CF1F5A"/>
    <w:rsid w:val="00D03908"/>
    <w:rsid w:val="00D07C35"/>
    <w:rsid w:val="00D1204B"/>
    <w:rsid w:val="00D12CE2"/>
    <w:rsid w:val="00D26460"/>
    <w:rsid w:val="00D32695"/>
    <w:rsid w:val="00D369BD"/>
    <w:rsid w:val="00D50F3C"/>
    <w:rsid w:val="00D514D2"/>
    <w:rsid w:val="00D534BD"/>
    <w:rsid w:val="00D6034E"/>
    <w:rsid w:val="00D61DB0"/>
    <w:rsid w:val="00D7635E"/>
    <w:rsid w:val="00D76B92"/>
    <w:rsid w:val="00D81C71"/>
    <w:rsid w:val="00D96F47"/>
    <w:rsid w:val="00D97650"/>
    <w:rsid w:val="00DA0599"/>
    <w:rsid w:val="00DA314E"/>
    <w:rsid w:val="00DB13B2"/>
    <w:rsid w:val="00DB224E"/>
    <w:rsid w:val="00DB2629"/>
    <w:rsid w:val="00DB27AB"/>
    <w:rsid w:val="00DB31E4"/>
    <w:rsid w:val="00DB37C8"/>
    <w:rsid w:val="00DB5822"/>
    <w:rsid w:val="00DB6BCD"/>
    <w:rsid w:val="00DB7920"/>
    <w:rsid w:val="00DC3786"/>
    <w:rsid w:val="00DD0D9B"/>
    <w:rsid w:val="00DD19A6"/>
    <w:rsid w:val="00DD4492"/>
    <w:rsid w:val="00DE1772"/>
    <w:rsid w:val="00DE5569"/>
    <w:rsid w:val="00DF1D4C"/>
    <w:rsid w:val="00DF34C1"/>
    <w:rsid w:val="00DF3543"/>
    <w:rsid w:val="00DF706C"/>
    <w:rsid w:val="00DF75A5"/>
    <w:rsid w:val="00E0066B"/>
    <w:rsid w:val="00E006BE"/>
    <w:rsid w:val="00E033C1"/>
    <w:rsid w:val="00E068F7"/>
    <w:rsid w:val="00E07583"/>
    <w:rsid w:val="00E10363"/>
    <w:rsid w:val="00E12A6E"/>
    <w:rsid w:val="00E1564E"/>
    <w:rsid w:val="00E21961"/>
    <w:rsid w:val="00E3270D"/>
    <w:rsid w:val="00E37D50"/>
    <w:rsid w:val="00E41593"/>
    <w:rsid w:val="00E55642"/>
    <w:rsid w:val="00E658D3"/>
    <w:rsid w:val="00E82097"/>
    <w:rsid w:val="00E82D40"/>
    <w:rsid w:val="00E90331"/>
    <w:rsid w:val="00E94674"/>
    <w:rsid w:val="00EA1100"/>
    <w:rsid w:val="00EA450D"/>
    <w:rsid w:val="00EA5186"/>
    <w:rsid w:val="00EA66FD"/>
    <w:rsid w:val="00EA7D58"/>
    <w:rsid w:val="00EB0785"/>
    <w:rsid w:val="00EB0D0B"/>
    <w:rsid w:val="00EB2EF5"/>
    <w:rsid w:val="00EB49AA"/>
    <w:rsid w:val="00EC2A63"/>
    <w:rsid w:val="00EC3E5D"/>
    <w:rsid w:val="00ED0C26"/>
    <w:rsid w:val="00ED3CE6"/>
    <w:rsid w:val="00EE3C04"/>
    <w:rsid w:val="00EF11B3"/>
    <w:rsid w:val="00EF56D0"/>
    <w:rsid w:val="00EF7979"/>
    <w:rsid w:val="00F129B4"/>
    <w:rsid w:val="00F16A23"/>
    <w:rsid w:val="00F21382"/>
    <w:rsid w:val="00F217DF"/>
    <w:rsid w:val="00F24041"/>
    <w:rsid w:val="00F306BE"/>
    <w:rsid w:val="00F31E5C"/>
    <w:rsid w:val="00F51620"/>
    <w:rsid w:val="00F51C45"/>
    <w:rsid w:val="00F55053"/>
    <w:rsid w:val="00F57686"/>
    <w:rsid w:val="00F60394"/>
    <w:rsid w:val="00F669A9"/>
    <w:rsid w:val="00F71EB7"/>
    <w:rsid w:val="00F74CCA"/>
    <w:rsid w:val="00F758F8"/>
    <w:rsid w:val="00F77607"/>
    <w:rsid w:val="00F80DF6"/>
    <w:rsid w:val="00F82BA7"/>
    <w:rsid w:val="00F846FE"/>
    <w:rsid w:val="00F8778F"/>
    <w:rsid w:val="00FA1CE7"/>
    <w:rsid w:val="00FA5B79"/>
    <w:rsid w:val="00FA5DB7"/>
    <w:rsid w:val="00FB6352"/>
    <w:rsid w:val="00FC1D3F"/>
    <w:rsid w:val="00FD12D8"/>
    <w:rsid w:val="00FE00EA"/>
    <w:rsid w:val="00FE3540"/>
    <w:rsid w:val="00FE3846"/>
    <w:rsid w:val="00FF0A3C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E7DBE1"/>
  <w15:docId w15:val="{6E70280E-710E-4EDD-B595-27BC48F00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8E7C03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FA1CE7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F51620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2B5611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4D624D"/>
    <w:rPr>
      <w:rFonts w:ascii="Arial" w:hAnsi="Arial"/>
      <w:i/>
    </w:rPr>
  </w:style>
  <w:style w:type="character" w:styleId="Odwoanieprzypisudolnego">
    <w:name w:val="footnote reference"/>
    <w:rsid w:val="002B5611"/>
    <w:rPr>
      <w:vertAlign w:val="superscript"/>
    </w:rPr>
  </w:style>
  <w:style w:type="character" w:styleId="UyteHipercze">
    <w:name w:val="FollowedHyperlink"/>
    <w:uiPriority w:val="99"/>
    <w:rsid w:val="00C93DDB"/>
    <w:rPr>
      <w:color w:val="800080"/>
      <w:u w:val="single"/>
    </w:rPr>
  </w:style>
  <w:style w:type="paragraph" w:customStyle="1" w:styleId="font5">
    <w:name w:val="font5"/>
    <w:basedOn w:val="Normalny"/>
    <w:rsid w:val="00C93DDB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6">
    <w:name w:val="font6"/>
    <w:basedOn w:val="Normalny"/>
    <w:rsid w:val="00C93DD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C93DDB"/>
    <w:pPr>
      <w:spacing w:before="100" w:beforeAutospacing="1" w:after="100" w:afterAutospacing="1" w:line="240" w:lineRule="auto"/>
    </w:pPr>
    <w:rPr>
      <w:i/>
      <w:iCs/>
      <w:sz w:val="16"/>
      <w:szCs w:val="16"/>
    </w:rPr>
  </w:style>
  <w:style w:type="paragraph" w:customStyle="1" w:styleId="font8">
    <w:name w:val="font8"/>
    <w:basedOn w:val="Normalny"/>
    <w:rsid w:val="00C93DD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9">
    <w:name w:val="font9"/>
    <w:basedOn w:val="Normalny"/>
    <w:rsid w:val="00C93DD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1">
    <w:name w:val="xl21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2">
    <w:name w:val="xl212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C93DDB"/>
    <w:pPr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6">
    <w:name w:val="xl216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9">
    <w:name w:val="xl219"/>
    <w:basedOn w:val="Normalny"/>
    <w:rsid w:val="00C93DDB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20">
    <w:name w:val="xl220"/>
    <w:basedOn w:val="Normalny"/>
    <w:rsid w:val="00C93DDB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1">
    <w:name w:val="xl221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C93DDB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23">
    <w:name w:val="xl223"/>
    <w:basedOn w:val="Normalny"/>
    <w:rsid w:val="00C93DD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C93DDB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C93DDB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26">
    <w:name w:val="xl226"/>
    <w:basedOn w:val="Normalny"/>
    <w:rsid w:val="00C93DDB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7">
    <w:name w:val="xl227"/>
    <w:basedOn w:val="Normalny"/>
    <w:rsid w:val="00C93DD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9">
    <w:name w:val="xl229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C93DDB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C93DDB"/>
    <w:pPr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33">
    <w:name w:val="xl233"/>
    <w:basedOn w:val="Normalny"/>
    <w:rsid w:val="00C93DDB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34">
    <w:name w:val="xl23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38">
    <w:name w:val="xl238"/>
    <w:basedOn w:val="Normalny"/>
    <w:rsid w:val="00C93DDB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C93DDB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C93DDB"/>
    <w:pPr>
      <w:shd w:val="clear" w:color="auto" w:fill="EAF1F6"/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C93DDB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C93DDB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C93DDB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C93DDB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7">
    <w:name w:val="xl24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49">
    <w:name w:val="xl249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C93DDB"/>
    <w:pPr>
      <w:shd w:val="clear" w:color="auto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1">
    <w:name w:val="xl25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53">
    <w:name w:val="xl25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C93DDB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55">
    <w:name w:val="xl255"/>
    <w:basedOn w:val="Normalny"/>
    <w:rsid w:val="00C93DDB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56">
    <w:name w:val="xl25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57">
    <w:name w:val="xl257"/>
    <w:basedOn w:val="Normalny"/>
    <w:rsid w:val="00C93DDB"/>
    <w:pPr>
      <w:spacing w:before="100" w:beforeAutospacing="1" w:after="100" w:afterAutospacing="1" w:line="240" w:lineRule="auto"/>
      <w:jc w:val="both"/>
    </w:pPr>
    <w:rPr>
      <w:b/>
      <w:bCs/>
      <w:sz w:val="12"/>
      <w:szCs w:val="12"/>
    </w:rPr>
  </w:style>
  <w:style w:type="paragraph" w:customStyle="1" w:styleId="xl258">
    <w:name w:val="xl258"/>
    <w:basedOn w:val="Normalny"/>
    <w:rsid w:val="00C93DDB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259">
    <w:name w:val="xl25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0">
    <w:name w:val="xl260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1">
    <w:name w:val="xl261"/>
    <w:basedOn w:val="Normalny"/>
    <w:rsid w:val="00C93DDB"/>
    <w:pPr>
      <w:shd w:val="clear" w:color="auto" w:fill="FFFFFF"/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62">
    <w:name w:val="xl262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63">
    <w:name w:val="xl263"/>
    <w:basedOn w:val="Normalny"/>
    <w:rsid w:val="00C93DD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64">
    <w:name w:val="xl264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5">
    <w:name w:val="xl265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6">
    <w:name w:val="xl266"/>
    <w:basedOn w:val="Normalny"/>
    <w:rsid w:val="00C93DDB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67">
    <w:name w:val="xl267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9">
    <w:name w:val="xl269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C93DDB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71">
    <w:name w:val="xl271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2">
    <w:name w:val="xl272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C93DD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6">
    <w:name w:val="xl276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7">
    <w:name w:val="xl277"/>
    <w:basedOn w:val="Normalny"/>
    <w:rsid w:val="00C93DD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C93DD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79">
    <w:name w:val="xl279"/>
    <w:basedOn w:val="Normalny"/>
    <w:rsid w:val="00C93DDB"/>
    <w:pPr>
      <w:shd w:val="clear" w:color="auto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styleId="Tekstdymka">
    <w:name w:val="Balloon Text"/>
    <w:basedOn w:val="Normalny"/>
    <w:link w:val="TekstdymkaZnak"/>
    <w:rsid w:val="002F66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F6618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EA1100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69">
    <w:name w:val="xl169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75">
    <w:name w:val="xl175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EA1100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EA1100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EA1100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EA1100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EA1100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EA1100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7">
    <w:name w:val="xl187"/>
    <w:basedOn w:val="Normalny"/>
    <w:rsid w:val="00EA110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88">
    <w:name w:val="xl188"/>
    <w:basedOn w:val="Normalny"/>
    <w:rsid w:val="00EA11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89">
    <w:name w:val="xl18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1">
    <w:name w:val="xl191"/>
    <w:basedOn w:val="Normalny"/>
    <w:rsid w:val="00EA1100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3">
    <w:name w:val="xl19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4">
    <w:name w:val="xl19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EA1100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196">
    <w:name w:val="xl19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97">
    <w:name w:val="xl197"/>
    <w:basedOn w:val="Normalny"/>
    <w:rsid w:val="00EA1100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198">
    <w:name w:val="xl19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99">
    <w:name w:val="xl199"/>
    <w:basedOn w:val="Normalny"/>
    <w:rsid w:val="00EA1100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00">
    <w:name w:val="xl200"/>
    <w:basedOn w:val="Normalny"/>
    <w:rsid w:val="00EA11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01">
    <w:name w:val="xl201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2">
    <w:name w:val="xl202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3">
    <w:name w:val="xl203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8">
    <w:name w:val="xl208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0">
    <w:name w:val="xl210"/>
    <w:basedOn w:val="Normalny"/>
    <w:rsid w:val="00EA1100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1">
    <w:name w:val="xl28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2">
    <w:name w:val="xl28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3">
    <w:name w:val="xl283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84">
    <w:name w:val="xl28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5">
    <w:name w:val="xl285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rFonts w:ascii="Arial CE" w:hAnsi="Arial CE" w:cs="Arial CE"/>
      <w:i/>
      <w:iCs/>
      <w:sz w:val="12"/>
      <w:szCs w:val="12"/>
    </w:rPr>
  </w:style>
  <w:style w:type="paragraph" w:customStyle="1" w:styleId="xl286">
    <w:name w:val="xl286"/>
    <w:basedOn w:val="Normalny"/>
    <w:rsid w:val="00DA0599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87">
    <w:name w:val="xl287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88">
    <w:name w:val="xl288"/>
    <w:basedOn w:val="Normalny"/>
    <w:rsid w:val="00DA0599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0">
    <w:name w:val="xl290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1">
    <w:name w:val="xl291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4">
    <w:name w:val="xl294"/>
    <w:basedOn w:val="Normalny"/>
    <w:rsid w:val="00DA0599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5">
    <w:name w:val="xl295"/>
    <w:basedOn w:val="Normalny"/>
    <w:rsid w:val="00DA059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6">
    <w:name w:val="xl296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97">
    <w:name w:val="xl297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80"/>
      <w:sz w:val="28"/>
      <w:szCs w:val="28"/>
    </w:rPr>
  </w:style>
  <w:style w:type="paragraph" w:customStyle="1" w:styleId="xl298">
    <w:name w:val="xl298"/>
    <w:basedOn w:val="Normalny"/>
    <w:rsid w:val="00DA0599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0">
    <w:name w:val="xl300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4">
    <w:name w:val="xl304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DA0599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DA059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9">
    <w:name w:val="xl309"/>
    <w:basedOn w:val="Normalny"/>
    <w:rsid w:val="00DA0599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ascii="Arial CE" w:hAnsi="Arial CE" w:cs="Arial CE"/>
      <w:b/>
      <w:bCs/>
      <w:color w:val="000000"/>
      <w:sz w:val="12"/>
      <w:szCs w:val="12"/>
    </w:rPr>
  </w:style>
  <w:style w:type="paragraph" w:customStyle="1" w:styleId="xl310">
    <w:name w:val="xl310"/>
    <w:basedOn w:val="Normalny"/>
    <w:rsid w:val="00DA059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DA059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DA059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8D3B34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D3B34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8D3B34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8D3B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9F1ED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9">
    <w:name w:val="xl129"/>
    <w:basedOn w:val="Normalny"/>
    <w:rsid w:val="009F1ED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0">
    <w:name w:val="xl130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9F1ED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9F1ED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9F1ED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38">
    <w:name w:val="xl138"/>
    <w:basedOn w:val="Normalny"/>
    <w:rsid w:val="009F1ED0"/>
    <w:pPr>
      <w:spacing w:before="100" w:beforeAutospacing="1" w:after="100" w:afterAutospacing="1" w:line="240" w:lineRule="auto"/>
      <w:jc w:val="center"/>
    </w:pPr>
    <w:rPr>
      <w:sz w:val="12"/>
      <w:szCs w:val="12"/>
    </w:rPr>
  </w:style>
  <w:style w:type="paragraph" w:customStyle="1" w:styleId="xl139">
    <w:name w:val="xl139"/>
    <w:basedOn w:val="Normalny"/>
    <w:rsid w:val="009F1ED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9F1ED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9F1ED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9F1ED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9F1ED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9F1ED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9F1ED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9F1ED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9F1ED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9F1ED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D763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794DF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9">
    <w:name w:val="xl6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0">
    <w:name w:val="xl7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1">
    <w:name w:val="xl7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2">
    <w:name w:val="xl7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6">
    <w:name w:val="xl7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79">
    <w:name w:val="xl7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1">
    <w:name w:val="xl8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84">
    <w:name w:val="xl8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5">
    <w:name w:val="xl85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6">
    <w:name w:val="xl86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9">
    <w:name w:val="xl89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1">
    <w:name w:val="xl91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2">
    <w:name w:val="xl92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3">
    <w:name w:val="xl9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97">
    <w:name w:val="xl97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8">
    <w:name w:val="xl98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7A3582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102">
    <w:name w:val="xl102"/>
    <w:basedOn w:val="Normalny"/>
    <w:rsid w:val="007A3582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03">
    <w:name w:val="xl103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4">
    <w:name w:val="xl10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05">
    <w:name w:val="xl105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6">
    <w:name w:val="xl106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7">
    <w:name w:val="xl107"/>
    <w:basedOn w:val="Normalny"/>
    <w:rsid w:val="007A3582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08">
    <w:name w:val="xl108"/>
    <w:basedOn w:val="Normalny"/>
    <w:rsid w:val="007A3582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109">
    <w:name w:val="xl109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sz w:val="16"/>
      <w:szCs w:val="16"/>
    </w:rPr>
  </w:style>
  <w:style w:type="paragraph" w:customStyle="1" w:styleId="xl111">
    <w:name w:val="xl111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3">
    <w:name w:val="xl113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6">
    <w:name w:val="xl116"/>
    <w:basedOn w:val="Normalny"/>
    <w:rsid w:val="007A3582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7A3582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8">
    <w:name w:val="xl118"/>
    <w:basedOn w:val="Normalny"/>
    <w:rsid w:val="007A3582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7A3582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0">
    <w:name w:val="xl120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1">
    <w:name w:val="xl121"/>
    <w:basedOn w:val="Normalny"/>
    <w:rsid w:val="007A3582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7A3582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7A3582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4">
    <w:name w:val="xl124"/>
    <w:basedOn w:val="Normalny"/>
    <w:rsid w:val="007A3582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5">
    <w:name w:val="xl125"/>
    <w:basedOn w:val="Normalny"/>
    <w:rsid w:val="007A3582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26">
    <w:name w:val="xl126"/>
    <w:basedOn w:val="Normalny"/>
    <w:rsid w:val="00CC5A9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CC5A9F"/>
    <w:pPr>
      <w:spacing w:before="100" w:beforeAutospacing="1" w:after="100" w:afterAutospacing="1" w:line="240" w:lineRule="auto"/>
    </w:pPr>
    <w:rPr>
      <w:sz w:val="12"/>
      <w:szCs w:val="12"/>
    </w:rPr>
  </w:style>
  <w:style w:type="character" w:customStyle="1" w:styleId="NagwekZnak">
    <w:name w:val="Nagłówek Znak"/>
    <w:link w:val="Nagwek"/>
    <w:locked/>
    <w:rsid w:val="0085296F"/>
    <w:rPr>
      <w:rFonts w:ascii="Arial" w:hAnsi="Arial"/>
      <w:sz w:val="24"/>
      <w:szCs w:val="24"/>
    </w:rPr>
  </w:style>
  <w:style w:type="paragraph" w:customStyle="1" w:styleId="Default">
    <w:name w:val="Default"/>
    <w:rsid w:val="00C16F5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font11">
    <w:name w:val="font11"/>
    <w:basedOn w:val="Normalny"/>
    <w:rsid w:val="00523900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2">
    <w:name w:val="font12"/>
    <w:basedOn w:val="Normalny"/>
    <w:rsid w:val="00737B7D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3">
    <w:name w:val="font13"/>
    <w:basedOn w:val="Normalny"/>
    <w:rsid w:val="00737B7D"/>
    <w:pPr>
      <w:spacing w:before="100" w:beforeAutospacing="1" w:after="100" w:afterAutospacing="1" w:line="240" w:lineRule="auto"/>
    </w:pPr>
    <w:rPr>
      <w:color w:val="FF00FF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NUL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621AE-CAD4-4A7F-98F9-005E053B6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103</Pages>
  <Words>32839</Words>
  <Characters>197038</Characters>
  <Application>Microsoft Office Word</Application>
  <DocSecurity>0</DocSecurity>
  <Lines>1641</Lines>
  <Paragraphs>458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Rembertów</vt:lpstr>
    </vt:vector>
  </TitlesOfParts>
  <Company>UMSTW</Company>
  <LinksUpToDate>false</LinksUpToDate>
  <CharactersWithSpaces>229419</CharactersWithSpaces>
  <SharedDoc>false</SharedDoc>
  <HLinks>
    <vt:vector size="216" baseType="variant">
      <vt:variant>
        <vt:i4>1507381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_Toc335828130</vt:lpwstr>
      </vt:variant>
      <vt:variant>
        <vt:i4>1441845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_Toc335828129</vt:lpwstr>
      </vt:variant>
      <vt:variant>
        <vt:i4>1441845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_Toc335828128</vt:lpwstr>
      </vt:variant>
      <vt:variant>
        <vt:i4>1441845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_Toc335828127</vt:lpwstr>
      </vt:variant>
      <vt:variant>
        <vt:i4>1441845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_Toc335828126</vt:lpwstr>
      </vt:variant>
      <vt:variant>
        <vt:i4>1441845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_Toc335828125</vt:lpwstr>
      </vt:variant>
      <vt:variant>
        <vt:i4>1441845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_Toc335828124</vt:lpwstr>
      </vt:variant>
      <vt:variant>
        <vt:i4>1441845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_Toc335828123</vt:lpwstr>
      </vt:variant>
      <vt:variant>
        <vt:i4>1441845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_Toc335828122</vt:lpwstr>
      </vt:variant>
      <vt:variant>
        <vt:i4>1441845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_Toc335828121</vt:lpwstr>
      </vt:variant>
      <vt:variant>
        <vt:i4>1441845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_Toc335828120</vt:lpwstr>
      </vt:variant>
      <vt:variant>
        <vt:i4>1376309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_Toc335828119</vt:lpwstr>
      </vt:variant>
      <vt:variant>
        <vt:i4>1376309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_Toc335828118</vt:lpwstr>
      </vt:variant>
      <vt:variant>
        <vt:i4>1376309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_Toc335828117</vt:lpwstr>
      </vt:variant>
      <vt:variant>
        <vt:i4>1376309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_Toc335828116</vt:lpwstr>
      </vt:variant>
      <vt:variant>
        <vt:i4>1376309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_Toc335828115</vt:lpwstr>
      </vt:variant>
      <vt:variant>
        <vt:i4>1376309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_Toc335828114</vt:lpwstr>
      </vt:variant>
      <vt:variant>
        <vt:i4>1376309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_Toc335828113</vt:lpwstr>
      </vt:variant>
      <vt:variant>
        <vt:i4>1376309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_Toc335828112</vt:lpwstr>
      </vt:variant>
      <vt:variant>
        <vt:i4>1376309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_Toc335828111</vt:lpwstr>
      </vt:variant>
      <vt:variant>
        <vt:i4>1376309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_Toc335828110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_Toc335828109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_Toc335828108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_Toc335828107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_Toc335828106</vt:lpwstr>
      </vt:variant>
      <vt:variant>
        <vt:i4>1310773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_Toc335828105</vt:lpwstr>
      </vt:variant>
      <vt:variant>
        <vt:i4>1310773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_Toc335828104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_Toc335828103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_Toc335828102</vt:lpwstr>
      </vt:variant>
      <vt:variant>
        <vt:i4>1310773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_Toc335828101</vt:lpwstr>
      </vt:variant>
      <vt:variant>
        <vt:i4>1310773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_Toc335828100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_Toc335828099</vt:lpwstr>
      </vt:variant>
      <vt:variant>
        <vt:i4>1900596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_Toc335828098</vt:lpwstr>
      </vt:variant>
      <vt:variant>
        <vt:i4>1900596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_Toc335828097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_Toc335828096</vt:lpwstr>
      </vt:variant>
      <vt:variant>
        <vt:i4>1900596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_Toc335828095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Rembertów</dc:title>
  <dc:creator>Biuro Planowania Budżetowego</dc:creator>
  <cp:lastModifiedBy>Stasiuk Anna</cp:lastModifiedBy>
  <cp:revision>34</cp:revision>
  <cp:lastPrinted>2023-12-18T14:31:00Z</cp:lastPrinted>
  <dcterms:created xsi:type="dcterms:W3CDTF">2021-08-23T10:06:00Z</dcterms:created>
  <dcterms:modified xsi:type="dcterms:W3CDTF">2023-12-18T14:31:00Z</dcterms:modified>
</cp:coreProperties>
</file>