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1F5534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1F5534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B00DED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D162D8">
        <w:rPr>
          <w:b/>
          <w:i/>
          <w:sz w:val="48"/>
          <w:szCs w:val="48"/>
        </w:rPr>
        <w:t>20</w:t>
      </w:r>
      <w:r w:rsidR="00471DEF">
        <w:rPr>
          <w:b/>
          <w:i/>
          <w:sz w:val="48"/>
          <w:szCs w:val="48"/>
        </w:rPr>
        <w:t>2</w:t>
      </w:r>
      <w:r w:rsidR="007D02B7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261489">
        <w:rPr>
          <w:b/>
          <w:i/>
          <w:sz w:val="48"/>
          <w:szCs w:val="48"/>
        </w:rPr>
        <w:t>XII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935F2">
        <w:rPr>
          <w:b/>
          <w:i/>
          <w:sz w:val="48"/>
          <w:szCs w:val="48"/>
        </w:rPr>
        <w:t>URSYNÓW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Pr="00DC04B2" w:rsidRDefault="00225CE8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1B5020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7D02B7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DC04B2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BA1790" w:rsidRDefault="00441F1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7328" w:history="1">
        <w:r w:rsidR="00BA1790" w:rsidRPr="00D545AB">
          <w:rPr>
            <w:rStyle w:val="Hipercze"/>
          </w:rPr>
          <w:t>1.</w:t>
        </w:r>
        <w:r w:rsidR="00BA1790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1790" w:rsidRPr="00D545AB">
          <w:rPr>
            <w:rStyle w:val="Hipercze"/>
          </w:rPr>
          <w:t>WPROWADZENIE</w:t>
        </w:r>
        <w:r w:rsidR="00BA1790">
          <w:rPr>
            <w:webHidden/>
          </w:rPr>
          <w:tab/>
        </w:r>
        <w:r w:rsidR="00BA1790">
          <w:rPr>
            <w:webHidden/>
          </w:rPr>
          <w:fldChar w:fldCharType="begin"/>
        </w:r>
        <w:r w:rsidR="00BA1790">
          <w:rPr>
            <w:webHidden/>
          </w:rPr>
          <w:instrText xml:space="preserve"> PAGEREF _Toc86407328 \h </w:instrText>
        </w:r>
        <w:r w:rsidR="00BA1790">
          <w:rPr>
            <w:webHidden/>
          </w:rPr>
        </w:r>
        <w:r w:rsidR="00BA1790">
          <w:rPr>
            <w:webHidden/>
          </w:rPr>
          <w:fldChar w:fldCharType="separate"/>
        </w:r>
        <w:r w:rsidR="00BA1790">
          <w:rPr>
            <w:webHidden/>
          </w:rPr>
          <w:t>5</w:t>
        </w:r>
        <w:r w:rsidR="00BA1790">
          <w:rPr>
            <w:webHidden/>
          </w:rPr>
          <w:fldChar w:fldCharType="end"/>
        </w:r>
      </w:hyperlink>
    </w:p>
    <w:p w:rsidR="00BA1790" w:rsidRDefault="00BA179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329" w:history="1">
        <w:r w:rsidRPr="00D545AB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45AB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30" w:history="1">
        <w:r w:rsidRPr="00D545AB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545AB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1" w:history="1">
        <w:r w:rsidRPr="00D545AB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545AB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32" w:history="1">
        <w:r w:rsidRPr="00D545AB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33" w:history="1">
        <w:r w:rsidRPr="00D545AB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4" w:history="1">
        <w:r w:rsidRPr="00D545AB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545AB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5" w:history="1">
        <w:r w:rsidRPr="00D545AB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545AB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6" w:history="1">
        <w:r w:rsidRPr="00D545AB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545AB">
          <w:rPr>
            <w:rStyle w:val="Hipercze"/>
          </w:rPr>
          <w:t xml:space="preserve">PRZYCHODY I KOSZTY ZAKŁADU BUDŻETOWEGO – </w:t>
        </w:r>
        <w:r w:rsidRPr="00D545AB">
          <w:rPr>
            <w:rStyle w:val="Hipercze"/>
            <w:i/>
          </w:rPr>
          <w:t>Ursynowskie Centrum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7337" w:history="1">
        <w:r w:rsidRPr="00D545AB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545AB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38" w:history="1">
        <w:r w:rsidRPr="00D545AB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39" w:history="1">
        <w:r w:rsidRPr="00D545AB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0" w:history="1">
        <w:r w:rsidRPr="00D545AB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1" w:history="1">
        <w:r w:rsidRPr="00D545AB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2" w:history="1">
        <w:r w:rsidRPr="00D545AB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43" w:history="1">
        <w:r w:rsidRPr="00D545AB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545AB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4" w:history="1">
        <w:r w:rsidRPr="00D545AB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5" w:history="1">
        <w:r w:rsidRPr="00D545AB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46" w:history="1">
        <w:r w:rsidRPr="00D545AB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347" w:history="1">
        <w:r w:rsidRPr="00D545AB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45AB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48" w:history="1">
        <w:r w:rsidRPr="00D545AB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545AB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49" w:history="1">
        <w:r w:rsidRPr="00D545AB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545AB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50" w:history="1">
        <w:r w:rsidRPr="00D545AB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545AB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7351" w:history="1">
        <w:r w:rsidRPr="00D545AB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545AB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52" w:history="1">
        <w:r w:rsidRPr="00D545AB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545AB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53" w:history="1">
        <w:r w:rsidRPr="00D545AB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545AB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4" w:history="1">
        <w:r w:rsidRPr="00D545AB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5" w:history="1">
        <w:r w:rsidRPr="00D545AB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6" w:history="1">
        <w:r w:rsidRPr="00D545AB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7" w:history="1">
        <w:r w:rsidRPr="00D545AB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8" w:history="1">
        <w:r w:rsidRPr="00D545AB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59" w:history="1">
        <w:r w:rsidRPr="00D545AB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60" w:history="1">
        <w:r w:rsidRPr="00D545AB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61" w:history="1">
        <w:r w:rsidRPr="00D545AB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62" w:history="1">
        <w:r w:rsidRPr="00D545AB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7363" w:history="1">
        <w:r w:rsidRPr="00D545AB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545AB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64" w:history="1">
        <w:r w:rsidRPr="00D545AB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545AB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BA1790" w:rsidRDefault="00BA179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7365" w:history="1">
        <w:r w:rsidRPr="00D545AB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545AB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_Toc86407365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8E7C03" w:rsidRDefault="00441F1D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0" w:name="_Toc86407328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8B2262" w:rsidRPr="00AF5BE2" w:rsidRDefault="008B2262" w:rsidP="008B2262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8B2262" w:rsidRPr="00AF5BE2" w:rsidRDefault="008B2262" w:rsidP="008B2262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8B2262" w:rsidRPr="00AF5BE2" w:rsidRDefault="008B2262" w:rsidP="008B2262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732A70">
        <w:rPr>
          <w:rFonts w:ascii="Verdana" w:hAnsi="Verdana" w:cs="Arial"/>
          <w:b/>
          <w:iCs/>
          <w:sz w:val="18"/>
          <w:szCs w:val="18"/>
        </w:rPr>
        <w:t>Ursynów</w:t>
      </w:r>
    </w:p>
    <w:p w:rsidR="008B2262" w:rsidRPr="00AF5BE2" w:rsidRDefault="008B2262" w:rsidP="008B2262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732A7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565,5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8B2262" w:rsidRPr="00AF5BE2" w:rsidRDefault="008B2262" w:rsidP="008B2262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F5BE2">
        <w:rPr>
          <w:rFonts w:ascii="Verdana" w:hAnsi="Verdana" w:cs="Arial"/>
          <w:iCs/>
          <w:sz w:val="16"/>
          <w:szCs w:val="16"/>
        </w:rPr>
        <w:br/>
        <w:t>(Dz.U. z 2021 r. poz. 1082) oraz środkami będącymi w dyspozycji samorządowego zakładu budżetowego (</w:t>
      </w:r>
      <w:r w:rsidRPr="00DE5D9D">
        <w:rPr>
          <w:rFonts w:ascii="Verdana" w:hAnsi="Verdana" w:cs="Arial"/>
          <w:iCs/>
          <w:sz w:val="16"/>
          <w:szCs w:val="16"/>
        </w:rPr>
        <w:t>Ursynowskie Centrum Sportu i Rekreacji</w:t>
      </w:r>
      <w:r w:rsidRPr="00AF5BE2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8B2262" w:rsidRPr="00AF5BE2" w:rsidTr="006E5D41">
        <w:tc>
          <w:tcPr>
            <w:tcW w:w="6379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B2262" w:rsidRPr="00AF5BE2" w:rsidRDefault="008B2262" w:rsidP="006E5D4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565.468.871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5FBBC66E" wp14:editId="41B8429A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3786" w:rsidRPr="0070738F" w:rsidRDefault="00DA3786" w:rsidP="008B2262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BC6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9.15pt;margin-top:21.55pt;width:26.25pt;height:15.2pt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" filled="f" stroked="f" strokeweight=".5pt">
                      <v:textbox>
                        <w:txbxContent>
                          <w:p w:rsidR="00DA3786" w:rsidRPr="0070738F" w:rsidRDefault="00DA3786" w:rsidP="008B226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542.764.732 zł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22.704.139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30.431.900 zł</w: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15.400.000 zł</w:t>
            </w:r>
          </w:p>
        </w:tc>
      </w:tr>
      <w:tr w:rsidR="008B2262" w:rsidRPr="00AF5BE2" w:rsidTr="006E5D41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8B2262" w:rsidRPr="00AF5BE2" w:rsidRDefault="008B2262" w:rsidP="008B2262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B2262" w:rsidRPr="00AF5BE2" w:rsidRDefault="008B2262" w:rsidP="008B2262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B2262" w:rsidRPr="00AF5BE2" w:rsidRDefault="008B2262" w:rsidP="008B2262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B2262" w:rsidRPr="00AF5BE2" w:rsidRDefault="008B2262" w:rsidP="008B2262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732A70">
        <w:rPr>
          <w:rFonts w:ascii="Verdana" w:hAnsi="Verdana" w:cs="Arial"/>
          <w:b/>
          <w:iCs/>
          <w:sz w:val="18"/>
          <w:szCs w:val="18"/>
        </w:rPr>
        <w:t>Ursynów</w:t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8B2262" w:rsidRPr="00AF5BE2" w:rsidRDefault="008B2262" w:rsidP="008B2262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8B2262" w:rsidRPr="00AF5BE2" w:rsidRDefault="008B2262" w:rsidP="008B2262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732A70">
        <w:rPr>
          <w:rFonts w:ascii="Verdana" w:eastAsia="Times New Roman" w:hAnsi="Verdana" w:cs="Arial"/>
          <w:iCs/>
          <w:sz w:val="16"/>
          <w:szCs w:val="16"/>
          <w:lang w:eastAsia="pl-PL"/>
        </w:rPr>
        <w:t>Ursynów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732A70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36,3</w:t>
      </w:r>
      <w:r w:rsidRPr="00AF5BE2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F5BE2">
        <w:rPr>
          <w:rFonts w:ascii="Verdana" w:hAnsi="Verdana" w:cs="Arial"/>
          <w:iCs/>
          <w:sz w:val="16"/>
          <w:szCs w:val="16"/>
        </w:rPr>
        <w:t>Dz.U. z 2021 r. poz. 1082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) oraz środki stanowiące przychody samorządowego zakładu budżetowego (</w:t>
      </w:r>
      <w:r w:rsidRPr="00DE5D9D">
        <w:rPr>
          <w:rFonts w:ascii="Verdana" w:hAnsi="Verdana" w:cs="Arial"/>
          <w:iCs/>
          <w:sz w:val="16"/>
          <w:szCs w:val="16"/>
        </w:rPr>
        <w:t>Ursynowskie Centrum Sportu i Rekreacji</w:t>
      </w: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).</w:t>
      </w:r>
    </w:p>
    <w:p w:rsidR="008B2262" w:rsidRPr="00AF5BE2" w:rsidRDefault="008B2262" w:rsidP="008B2262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 </w:t>
      </w:r>
      <w:r w:rsidRPr="00AF5BE2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F5BE2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F5BE2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8B2262" w:rsidRPr="00AF5BE2" w:rsidRDefault="008B2262" w:rsidP="008B2262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br w:type="page"/>
      </w:r>
    </w:p>
    <w:p w:rsidR="008B2262" w:rsidRPr="00AF5BE2" w:rsidRDefault="008B2262" w:rsidP="008B2262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Na 2022 r. plan dochodów ujęty w załączniku dzielnicowym do projektu budżetu m.st. Warszawy dotyczący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F5BE2">
        <w:rPr>
          <w:rFonts w:ascii="Verdana" w:hAnsi="Verdana" w:cs="Arial"/>
          <w:iCs/>
          <w:sz w:val="16"/>
          <w:szCs w:val="16"/>
        </w:rPr>
        <w:br/>
        <w:t>z zarządzania mieniem, ze zwrotu odpłatności za media oraz z opłat za zajęcie pasa drogowego. W zakresie dochodów majątkowych dochody dotyczą wpływów z przekształcenia prawa użytkowania wieczystego w prawo własności</w:t>
      </w:r>
      <w:r w:rsidRPr="00DE5D9D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oraz</w:t>
      </w:r>
      <w:r w:rsidRPr="00AF5BE2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środków na inwestycje pozyskiwanych z innych źródeł</w:t>
      </w:r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8B2262" w:rsidRPr="00AF5BE2" w:rsidRDefault="008B2262" w:rsidP="008B2262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w ustawie z 14 grudnia 2016 r. Prawo oświatowe (Dz.U. z 2021 r. poz. 1082) w głównej mierze obejmują wpłaty od rodziców za wyżywienie oraz z tytułu najmu i dzierżawy pomieszczeń w obiektach oświatowych. </w:t>
      </w:r>
      <w:r w:rsidRPr="006C0979">
        <w:rPr>
          <w:rFonts w:ascii="Verdana" w:hAnsi="Verdana" w:cs="Arial"/>
          <w:iCs/>
          <w:sz w:val="16"/>
          <w:szCs w:val="16"/>
        </w:rPr>
        <w:t>Na przychody zakładu budżetowego składają się opłaty za świadczone usługi o charakterze sportowym.</w:t>
      </w:r>
    </w:p>
    <w:p w:rsidR="008B2262" w:rsidRPr="00AF5BE2" w:rsidRDefault="008B2262" w:rsidP="008B2262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iCs/>
          <w:sz w:val="18"/>
          <w:szCs w:val="18"/>
        </w:rPr>
        <w:tab/>
      </w:r>
      <w:r w:rsidRPr="00AF5BE2">
        <w:rPr>
          <w:rFonts w:ascii="Verdana" w:hAnsi="Verdana" w:cs="Arial"/>
          <w:iCs/>
          <w:sz w:val="18"/>
          <w:szCs w:val="18"/>
        </w:rPr>
        <w:tab/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36.309.500 zł</w:t>
            </w: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31.019.500 zł</w:t>
            </w: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B2262" w:rsidRPr="00AF5BE2" w:rsidTr="006E5D41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25.202.000 zł</w:t>
            </w:r>
          </w:p>
        </w:tc>
      </w:tr>
      <w:tr w:rsidR="008B2262" w:rsidRPr="00AF5BE2" w:rsidTr="006E5D4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2.020.000 zł</w:t>
            </w:r>
          </w:p>
        </w:tc>
      </w:tr>
      <w:tr w:rsidR="008B2262" w:rsidRPr="00AF5BE2" w:rsidTr="006E5D4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1.100.000 zł</w:t>
            </w:r>
          </w:p>
        </w:tc>
      </w:tr>
      <w:tr w:rsidR="008B2262" w:rsidRPr="00AF5BE2" w:rsidTr="006E5D41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5.290.000 zł</w:t>
            </w: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8B2262" w:rsidRPr="00AF5BE2" w:rsidRDefault="008B2262" w:rsidP="006E5D4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3.520.000 zł</w:t>
            </w: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1.770.000 zł</w:t>
            </w: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30.431.900 zł</w:t>
            </w: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B2262" w:rsidRPr="00AF5BE2" w:rsidTr="006E5D41">
        <w:tc>
          <w:tcPr>
            <w:tcW w:w="5211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>Przychody własne zakładu budżetowego</w:t>
            </w:r>
          </w:p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(dotyczą usług świadczonych w obiektach sportowych)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9.100.000 zł</w:t>
            </w:r>
          </w:p>
        </w:tc>
      </w:tr>
    </w:tbl>
    <w:p w:rsidR="008B2262" w:rsidRPr="00AF5BE2" w:rsidRDefault="008B2262" w:rsidP="008B2262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B2262" w:rsidRPr="00AF5BE2" w:rsidRDefault="008B2262" w:rsidP="008B2262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8B2262" w:rsidRPr="00AF5BE2" w:rsidRDefault="008B2262" w:rsidP="008B2262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1.3   Rozdysponowanie środków przez dzielnicę </w:t>
      </w:r>
      <w:r w:rsidRPr="00732A70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Ursynów</w:t>
      </w:r>
      <w:r w:rsidRPr="00AF5BE2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8B2262" w:rsidRPr="00AF5BE2" w:rsidRDefault="008B2262" w:rsidP="008B2262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108960"/>
            <wp:effectExtent l="0" t="0" r="0" b="0"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62" w:rsidRPr="00AF5BE2" w:rsidRDefault="008B2262" w:rsidP="008B2262">
      <w:pPr>
        <w:jc w:val="both"/>
        <w:rPr>
          <w:rFonts w:ascii="Verdana" w:hAnsi="Verdana" w:cs="Arial"/>
          <w:iCs/>
          <w:sz w:val="14"/>
          <w:szCs w:val="14"/>
        </w:rPr>
      </w:pPr>
    </w:p>
    <w:p w:rsidR="008B2262" w:rsidRPr="00AF5BE2" w:rsidRDefault="008B2262" w:rsidP="008B2262">
      <w:pPr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8B2262" w:rsidRPr="00AF5BE2" w:rsidRDefault="008B2262" w:rsidP="008B2262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89810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62" w:rsidRPr="00AF5BE2" w:rsidRDefault="008B2262" w:rsidP="008B2262">
      <w:pPr>
        <w:spacing w:line="240" w:lineRule="auto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br w:type="page"/>
      </w:r>
    </w:p>
    <w:p w:rsidR="008B2262" w:rsidRPr="00AF5BE2" w:rsidRDefault="008B2262" w:rsidP="008B2262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>2.   Z</w:t>
      </w:r>
      <w:r w:rsidRPr="00AF5BE2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na 2022 r. </w:t>
      </w:r>
      <w:r w:rsidRPr="00AF5BE2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8B2262" w:rsidRPr="006C0979" w:rsidRDefault="008B2262" w:rsidP="008B2262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 xml:space="preserve">Załączniki dzielnicowe do projektu budżetu m.st. Warszawy na 2022 rok zostały opracowane </w:t>
      </w:r>
      <w:r w:rsidRPr="006C0979">
        <w:rPr>
          <w:rFonts w:ascii="Verdana" w:hAnsi="Verdana"/>
          <w:sz w:val="16"/>
          <w:szCs w:val="16"/>
        </w:rPr>
        <w:br/>
        <w:t xml:space="preserve">w oparciu 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8B2262" w:rsidRPr="006C0979" w:rsidRDefault="008B2262" w:rsidP="008B2262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6C0979">
        <w:rPr>
          <w:rFonts w:ascii="Verdana" w:hAnsi="Verdana" w:cs="Arial"/>
          <w:sz w:val="16"/>
          <w:szCs w:val="16"/>
        </w:rPr>
        <w:t xml:space="preserve">ustawy z 1 października 2021 r. </w:t>
      </w:r>
      <w:r w:rsidRPr="006C0979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6C0979">
        <w:rPr>
          <w:rFonts w:ascii="Verdana" w:hAnsi="Verdana" w:cs="Arial"/>
          <w:sz w:val="16"/>
          <w:szCs w:val="16"/>
        </w:rPr>
        <w:t>(wg stanu na 29.10.2021 r. ustawa ta jest przedmiotem dalszych prac legislacyjnych),</w:t>
      </w:r>
    </w:p>
    <w:p w:rsidR="008B2262" w:rsidRPr="006C0979" w:rsidRDefault="008B2262" w:rsidP="008B2262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6C0979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6C0979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6C0979">
        <w:rPr>
          <w:rFonts w:ascii="Verdana" w:hAnsi="Verdana" w:cs="Arial"/>
          <w:sz w:val="16"/>
          <w:szCs w:val="16"/>
        </w:rPr>
        <w:t xml:space="preserve"> (</w:t>
      </w:r>
      <w:r w:rsidRPr="006C0979">
        <w:rPr>
          <w:rFonts w:ascii="Verdana" w:hAnsi="Verdana" w:cs="Arial"/>
          <w:iCs/>
          <w:sz w:val="16"/>
          <w:szCs w:val="16"/>
        </w:rPr>
        <w:t>Dz.U. z 2021 r. poz. 1927</w:t>
      </w:r>
      <w:r w:rsidRPr="006C0979">
        <w:rPr>
          <w:rFonts w:ascii="Verdana" w:hAnsi="Verdana" w:cs="Arial"/>
          <w:sz w:val="16"/>
          <w:szCs w:val="16"/>
        </w:rPr>
        <w:t>).</w:t>
      </w:r>
    </w:p>
    <w:p w:rsidR="008B2262" w:rsidRPr="006C0979" w:rsidRDefault="008B2262" w:rsidP="008B2262">
      <w:pPr>
        <w:spacing w:before="60" w:after="60"/>
        <w:ind w:firstLine="567"/>
        <w:jc w:val="both"/>
        <w:rPr>
          <w:rFonts w:ascii="Verdana" w:hAnsi="Verdana"/>
          <w:b/>
          <w:iCs/>
          <w:sz w:val="16"/>
          <w:szCs w:val="16"/>
        </w:rPr>
      </w:pPr>
      <w:r w:rsidRPr="006C0979">
        <w:rPr>
          <w:rFonts w:ascii="Verdana" w:hAnsi="Verdana"/>
          <w:iCs/>
          <w:sz w:val="16"/>
          <w:szCs w:val="16"/>
        </w:rPr>
        <w:t xml:space="preserve">Na podstawie Ocen Skutków Regulacji ustawy z 1 października 2021 r. </w:t>
      </w:r>
      <w:r w:rsidRPr="006C0979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6C0979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</w:t>
      </w:r>
      <w:r w:rsidRPr="006C0979">
        <w:rPr>
          <w:rFonts w:ascii="Verdana" w:hAnsi="Verdana" w:cs="Arial"/>
          <w:sz w:val="16"/>
          <w:szCs w:val="16"/>
        </w:rPr>
        <w:br/>
        <w:t xml:space="preserve">i z 08.09.2021 r.), szacuje się, iż począwszy od 2022 r. w konsekwencji zmian w podatku dochodowym od osób fizycznych (PIT) trwały roczny ubytek dochodów m.st. Warszawy wyniesie </w:t>
      </w:r>
      <w:r w:rsidRPr="006C0979">
        <w:rPr>
          <w:rFonts w:ascii="Verdana" w:hAnsi="Verdana" w:cs="Arial"/>
          <w:b/>
          <w:sz w:val="16"/>
          <w:szCs w:val="16"/>
        </w:rPr>
        <w:t>1,416 mld zł</w:t>
      </w:r>
      <w:r w:rsidRPr="006C0979">
        <w:rPr>
          <w:rFonts w:ascii="Verdana" w:hAnsi="Verdana" w:cs="Arial"/>
          <w:sz w:val="16"/>
          <w:szCs w:val="16"/>
        </w:rPr>
        <w:t xml:space="preserve">. Natomiast zgodnie </w:t>
      </w:r>
      <w:r w:rsidRPr="006C0979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6C0979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6C0979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6C0979">
        <w:rPr>
          <w:rFonts w:ascii="Verdana" w:hAnsi="Verdana" w:cs="Arial"/>
          <w:sz w:val="16"/>
          <w:szCs w:val="16"/>
        </w:rPr>
        <w:br/>
        <w:t xml:space="preserve">w wysokości </w:t>
      </w:r>
      <w:r w:rsidRPr="006C0979">
        <w:rPr>
          <w:rFonts w:ascii="Verdana" w:hAnsi="Verdana" w:cs="Arial"/>
          <w:b/>
          <w:sz w:val="16"/>
          <w:szCs w:val="16"/>
        </w:rPr>
        <w:t>468 mln zł</w:t>
      </w:r>
      <w:r w:rsidRPr="006C0979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6C0979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6C0979">
        <w:rPr>
          <w:rFonts w:ascii="Verdana" w:hAnsi="Verdana" w:cs="Arial"/>
          <w:b/>
          <w:sz w:val="16"/>
          <w:szCs w:val="16"/>
        </w:rPr>
        <w:t>40 mln zł</w:t>
      </w:r>
      <w:r w:rsidRPr="006C0979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Pr="006C0979">
        <w:rPr>
          <w:rFonts w:ascii="Verdana" w:hAnsi="Verdana"/>
          <w:b/>
          <w:iCs/>
          <w:sz w:val="16"/>
          <w:szCs w:val="16"/>
        </w:rPr>
        <w:t xml:space="preserve">Podsumowując wpływ powyższych aktów prawnych, wchodzących </w:t>
      </w:r>
      <w:r w:rsidRPr="006C0979">
        <w:rPr>
          <w:rFonts w:ascii="Verdana" w:hAnsi="Verdana"/>
          <w:b/>
          <w:iCs/>
          <w:sz w:val="16"/>
          <w:szCs w:val="16"/>
        </w:rPr>
        <w:br/>
        <w:t xml:space="preserve">w skład pakietu legislacyjnego rządowego Programu Polski Ład, na dochody m.st. Warszawy, szacuje się iż w pierwszym roku ich oddziaływania, tj. w 2022 roku, bilans zmian dochodowych dla </w:t>
      </w:r>
      <w:r w:rsidRPr="006C0979">
        <w:rPr>
          <w:rFonts w:ascii="Verdana" w:hAnsi="Verdana"/>
          <w:b/>
          <w:iCs/>
          <w:sz w:val="16"/>
          <w:szCs w:val="16"/>
        </w:rPr>
        <w:br/>
        <w:t xml:space="preserve">m.st. Warszawy zamknie się utratą dochodów rzędu 948 mln zł (1,416 mld zł obniżenia dochodów </w:t>
      </w:r>
      <w:r w:rsidRPr="006C0979">
        <w:rPr>
          <w:rFonts w:ascii="Verdana" w:hAnsi="Verdana"/>
          <w:b/>
          <w:iCs/>
          <w:sz w:val="16"/>
          <w:szCs w:val="16"/>
        </w:rPr>
        <w:br/>
        <w:t xml:space="preserve">z PIT pomniejszone o 468 mln zł środków z jednorazowej subwencji), w stosunku do sytuacji, </w:t>
      </w:r>
      <w:r w:rsidRPr="006C0979">
        <w:rPr>
          <w:rFonts w:ascii="Verdana" w:hAnsi="Verdana"/>
          <w:b/>
          <w:iCs/>
          <w:sz w:val="16"/>
          <w:szCs w:val="16"/>
        </w:rPr>
        <w:br/>
        <w:t xml:space="preserve">w której nie wprowadzono by takich zmian. W kolejnych latach ubytek dochodów szacowany jest na kwotę 1,376 mld zł w każdym roku (1,416 mld zł utraty dochodów z PIT pomniejszone </w:t>
      </w:r>
      <w:r w:rsidRPr="006C0979">
        <w:rPr>
          <w:rFonts w:ascii="Verdana" w:hAnsi="Verdana"/>
          <w:b/>
          <w:iCs/>
          <w:sz w:val="16"/>
          <w:szCs w:val="16"/>
        </w:rPr>
        <w:br/>
        <w:t>o 40 mln zł środków z części podstawowej subwencji rozwojowej)</w:t>
      </w:r>
      <w:r w:rsidRPr="006C0979">
        <w:rPr>
          <w:rFonts w:ascii="Verdana" w:hAnsi="Verdana"/>
          <w:iCs/>
          <w:sz w:val="16"/>
          <w:szCs w:val="16"/>
        </w:rPr>
        <w:t>.</w:t>
      </w:r>
    </w:p>
    <w:p w:rsidR="008B2262" w:rsidRPr="006C0979" w:rsidRDefault="008B2262" w:rsidP="008B2262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6C0979">
        <w:rPr>
          <w:rFonts w:ascii="Verdana" w:hAnsi="Verdana"/>
          <w:iCs/>
          <w:sz w:val="16"/>
          <w:szCs w:val="16"/>
        </w:rPr>
        <w:t xml:space="preserve">Konsekwencją przewidzianych w ustawie z 1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 że dochody m.st. Warszawy zostają trwale ograniczone o kwotę </w:t>
      </w:r>
      <w:r w:rsidRPr="006C0979">
        <w:rPr>
          <w:rFonts w:ascii="Verdana" w:hAnsi="Verdana"/>
          <w:iCs/>
          <w:sz w:val="16"/>
          <w:szCs w:val="16"/>
        </w:rPr>
        <w:br/>
      </w:r>
      <w:r w:rsidRPr="006C0979">
        <w:rPr>
          <w:rFonts w:ascii="Verdana" w:hAnsi="Verdana"/>
          <w:b/>
          <w:iCs/>
          <w:sz w:val="16"/>
          <w:szCs w:val="16"/>
        </w:rPr>
        <w:t>2,4 mld zł</w:t>
      </w:r>
      <w:r w:rsidRPr="006C0979">
        <w:rPr>
          <w:rFonts w:ascii="Verdana" w:hAnsi="Verdana"/>
          <w:iCs/>
          <w:sz w:val="16"/>
          <w:szCs w:val="16"/>
        </w:rPr>
        <w:t xml:space="preserve"> </w:t>
      </w:r>
      <w:r w:rsidRPr="006C0979">
        <w:rPr>
          <w:rFonts w:ascii="Verdana" w:hAnsi="Verdana"/>
          <w:b/>
          <w:iCs/>
          <w:sz w:val="16"/>
          <w:szCs w:val="16"/>
        </w:rPr>
        <w:t>rocznie</w:t>
      </w:r>
      <w:r w:rsidRPr="006C0979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8B2262" w:rsidRPr="006C0979" w:rsidRDefault="008B2262" w:rsidP="008B2262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6C0979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6C0979">
        <w:rPr>
          <w:rFonts w:ascii="Verdana" w:hAnsi="Verdana"/>
          <w:b/>
          <w:iCs/>
          <w:sz w:val="16"/>
          <w:szCs w:val="16"/>
        </w:rPr>
        <w:t>330 mln zł rocznie</w:t>
      </w:r>
      <w:r w:rsidRPr="006C0979">
        <w:rPr>
          <w:rFonts w:ascii="Verdana" w:hAnsi="Verdana"/>
          <w:iCs/>
          <w:sz w:val="16"/>
          <w:szCs w:val="16"/>
        </w:rPr>
        <w:t>,</w:t>
      </w:r>
    </w:p>
    <w:p w:rsidR="008B2262" w:rsidRPr="006C0979" w:rsidRDefault="008B2262" w:rsidP="008B2262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6C0979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kosztów uzyskania przychodu, co pozbawiło budżet Miasta dochodów w łącznej kwocie </w:t>
      </w:r>
      <w:r w:rsidRPr="006C0979">
        <w:rPr>
          <w:rFonts w:ascii="Verdana" w:hAnsi="Verdana"/>
          <w:b/>
          <w:iCs/>
          <w:sz w:val="16"/>
          <w:szCs w:val="16"/>
        </w:rPr>
        <w:t>700 mln zł rocznie</w:t>
      </w:r>
      <w:r w:rsidRPr="006C0979">
        <w:rPr>
          <w:rFonts w:ascii="Verdana" w:hAnsi="Verdana"/>
          <w:iCs/>
          <w:sz w:val="16"/>
          <w:szCs w:val="16"/>
        </w:rPr>
        <w:t xml:space="preserve">, </w:t>
      </w:r>
    </w:p>
    <w:p w:rsidR="008B2262" w:rsidRPr="006C0979" w:rsidRDefault="008B2262" w:rsidP="008B2262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6C0979">
        <w:rPr>
          <w:rFonts w:ascii="Verdana" w:hAnsi="Verdana"/>
          <w:iCs/>
          <w:sz w:val="16"/>
          <w:szCs w:val="16"/>
        </w:rPr>
        <w:t xml:space="preserve">przewidzianych w ustawie z 1 października 2021 r. z terminem obowiązywania od 2022 r. zmian </w:t>
      </w:r>
      <w:r w:rsidRPr="006C0979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6C0979">
        <w:rPr>
          <w:rFonts w:ascii="Verdana" w:hAnsi="Verdana"/>
          <w:b/>
          <w:iCs/>
          <w:sz w:val="16"/>
          <w:szCs w:val="16"/>
        </w:rPr>
        <w:t>1,4 mld zł rocznie</w:t>
      </w:r>
      <w:r w:rsidRPr="006C0979">
        <w:rPr>
          <w:rFonts w:ascii="Verdana" w:hAnsi="Verdana"/>
          <w:iCs/>
          <w:sz w:val="16"/>
          <w:szCs w:val="16"/>
        </w:rPr>
        <w:t>,</w:t>
      </w:r>
    </w:p>
    <w:p w:rsidR="008B2262" w:rsidRPr="006C0979" w:rsidRDefault="008B2262" w:rsidP="008B2262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6C0979">
        <w:rPr>
          <w:rFonts w:ascii="Verdana" w:hAnsi="Verdana"/>
          <w:b/>
          <w:sz w:val="16"/>
          <w:szCs w:val="16"/>
        </w:rPr>
        <w:t>Pomimo ww. ograniczeń w projekcie budżetu m.st. Warszawy na rok 2022 kwota przeznaczona na finansowanie wydatków bieżących dzielnic w zakresie zadań oświatowych została ustalona na poziomie</w:t>
      </w:r>
      <w:r w:rsidRPr="006C0979">
        <w:rPr>
          <w:rFonts w:ascii="Verdana" w:hAnsi="Verdana"/>
          <w:sz w:val="16"/>
          <w:szCs w:val="16"/>
        </w:rPr>
        <w:t xml:space="preserve"> </w:t>
      </w:r>
      <w:r w:rsidRPr="006C0979">
        <w:rPr>
          <w:rFonts w:ascii="Verdana" w:hAnsi="Verdana"/>
          <w:b/>
          <w:sz w:val="16"/>
          <w:szCs w:val="16"/>
        </w:rPr>
        <w:t>o 3%</w:t>
      </w:r>
      <w:r w:rsidRPr="006C0979">
        <w:rPr>
          <w:rFonts w:ascii="Verdana" w:hAnsi="Verdana"/>
          <w:sz w:val="16"/>
          <w:szCs w:val="16"/>
        </w:rPr>
        <w:t xml:space="preserve"> </w:t>
      </w:r>
      <w:r w:rsidRPr="006C0979">
        <w:rPr>
          <w:rFonts w:ascii="Verdana" w:hAnsi="Verdana"/>
          <w:b/>
          <w:sz w:val="16"/>
          <w:szCs w:val="16"/>
        </w:rPr>
        <w:t>wyższym ni</w:t>
      </w:r>
      <w:r w:rsidR="00D802F2">
        <w:rPr>
          <w:rFonts w:ascii="Verdana" w:hAnsi="Verdana"/>
          <w:b/>
          <w:sz w:val="16"/>
          <w:szCs w:val="16"/>
        </w:rPr>
        <w:t>ż</w:t>
      </w:r>
      <w:r w:rsidRPr="006C0979">
        <w:rPr>
          <w:rFonts w:ascii="Verdana" w:hAnsi="Verdana"/>
          <w:b/>
          <w:sz w:val="16"/>
          <w:szCs w:val="16"/>
        </w:rPr>
        <w:t xml:space="preserve"> w 2021 r. jako zwiększony standard finansowy przypadający na 1 ucznia przeliczeniowego</w:t>
      </w:r>
      <w:r w:rsidRPr="006C0979">
        <w:rPr>
          <w:rFonts w:ascii="Verdana" w:hAnsi="Verdana"/>
          <w:sz w:val="16"/>
          <w:szCs w:val="16"/>
        </w:rPr>
        <w:t>.</w:t>
      </w:r>
      <w:r w:rsidRPr="006C0979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6C0979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8B2262" w:rsidRPr="006C0979" w:rsidRDefault="008B2262" w:rsidP="008B2262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6C0979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6C0979">
        <w:rPr>
          <w:rFonts w:ascii="Verdana" w:hAnsi="Verdana"/>
          <w:b/>
          <w:sz w:val="16"/>
          <w:szCs w:val="16"/>
        </w:rPr>
        <w:br/>
        <w:t>2021 r. wg stanu na 9 lipca br.</w:t>
      </w:r>
    </w:p>
    <w:p w:rsidR="008B2262" w:rsidRPr="006C0979" w:rsidRDefault="008B2262" w:rsidP="008B2262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 xml:space="preserve">W szczególności na 2022 r. </w:t>
      </w:r>
      <w:r w:rsidRPr="006C0979">
        <w:rPr>
          <w:rFonts w:ascii="Verdana" w:hAnsi="Verdana"/>
          <w:b/>
          <w:sz w:val="16"/>
          <w:szCs w:val="16"/>
        </w:rPr>
        <w:t>na każdego ucznia przeliczeniowego zwiększono stawkę w poszczególnych typach placówek o 3%</w:t>
      </w:r>
      <w:r w:rsidRPr="006C0979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8B2262" w:rsidRPr="006C0979" w:rsidRDefault="008B2262" w:rsidP="008B2262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>w szkołach podstawowych</w:t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b/>
          <w:sz w:val="16"/>
          <w:szCs w:val="16"/>
        </w:rPr>
        <w:t>- 8.204 zł</w:t>
      </w:r>
      <w:r w:rsidRPr="006C0979">
        <w:rPr>
          <w:rFonts w:ascii="Verdana" w:hAnsi="Verdana"/>
          <w:sz w:val="16"/>
          <w:szCs w:val="16"/>
        </w:rPr>
        <w:t>,  tj. wzrost o 239 zł</w:t>
      </w:r>
      <w:r w:rsidRPr="006C0979">
        <w:rPr>
          <w:rFonts w:ascii="Verdana" w:hAnsi="Verdana"/>
          <w:b/>
          <w:sz w:val="16"/>
          <w:szCs w:val="16"/>
        </w:rPr>
        <w:t xml:space="preserve"> </w:t>
      </w:r>
      <w:r w:rsidRPr="006C0979">
        <w:rPr>
          <w:rFonts w:ascii="Verdana" w:hAnsi="Verdana"/>
          <w:sz w:val="16"/>
          <w:szCs w:val="16"/>
        </w:rPr>
        <w:t>wobec 2021 r.</w:t>
      </w:r>
    </w:p>
    <w:p w:rsidR="008B2262" w:rsidRPr="006C0979" w:rsidRDefault="008B2262" w:rsidP="008B2262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>w oddziałach przedszkolnych</w:t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b/>
          <w:sz w:val="16"/>
          <w:szCs w:val="16"/>
        </w:rPr>
        <w:t>- 7.994 zł</w:t>
      </w:r>
      <w:r w:rsidRPr="006C0979">
        <w:rPr>
          <w:rFonts w:ascii="Verdana" w:hAnsi="Verdana"/>
          <w:sz w:val="16"/>
          <w:szCs w:val="16"/>
        </w:rPr>
        <w:t>,  tj. wzrost o 233 zł</w:t>
      </w:r>
      <w:r w:rsidRPr="006C0979">
        <w:rPr>
          <w:rFonts w:ascii="Verdana" w:hAnsi="Verdana"/>
          <w:b/>
          <w:sz w:val="16"/>
          <w:szCs w:val="16"/>
        </w:rPr>
        <w:t xml:space="preserve"> </w:t>
      </w:r>
      <w:r w:rsidRPr="006C0979">
        <w:rPr>
          <w:rFonts w:ascii="Verdana" w:hAnsi="Verdana"/>
          <w:sz w:val="16"/>
          <w:szCs w:val="16"/>
        </w:rPr>
        <w:t>wobec 2021 r.</w:t>
      </w:r>
    </w:p>
    <w:p w:rsidR="008B2262" w:rsidRPr="006C0979" w:rsidRDefault="008B2262" w:rsidP="008B2262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>w przedszkolach</w:t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  <w:t xml:space="preserve">     </w:t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b/>
          <w:sz w:val="16"/>
          <w:szCs w:val="16"/>
        </w:rPr>
        <w:t>- 8.138 zł</w:t>
      </w:r>
      <w:r w:rsidRPr="006C0979">
        <w:rPr>
          <w:rFonts w:ascii="Verdana" w:hAnsi="Verdana"/>
          <w:sz w:val="16"/>
          <w:szCs w:val="16"/>
        </w:rPr>
        <w:t>,  tj. wzrost o 237 zł</w:t>
      </w:r>
      <w:r w:rsidRPr="006C0979">
        <w:rPr>
          <w:rFonts w:ascii="Verdana" w:hAnsi="Verdana"/>
          <w:b/>
          <w:sz w:val="16"/>
          <w:szCs w:val="16"/>
        </w:rPr>
        <w:t xml:space="preserve"> </w:t>
      </w:r>
      <w:r w:rsidRPr="006C0979">
        <w:rPr>
          <w:rFonts w:ascii="Verdana" w:hAnsi="Verdana"/>
          <w:sz w:val="16"/>
          <w:szCs w:val="16"/>
        </w:rPr>
        <w:t>wobec 2021 r.</w:t>
      </w:r>
    </w:p>
    <w:p w:rsidR="008B2262" w:rsidRPr="006C0979" w:rsidRDefault="008B2262" w:rsidP="008B2262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>w przedszkolach specjalnych</w:t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b/>
          <w:sz w:val="16"/>
          <w:szCs w:val="16"/>
        </w:rPr>
        <w:t>- 9.841 zł</w:t>
      </w:r>
      <w:r w:rsidRPr="006C0979">
        <w:rPr>
          <w:rFonts w:ascii="Verdana" w:hAnsi="Verdana"/>
          <w:sz w:val="16"/>
          <w:szCs w:val="16"/>
        </w:rPr>
        <w:t>,  tj. wzrost o 287 zł</w:t>
      </w:r>
      <w:r w:rsidRPr="006C0979">
        <w:rPr>
          <w:rFonts w:ascii="Verdana" w:hAnsi="Verdana"/>
          <w:b/>
          <w:sz w:val="16"/>
          <w:szCs w:val="16"/>
        </w:rPr>
        <w:t xml:space="preserve"> </w:t>
      </w:r>
      <w:r w:rsidRPr="006C0979">
        <w:rPr>
          <w:rFonts w:ascii="Verdana" w:hAnsi="Verdana"/>
          <w:sz w:val="16"/>
          <w:szCs w:val="16"/>
        </w:rPr>
        <w:t>wobec 2021 r.</w:t>
      </w:r>
    </w:p>
    <w:p w:rsidR="008B2262" w:rsidRPr="006C0979" w:rsidRDefault="008B2262" w:rsidP="008B2262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>w liceach ogólnokształcących</w:t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b/>
          <w:sz w:val="16"/>
          <w:szCs w:val="16"/>
        </w:rPr>
        <w:t>- 8.578 zł</w:t>
      </w:r>
      <w:r w:rsidRPr="006C0979">
        <w:rPr>
          <w:rFonts w:ascii="Verdana" w:hAnsi="Verdana"/>
          <w:sz w:val="16"/>
          <w:szCs w:val="16"/>
        </w:rPr>
        <w:t>,  tj. wzrost o 250 zł</w:t>
      </w:r>
      <w:r w:rsidRPr="006C0979">
        <w:rPr>
          <w:rFonts w:ascii="Verdana" w:hAnsi="Verdana"/>
          <w:b/>
          <w:sz w:val="16"/>
          <w:szCs w:val="16"/>
        </w:rPr>
        <w:t xml:space="preserve"> </w:t>
      </w:r>
      <w:r w:rsidRPr="006C0979">
        <w:rPr>
          <w:rFonts w:ascii="Verdana" w:hAnsi="Verdana"/>
          <w:sz w:val="16"/>
          <w:szCs w:val="16"/>
        </w:rPr>
        <w:t>wobec 2021 r.</w:t>
      </w:r>
    </w:p>
    <w:p w:rsidR="008B2262" w:rsidRPr="006C0979" w:rsidRDefault="008B2262" w:rsidP="008B2262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>w szkołach zawodowych</w:t>
      </w:r>
      <w:r w:rsidRPr="006C0979">
        <w:rPr>
          <w:rFonts w:ascii="Verdana" w:hAnsi="Verdana"/>
          <w:sz w:val="16"/>
          <w:szCs w:val="16"/>
        </w:rPr>
        <w:tab/>
        <w:t xml:space="preserve">  </w:t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sz w:val="16"/>
          <w:szCs w:val="16"/>
        </w:rPr>
        <w:tab/>
        <w:t xml:space="preserve">   </w:t>
      </w:r>
      <w:r w:rsidRPr="006C0979">
        <w:rPr>
          <w:rFonts w:ascii="Verdana" w:hAnsi="Verdana"/>
          <w:sz w:val="16"/>
          <w:szCs w:val="16"/>
        </w:rPr>
        <w:tab/>
      </w:r>
      <w:r w:rsidRPr="006C0979">
        <w:rPr>
          <w:rFonts w:ascii="Verdana" w:hAnsi="Verdana"/>
          <w:b/>
          <w:sz w:val="16"/>
          <w:szCs w:val="16"/>
        </w:rPr>
        <w:t>- 8.578 zł</w:t>
      </w:r>
      <w:r w:rsidRPr="006C0979">
        <w:rPr>
          <w:rFonts w:ascii="Verdana" w:hAnsi="Verdana"/>
          <w:sz w:val="16"/>
          <w:szCs w:val="16"/>
        </w:rPr>
        <w:t>,  tj. wzrost o 250 zł</w:t>
      </w:r>
      <w:r w:rsidRPr="006C0979">
        <w:rPr>
          <w:rFonts w:ascii="Verdana" w:hAnsi="Verdana"/>
          <w:b/>
          <w:sz w:val="16"/>
          <w:szCs w:val="16"/>
        </w:rPr>
        <w:t xml:space="preserve"> </w:t>
      </w:r>
      <w:r w:rsidRPr="006C0979">
        <w:rPr>
          <w:rFonts w:ascii="Verdana" w:hAnsi="Verdana"/>
          <w:sz w:val="16"/>
          <w:szCs w:val="16"/>
        </w:rPr>
        <w:t>wobec 2021 r.</w:t>
      </w:r>
    </w:p>
    <w:p w:rsidR="008B2262" w:rsidRPr="006C0979" w:rsidRDefault="008B2262" w:rsidP="008B2262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>w poradniach psychologiczno-pedagogicznych</w:t>
      </w:r>
      <w:r w:rsidRPr="006C0979">
        <w:rPr>
          <w:rFonts w:ascii="Verdana" w:hAnsi="Verdana"/>
          <w:sz w:val="16"/>
          <w:szCs w:val="16"/>
        </w:rPr>
        <w:tab/>
        <w:t xml:space="preserve">   </w:t>
      </w:r>
      <w:r w:rsidRPr="006C0979">
        <w:rPr>
          <w:rFonts w:ascii="Verdana" w:hAnsi="Verdana"/>
          <w:b/>
          <w:sz w:val="16"/>
          <w:szCs w:val="16"/>
        </w:rPr>
        <w:t>- 250 zł</w:t>
      </w:r>
      <w:r w:rsidRPr="006C0979">
        <w:rPr>
          <w:rFonts w:ascii="Verdana" w:hAnsi="Verdana"/>
          <w:sz w:val="16"/>
          <w:szCs w:val="16"/>
        </w:rPr>
        <w:t>,  tj. wzrost o 7 zł</w:t>
      </w:r>
      <w:r w:rsidRPr="006C0979">
        <w:rPr>
          <w:rFonts w:ascii="Verdana" w:hAnsi="Verdana"/>
          <w:b/>
          <w:sz w:val="16"/>
          <w:szCs w:val="16"/>
        </w:rPr>
        <w:t xml:space="preserve"> </w:t>
      </w:r>
      <w:r w:rsidRPr="006C0979">
        <w:rPr>
          <w:rFonts w:ascii="Verdana" w:hAnsi="Verdana"/>
          <w:sz w:val="16"/>
          <w:szCs w:val="16"/>
        </w:rPr>
        <w:t>wobec 2021 r.</w:t>
      </w:r>
    </w:p>
    <w:p w:rsidR="008B2262" w:rsidRPr="006C0979" w:rsidRDefault="008B2262" w:rsidP="008B2262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6C0979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6C0979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6C0979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6C0979">
        <w:rPr>
          <w:rFonts w:ascii="Verdana" w:hAnsi="Verdana"/>
          <w:b/>
          <w:sz w:val="16"/>
          <w:szCs w:val="16"/>
        </w:rPr>
        <w:br/>
        <w:t>2021 r.</w:t>
      </w:r>
    </w:p>
    <w:p w:rsidR="008B2262" w:rsidRPr="006C0979" w:rsidRDefault="008B2262" w:rsidP="008B2262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6C0979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6C0979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6C0979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8B2262" w:rsidRPr="006C0979" w:rsidRDefault="008B2262" w:rsidP="008B2262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6C0979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6C0979">
        <w:rPr>
          <w:rFonts w:ascii="Verdana" w:hAnsi="Verdana" w:cs="Arial"/>
          <w:iCs/>
          <w:sz w:val="16"/>
          <w:szCs w:val="16"/>
        </w:rPr>
        <w:br w:type="page"/>
      </w:r>
    </w:p>
    <w:p w:rsidR="008B2262" w:rsidRPr="006C0979" w:rsidRDefault="008B2262" w:rsidP="008B2262">
      <w:pPr>
        <w:spacing w:before="360" w:after="120"/>
        <w:rPr>
          <w:rFonts w:ascii="Verdana" w:hAnsi="Verdana" w:cs="Arial"/>
          <w:b/>
          <w:iCs/>
          <w:sz w:val="20"/>
        </w:rPr>
      </w:pPr>
      <w:r w:rsidRPr="006C0979">
        <w:rPr>
          <w:rFonts w:ascii="Verdana" w:hAnsi="Verdana" w:cs="Arial"/>
          <w:b/>
          <w:iCs/>
          <w:sz w:val="20"/>
        </w:rPr>
        <w:t xml:space="preserve">3.   Najważniejsze zasady ustalania wysokości środków do dyspozycji dzielnic </w:t>
      </w:r>
      <w:r w:rsidRPr="006C0979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8B2262" w:rsidRPr="006C0979" w:rsidRDefault="008B2262" w:rsidP="008B2262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6C0979">
        <w:rPr>
          <w:rFonts w:ascii="Verdana" w:hAnsi="Verdana" w:cs="Arial"/>
          <w:iCs/>
          <w:sz w:val="16"/>
          <w:szCs w:val="16"/>
        </w:rPr>
        <w:t>Projekt budżetu m.st. Warszawy na 2022 r. opracowany został w oparciu o zunifikowane mechanizmy naliczania środków do dyspozycji dla każdej z dzielnic.</w:t>
      </w:r>
    </w:p>
    <w:p w:rsidR="008B2262" w:rsidRPr="006C0979" w:rsidRDefault="008B2262" w:rsidP="008B2262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6C0979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8B2262" w:rsidRPr="006C0979" w:rsidRDefault="008B2262" w:rsidP="008B2262">
      <w:pPr>
        <w:pStyle w:val="Akapitzlist"/>
        <w:numPr>
          <w:ilvl w:val="0"/>
          <w:numId w:val="33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6C0979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8B2262" w:rsidRPr="006C0979" w:rsidRDefault="008B2262" w:rsidP="008B2262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6C0979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6C0979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6C0979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6C0979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6C0979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6C0979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6C0979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6C0979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8B2262" w:rsidRPr="006C0979" w:rsidRDefault="008B2262" w:rsidP="008B2262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6C0979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8B2262" w:rsidRPr="006C0979" w:rsidRDefault="008B2262" w:rsidP="008B2262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6C0979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8B2262" w:rsidRPr="006C0979" w:rsidRDefault="008B2262" w:rsidP="008B2262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6C0979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8B2262" w:rsidRPr="006C0979" w:rsidRDefault="008B2262" w:rsidP="008B2262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6C0979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8B2262" w:rsidRPr="00AF5BE2" w:rsidRDefault="008B2262" w:rsidP="008B2262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8B2262" w:rsidRPr="00AF5BE2" w:rsidRDefault="008B2262" w:rsidP="008B2262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AF5BE2">
        <w:rPr>
          <w:rFonts w:ascii="Verdana" w:hAnsi="Verdana"/>
          <w:iCs/>
          <w:sz w:val="16"/>
          <w:szCs w:val="16"/>
        </w:rPr>
        <w:t>:</w:t>
      </w:r>
    </w:p>
    <w:p w:rsidR="008B2262" w:rsidRPr="00AF5BE2" w:rsidRDefault="008B2262" w:rsidP="008B2262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8B2262" w:rsidRPr="00AF5BE2" w:rsidRDefault="008B2262" w:rsidP="008B2262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8B2262" w:rsidRPr="00AF5BE2" w:rsidRDefault="008B2262" w:rsidP="008B2262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8B2262" w:rsidRPr="00AF5BE2" w:rsidRDefault="008B2262" w:rsidP="008B2262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8B2262" w:rsidRPr="00AF5BE2" w:rsidRDefault="008B2262" w:rsidP="008B2262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8B2262" w:rsidRPr="00AF5BE2" w:rsidRDefault="008B2262" w:rsidP="008B2262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8B2262" w:rsidRPr="00AF5BE2" w:rsidRDefault="008B2262" w:rsidP="008B2262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F5BE2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8B2262" w:rsidRPr="00AF5BE2" w:rsidRDefault="008B2262" w:rsidP="008B2262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F5BE2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AF5BE2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AF5BE2">
        <w:rPr>
          <w:rFonts w:ascii="Verdana" w:hAnsi="Verdana" w:cs="Arial"/>
          <w:b/>
          <w:iCs/>
          <w:sz w:val="16"/>
          <w:szCs w:val="16"/>
        </w:rPr>
        <w:t>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AF5BE2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AF5BE2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br w:type="page"/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732A7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Ursynów</w:t>
      </w:r>
    </w:p>
    <w:p w:rsidR="008B2262" w:rsidRPr="00DA6F84" w:rsidRDefault="008B2262" w:rsidP="008B2262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6C0979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6C0979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8B2262" w:rsidRPr="00AF5BE2" w:rsidRDefault="008B2262" w:rsidP="008B2262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732A70">
        <w:rPr>
          <w:rFonts w:ascii="Verdana" w:hAnsi="Verdana" w:cs="Arial"/>
          <w:iCs/>
          <w:sz w:val="14"/>
          <w:szCs w:val="14"/>
        </w:rPr>
        <w:t>Ursynów</w:t>
      </w:r>
      <w:r w:rsidRPr="00AF5BE2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8B2262" w:rsidRPr="00AF5BE2" w:rsidRDefault="008B2262" w:rsidP="008B2262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42510" cy="146304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62" w:rsidRPr="006C0979" w:rsidRDefault="008B2262" w:rsidP="008B2262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F5BE2">
          <w:rPr>
            <w:i/>
            <w:iCs/>
            <w:sz w:val="14"/>
            <w:szCs w:val="14"/>
          </w:rPr>
          <w:t>www.edukacja.warszawa.pl</w:t>
        </w:r>
      </w:hyperlink>
      <w:r w:rsidRPr="00AF5BE2">
        <w:rPr>
          <w:rFonts w:ascii="Verdana" w:hAnsi="Verdana"/>
          <w:i/>
          <w:iCs/>
          <w:sz w:val="14"/>
          <w:szCs w:val="14"/>
        </w:rPr>
        <w:t xml:space="preserve"> </w:t>
      </w:r>
      <w:r w:rsidRPr="00AF5BE2">
        <w:rPr>
          <w:rFonts w:ascii="Verdana" w:hAnsi="Verdana"/>
          <w:iCs/>
          <w:sz w:val="14"/>
          <w:szCs w:val="14"/>
        </w:rPr>
        <w:t xml:space="preserve">w zakładce </w:t>
      </w:r>
      <w:r w:rsidRPr="00AF5BE2">
        <w:rPr>
          <w:rFonts w:ascii="Verdana" w:hAnsi="Verdana"/>
          <w:i/>
          <w:iCs/>
          <w:sz w:val="14"/>
          <w:szCs w:val="14"/>
        </w:rPr>
        <w:t>Edukacja warszawska</w:t>
      </w:r>
      <w:r w:rsidRPr="00AF5BE2">
        <w:rPr>
          <w:rFonts w:ascii="Verdana" w:hAnsi="Verdana"/>
          <w:iCs/>
          <w:sz w:val="14"/>
          <w:szCs w:val="14"/>
        </w:rPr>
        <w:t xml:space="preserve"> </w:t>
      </w:r>
      <w:r w:rsidRPr="00AF5BE2">
        <w:rPr>
          <w:rFonts w:ascii="Verdana" w:hAnsi="Verdana"/>
          <w:iCs/>
          <w:sz w:val="14"/>
          <w:szCs w:val="14"/>
        </w:rPr>
        <w:br/>
        <w:t xml:space="preserve">temat </w:t>
      </w:r>
      <w:r w:rsidRPr="00AF5BE2">
        <w:rPr>
          <w:rFonts w:ascii="Verdana" w:hAnsi="Verdana"/>
          <w:i/>
          <w:iCs/>
          <w:sz w:val="14"/>
          <w:szCs w:val="14"/>
        </w:rPr>
        <w:t xml:space="preserve">Budżet </w:t>
      </w:r>
      <w:r w:rsidRPr="006C0979">
        <w:rPr>
          <w:rFonts w:ascii="Verdana" w:hAnsi="Verdana"/>
          <w:i/>
          <w:iCs/>
          <w:sz w:val="14"/>
          <w:szCs w:val="14"/>
        </w:rPr>
        <w:t xml:space="preserve">oświaty </w:t>
      </w:r>
      <w:r w:rsidRPr="006C0979">
        <w:rPr>
          <w:rFonts w:ascii="Verdana" w:hAnsi="Verdana"/>
          <w:iCs/>
          <w:sz w:val="14"/>
          <w:szCs w:val="14"/>
        </w:rPr>
        <w:t>(publikacja z dnia 13.10.2021 r.)</w:t>
      </w:r>
    </w:p>
    <w:p w:rsidR="008B2262" w:rsidRPr="006C0979" w:rsidRDefault="008B2262" w:rsidP="008B2262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8B2262" w:rsidRPr="006C0979" w:rsidRDefault="008B2262" w:rsidP="008B2262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6C0979">
        <w:rPr>
          <w:rFonts w:ascii="Verdana" w:hAnsi="Verdana" w:cs="Arial"/>
          <w:iCs/>
          <w:sz w:val="14"/>
          <w:szCs w:val="14"/>
        </w:rPr>
        <w:t>Liczba uczniów przeliczeniowych w latach 2021-2022 w dzielnicy Ursynów m.st. Warszawy*:</w:t>
      </w:r>
    </w:p>
    <w:p w:rsidR="008B2262" w:rsidRPr="006C0979" w:rsidRDefault="008B2262" w:rsidP="008B2262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42510" cy="155067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62" w:rsidRPr="00AF5BE2" w:rsidRDefault="008B2262" w:rsidP="008B2262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6C0979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6C0979">
          <w:rPr>
            <w:i/>
            <w:iCs/>
            <w:sz w:val="14"/>
            <w:szCs w:val="14"/>
          </w:rPr>
          <w:t>www.edukacja.warszawa.pl</w:t>
        </w:r>
      </w:hyperlink>
      <w:r w:rsidRPr="006C0979">
        <w:rPr>
          <w:rFonts w:ascii="Verdana" w:hAnsi="Verdana"/>
          <w:i/>
          <w:iCs/>
          <w:sz w:val="14"/>
          <w:szCs w:val="14"/>
        </w:rPr>
        <w:t xml:space="preserve"> </w:t>
      </w:r>
      <w:r w:rsidRPr="006C0979">
        <w:rPr>
          <w:rFonts w:ascii="Verdana" w:hAnsi="Verdana"/>
          <w:iCs/>
          <w:sz w:val="14"/>
          <w:szCs w:val="14"/>
        </w:rPr>
        <w:t xml:space="preserve">w zakładce </w:t>
      </w:r>
      <w:r w:rsidRPr="006C0979">
        <w:rPr>
          <w:rFonts w:ascii="Verdana" w:hAnsi="Verdana"/>
          <w:i/>
          <w:iCs/>
          <w:sz w:val="14"/>
          <w:szCs w:val="14"/>
        </w:rPr>
        <w:t>Edukacja warszawska</w:t>
      </w:r>
      <w:r w:rsidRPr="006C0979">
        <w:rPr>
          <w:rFonts w:ascii="Verdana" w:hAnsi="Verdana"/>
          <w:iCs/>
          <w:sz w:val="14"/>
          <w:szCs w:val="14"/>
        </w:rPr>
        <w:t xml:space="preserve"> </w:t>
      </w:r>
      <w:r w:rsidRPr="006C0979">
        <w:rPr>
          <w:rFonts w:ascii="Verdana" w:hAnsi="Verdana"/>
          <w:iCs/>
          <w:sz w:val="14"/>
          <w:szCs w:val="14"/>
        </w:rPr>
        <w:br/>
        <w:t xml:space="preserve">temat </w:t>
      </w:r>
      <w:r w:rsidRPr="006C0979">
        <w:rPr>
          <w:rFonts w:ascii="Verdana" w:hAnsi="Verdana"/>
          <w:i/>
          <w:iCs/>
          <w:sz w:val="14"/>
          <w:szCs w:val="14"/>
        </w:rPr>
        <w:t xml:space="preserve">Budżet oświaty </w:t>
      </w:r>
      <w:r w:rsidRPr="006C0979">
        <w:rPr>
          <w:rFonts w:ascii="Verdana" w:hAnsi="Verdana"/>
          <w:iCs/>
          <w:sz w:val="14"/>
          <w:szCs w:val="14"/>
        </w:rPr>
        <w:t>(publikacja z dnia 13.10.2021 r.)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4DFE336" wp14:editId="2C1C8395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3786" w:rsidRPr="0024209B" w:rsidRDefault="00DA3786" w:rsidP="008B226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FE336" id="Pole tekstowe 256" o:spid="_x0000_s1027" type="#_x0000_t202" style="position:absolute;left:0;text-align:left;margin-left:-6.35pt;margin-top:22.65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qdiwIAAB8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" filled="f">
                <v:textbox>
                  <w:txbxContent>
                    <w:p w:rsidR="00DA3786" w:rsidRPr="0024209B" w:rsidRDefault="00DA3786" w:rsidP="008B226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AF5BE2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 xml:space="preserve"> wynosi </w:t>
      </w:r>
      <w:r w:rsidRPr="00732A7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342,8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8B2262" w:rsidRPr="00AF5BE2" w:rsidRDefault="008B2262" w:rsidP="008B2262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8B2262" w:rsidRPr="00AF5BE2" w:rsidRDefault="008B2262" w:rsidP="008B2262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AF5BE2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AF5BE2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AF5BE2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F5BE2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AF5BE2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F5BE2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AF5BE2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F5BE2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AF5BE2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AF5BE2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CF0B35C" wp14:editId="191DAE29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3786" w:rsidRDefault="00DA3786" w:rsidP="008B2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0B35C" id="Pole tekstowe 257" o:spid="_x0000_s1028" type="#_x0000_t202" style="position:absolute;left:0;text-align:left;margin-left:-10.2pt;margin-top:16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DA3786" w:rsidRDefault="00DA3786" w:rsidP="008B2262"/>
                  </w:txbxContent>
                </v:textbox>
                <w10:wrap anchorx="margin"/>
              </v:shape>
            </w:pict>
          </mc:Fallback>
        </mc:AlternateConten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AF5BE2">
        <w:rPr>
          <w:rFonts w:ascii="Verdana" w:hAnsi="Verdana" w:cs="Arial"/>
          <w:iCs/>
          <w:sz w:val="16"/>
          <w:szCs w:val="16"/>
        </w:rPr>
        <w:t xml:space="preserve">środków </w:t>
      </w:r>
      <w:r w:rsidRPr="00AF5BE2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 xml:space="preserve"> wynosi </w:t>
      </w:r>
      <w:r w:rsidRPr="00732A7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126,6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B2262" w:rsidRPr="00AF5BE2" w:rsidRDefault="008B2262" w:rsidP="008B2262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8B2262" w:rsidRPr="00AF5BE2" w:rsidRDefault="008B2262" w:rsidP="008B2262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>Zastosowane wskaźniki to:</w:t>
      </w:r>
    </w:p>
    <w:p w:rsidR="008B2262" w:rsidRPr="00AF5BE2" w:rsidRDefault="008B2262" w:rsidP="008B2262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8B2262" w:rsidRPr="00AF5BE2" w:rsidRDefault="008B2262" w:rsidP="008B2262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8B2262" w:rsidRPr="00AF5BE2" w:rsidRDefault="008B2262" w:rsidP="008B2262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F5BE2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1" w:name="OLE_LINK7"/>
      <w:bookmarkStart w:id="2" w:name="OLE_LINK8"/>
      <w:r w:rsidRPr="00AF5BE2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AF5BE2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1"/>
      <w:bookmarkEnd w:id="2"/>
      <w:r w:rsidRPr="00AF5BE2">
        <w:rPr>
          <w:rFonts w:ascii="Verdana" w:hAnsi="Verdana" w:cs="Arial"/>
          <w:iCs/>
          <w:sz w:val="16"/>
          <w:szCs w:val="16"/>
        </w:rPr>
        <w:t xml:space="preserve">. </w:t>
      </w:r>
    </w:p>
    <w:p w:rsidR="008B226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F5BE2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22AF174A" wp14:editId="321D34CC">
                <wp:simplePos x="0" y="0"/>
                <wp:positionH relativeFrom="margin">
                  <wp:posOffset>-136788</wp:posOffset>
                </wp:positionH>
                <wp:positionV relativeFrom="paragraph">
                  <wp:posOffset>171055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3786" w:rsidRDefault="00DA3786" w:rsidP="008B2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F174A" id="Pole tekstowe 258" o:spid="_x0000_s1029" type="#_x0000_t202" style="position:absolute;left:0;text-align:left;margin-left:-10.75pt;margin-top:13.45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xeiwIAAB8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" filled="f">
                <v:textbox>
                  <w:txbxContent>
                    <w:p w:rsidR="00DA3786" w:rsidRDefault="00DA3786" w:rsidP="008B2262"/>
                  </w:txbxContent>
                </v:textbox>
                <w10:wrap anchorx="margin"/>
              </v:shape>
            </w:pict>
          </mc:Fallback>
        </mc:AlternateConten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AF5BE2">
        <w:rPr>
          <w:rFonts w:ascii="Verdana" w:hAnsi="Verdana" w:cs="Arial"/>
          <w:iCs/>
          <w:sz w:val="16"/>
          <w:szCs w:val="16"/>
        </w:rPr>
        <w:t xml:space="preserve">dla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732A70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+139</w:t>
      </w:r>
      <w:r w:rsidRPr="00AF5BE2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8B2262" w:rsidRPr="00AF5BE2" w:rsidRDefault="008B2262" w:rsidP="008B2262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B2262" w:rsidRPr="00AF5BE2" w:rsidRDefault="008B2262" w:rsidP="008B2262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B2262" w:rsidRPr="00AF5BE2" w:rsidRDefault="008B2262" w:rsidP="008B2262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B2262" w:rsidRPr="00AF5BE2" w:rsidRDefault="008B2262" w:rsidP="008B2262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B2262" w:rsidRPr="00AF5BE2" w:rsidRDefault="008B2262" w:rsidP="008B2262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B2262" w:rsidRPr="00AF5BE2" w:rsidRDefault="008B2262" w:rsidP="008B2262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br w:type="page"/>
      </w:r>
    </w:p>
    <w:p w:rsidR="008B2262" w:rsidRPr="00AF5BE2" w:rsidRDefault="008B2262" w:rsidP="008B2262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AF5BE2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8B2262" w:rsidRPr="00AF5BE2" w:rsidRDefault="008B2262" w:rsidP="008B2262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8B2262" w:rsidRPr="00AF5BE2" w:rsidRDefault="008B2262" w:rsidP="008B2262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AF5BE2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AF5BE2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AF5BE2">
        <w:rPr>
          <w:rFonts w:ascii="Verdana" w:hAnsi="Verdana"/>
          <w:bCs/>
          <w:sz w:val="16"/>
          <w:szCs w:val="16"/>
        </w:rPr>
        <w:t xml:space="preserve">. </w:t>
      </w:r>
    </w:p>
    <w:p w:rsidR="008B2262" w:rsidRPr="00AF5BE2" w:rsidRDefault="008B2262" w:rsidP="008B2262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AF5BE2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F5BE2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57F3174" wp14:editId="1B990396">
                <wp:simplePos x="0" y="0"/>
                <wp:positionH relativeFrom="margin">
                  <wp:posOffset>-153035</wp:posOffset>
                </wp:positionH>
                <wp:positionV relativeFrom="paragraph">
                  <wp:posOffset>576209</wp:posOffset>
                </wp:positionV>
                <wp:extent cx="6099175" cy="442595"/>
                <wp:effectExtent l="0" t="0" r="15875" b="14605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3786" w:rsidRDefault="00DA3786" w:rsidP="008B22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F3174" id="Pole tekstowe 259" o:spid="_x0000_s1030" type="#_x0000_t202" style="position:absolute;left:0;text-align:left;margin-left:-12.05pt;margin-top:45.35pt;width:480.25pt;height:34.85pt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" filled="f">
                <v:textbox>
                  <w:txbxContent>
                    <w:p w:rsidR="00DA3786" w:rsidRDefault="00DA3786" w:rsidP="008B2262"/>
                  </w:txbxContent>
                </v:textbox>
                <w10:wrap anchorx="margin"/>
              </v:shape>
            </w:pict>
          </mc:Fallback>
        </mc:AlternateContent>
      </w:r>
      <w:r w:rsidRPr="00AF5BE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F5BE2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AF5BE2">
        <w:rPr>
          <w:rFonts w:ascii="Verdana" w:hAnsi="Verdana"/>
          <w:bCs/>
          <w:sz w:val="16"/>
          <w:szCs w:val="16"/>
        </w:rPr>
        <w:br/>
        <w:t>2021 r.</w:t>
      </w:r>
      <w:r w:rsidRPr="00AF5BE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F5BE2">
        <w:rPr>
          <w:rFonts w:ascii="Verdana" w:hAnsi="Verdana" w:cs="Arial"/>
          <w:iCs/>
          <w:sz w:val="16"/>
          <w:szCs w:val="16"/>
        </w:rPr>
        <w:t xml:space="preserve">dla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>.</w:t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br w:type="page"/>
      </w:r>
    </w:p>
    <w:p w:rsidR="008B2262" w:rsidRPr="00AF5BE2" w:rsidRDefault="008B2262" w:rsidP="008B2262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F5BE2">
        <w:rPr>
          <w:rFonts w:ascii="Verdana" w:hAnsi="Verdana" w:cs="Arial"/>
          <w:b/>
          <w:iCs/>
          <w:sz w:val="20"/>
        </w:rPr>
        <w:t>4.   PODSUMOWANIE</w:t>
      </w:r>
    </w:p>
    <w:p w:rsidR="008B2262" w:rsidRPr="00AF5BE2" w:rsidRDefault="008B2262" w:rsidP="008B2262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F5BE2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732A70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F5BE2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8B2262" w:rsidRPr="00AF5BE2" w:rsidTr="006E5D41">
        <w:tc>
          <w:tcPr>
            <w:tcW w:w="6379" w:type="dxa"/>
            <w:gridSpan w:val="3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B2262" w:rsidRPr="00AF5BE2" w:rsidRDefault="008B2262" w:rsidP="006E5D4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582B602A" wp14:editId="131520D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3786" w:rsidRPr="0070738F" w:rsidRDefault="00DA3786" w:rsidP="008B2262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B602A" id="Pole tekstowe 260" o:spid="_x0000_s1031" type="#_x0000_t202" style="position:absolute;left:0;text-align:left;margin-left:68.5pt;margin-top:-.0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" filled="f" stroked="f" strokeweight=".5pt">
                      <v:textbox>
                        <w:txbxContent>
                          <w:p w:rsidR="00DA3786" w:rsidRPr="0070738F" w:rsidRDefault="00DA3786" w:rsidP="008B226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565.468.871 zł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2C98F1E8" wp14:editId="02850E0D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261" name="Pole tekstow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A3786" w:rsidRPr="0070738F" w:rsidRDefault="00DA3786" w:rsidP="008B2262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8F1E8" id="Pole tekstowe 261" o:spid="_x0000_s1032" type="#_x0000_t202" style="position:absolute;left:0;text-align:left;margin-left:69.8pt;margin-top:23.05pt;width:26.25pt;height:15.2pt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" filled="f" stroked="f" strokeweight=".5pt">
                      <v:textbox>
                        <w:txbxContent>
                          <w:p w:rsidR="00DA3786" w:rsidRPr="0070738F" w:rsidRDefault="00DA3786" w:rsidP="008B2262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542.764.732 zł</w: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732A7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22.704.139 zł</w:t>
            </w:r>
            <w:r w:rsidRPr="00AF5BE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30.431.900 zł</w:t>
            </w: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15.400.000 zł</w:t>
            </w:r>
          </w:p>
        </w:tc>
      </w:tr>
      <w:tr w:rsidR="008B2262" w:rsidRPr="00AF5BE2" w:rsidTr="006E5D41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B2262" w:rsidRPr="00AF5BE2" w:rsidRDefault="008B2262" w:rsidP="006E5D4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B2262" w:rsidRPr="00AF5BE2" w:rsidRDefault="008B2262" w:rsidP="006E5D4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732A70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36.309.500 zł</w:t>
            </w:r>
          </w:p>
        </w:tc>
      </w:tr>
      <w:tr w:rsidR="008B2262" w:rsidRPr="00AF5BE2" w:rsidTr="006E5D41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B2262" w:rsidRPr="00AF5BE2" w:rsidTr="006E5D4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732A7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31.019.500 zł</w:t>
            </w:r>
          </w:p>
        </w:tc>
      </w:tr>
      <w:tr w:rsidR="008B2262" w:rsidRPr="00AF5BE2" w:rsidTr="006E5D41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8B2262" w:rsidRPr="00AF5BE2" w:rsidRDefault="008B2262" w:rsidP="006E5D41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F5BE2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B2262" w:rsidRPr="00DE5D9D" w:rsidRDefault="008B2262" w:rsidP="006E5D41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732A70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5.290.000</w:t>
            </w:r>
            <w:r w:rsidRPr="00C95EA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zł</w:t>
            </w:r>
            <w:r w:rsidRPr="00DE5D9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B2262" w:rsidRPr="00AF5BE2" w:rsidRDefault="008B2262" w:rsidP="008B2262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B2262" w:rsidRPr="00AF5BE2" w:rsidRDefault="008B2262" w:rsidP="008B2262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 </w:t>
      </w:r>
      <w:r w:rsidRPr="00AF5BE2">
        <w:rPr>
          <w:rFonts w:ascii="Verdana" w:hAnsi="Verdana" w:cs="Arial"/>
          <w:iCs/>
          <w:sz w:val="14"/>
          <w:szCs w:val="14"/>
        </w:rPr>
        <w:t xml:space="preserve">Ponadto kwotę </w:t>
      </w:r>
      <w:r w:rsidRPr="00732A70">
        <w:rPr>
          <w:rFonts w:ascii="Verdana" w:eastAsiaTheme="minorEastAsia" w:hAnsi="Verdana" w:cs="Verdana"/>
          <w:color w:val="000000"/>
          <w:sz w:val="14"/>
          <w:szCs w:val="14"/>
        </w:rPr>
        <w:t>1.504.500 zł</w:t>
      </w:r>
      <w:r w:rsidRPr="00AF5BE2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</w:t>
      </w:r>
      <w:r w:rsidRPr="006C0979">
        <w:rPr>
          <w:rFonts w:ascii="Verdana" w:hAnsi="Verdana" w:cs="Arial"/>
          <w:iCs/>
          <w:sz w:val="14"/>
          <w:szCs w:val="14"/>
        </w:rPr>
        <w:t>ujęto w planach finansowych innych jednostek organizacyjnych, realizatorów tych zadań.</w:t>
      </w:r>
    </w:p>
    <w:p w:rsidR="008B2262" w:rsidRDefault="008B2262" w:rsidP="008B2262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F5BE2">
        <w:rPr>
          <w:rFonts w:ascii="Verdana" w:hAnsi="Verdana" w:cs="Arial"/>
          <w:iCs/>
          <w:sz w:val="18"/>
          <w:szCs w:val="18"/>
        </w:rPr>
        <w:t xml:space="preserve">** </w:t>
      </w:r>
      <w:r w:rsidRPr="00AF5BE2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F5BE2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F5BE2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394256" w:rsidRDefault="00394256" w:rsidP="00394256"/>
    <w:p w:rsidR="00722ABD" w:rsidRDefault="00722ABD" w:rsidP="00394256">
      <w:pPr>
        <w:sectPr w:rsidR="00722ABD" w:rsidSect="00D802F2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86407329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7" w:name="_Toc86407330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86407331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EF5E8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090A9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090A90" w:rsidP="008E7C03">
      <w:pPr>
        <w:pStyle w:val="Nagwek5"/>
      </w:pPr>
      <w:bookmarkStart w:id="12" w:name="_Toc224548662"/>
      <w:bookmarkStart w:id="13" w:name="_Toc86407332"/>
      <w:r>
        <w:t>A.1.</w:t>
      </w:r>
      <w:r>
        <w:tab/>
        <w:t xml:space="preserve">Dochody </w:t>
      </w:r>
      <w:r w:rsidR="008E7C03">
        <w:t>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634155" w:rsidRPr="00634155" w:rsidTr="00634155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34155" w:rsidRPr="00634155" w:rsidTr="00634155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36 309 500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565 468 871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31 019 500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31 019 500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1 111 000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1 111 000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25 202 000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17 641 400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43 400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11 282 600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7 897 820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13 857 400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9 700 180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4 706 500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4 706 500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1 433 410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1 433 410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108 886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108 886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4 204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4 204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2 658 000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2 658 000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5 290 000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4 234 000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3 520 000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84 000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1 960 000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537 775 971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t>ŚRODKI PRZEZNACZONE DO DYSPOZYCJI DZIELNICY NA REALIZACJĘ INWESTYCJI I ZADAŃ WŁASNYCH</w:t>
      </w:r>
    </w:p>
    <w:p w:rsidR="005D1EC3" w:rsidRDefault="00EF5E85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090A90" w:rsidP="008E7C03">
      <w:pPr>
        <w:pStyle w:val="Nagwek5"/>
      </w:pPr>
      <w:bookmarkStart w:id="17" w:name="_Toc86407333"/>
      <w:r>
        <w:t>A.2.</w:t>
      </w:r>
      <w:r>
        <w:tab/>
        <w:t xml:space="preserve">Dochody </w:t>
      </w:r>
      <w:r w:rsidR="008E7C03">
        <w:t>wg działów klasyfikacji budżetowej</w:t>
      </w:r>
      <w:bookmarkEnd w:id="14"/>
      <w:bookmarkEnd w:id="15"/>
      <w:bookmarkEnd w:id="16"/>
      <w:bookmarkEnd w:id="17"/>
    </w:p>
    <w:p w:rsidR="008E7C03" w:rsidRPr="00FA7CCC" w:rsidRDefault="00C476EC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634155" w:rsidRPr="00634155" w:rsidTr="00634155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634155" w:rsidRPr="00634155" w:rsidTr="00634155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36 309 500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565 468 871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1 770 000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32 242 000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23 625 400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394 540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394 540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1 113 000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1 113 000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439 132 489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356 310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8 663 265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2 992 030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650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86 062 043</w:t>
            </w:r>
          </w:p>
        </w:tc>
      </w:tr>
      <w:tr w:rsidR="00634155" w:rsidRPr="00634155" w:rsidTr="00634155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1 700 000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8" w:name="_Toc86407334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EF5E8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634155" w:rsidRPr="00634155" w:rsidTr="00634155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34155" w:rsidRPr="00634155" w:rsidTr="00634155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565 468 871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299 412 388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542 764 732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276 708 249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338 730 078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77 361 430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263 868 819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35 846 747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74 861 259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41 514 683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113 690 621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113 690 621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89 824 653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85 442 873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519 380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213 325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22 704 139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22 704 139</w:t>
            </w:r>
          </w:p>
        </w:tc>
      </w:tr>
      <w:tr w:rsidR="00634155" w:rsidRPr="00634155" w:rsidTr="006341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291 000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14 092 935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14 092 935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10 716 935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10 716 935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10 716 935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10 716 935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10 691 935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10 691 935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3 376 000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3 376 000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12 836 935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12 836 935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10 106 935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10 106 935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10 106 935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10 106 935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10 081 935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10 081 935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2 730 000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2 730 000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946 000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646 000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3 911 200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3 911 200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132 500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3 778 700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3 778 700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437 700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437 700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437 700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437 700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3 473 500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3 473 500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3 473 500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3 473 500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132 500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3 341 000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3 341 000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248 053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248 053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152 000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598 053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248 053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248 053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152 000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46 708 869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39 874 920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46 708 869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39 874 920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45 909 351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39 079 902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38 822 401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32 535 401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7 086 950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6 544 501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788 330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783 830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11 188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720 000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4 170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4 170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4 170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715 830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715 830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38 671 762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38 671 762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38 671 762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38 671 762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38 592 574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38 592 574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32 517 243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32 517 243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6 075 331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6 075 331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11 188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11 188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483 158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483 158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483 158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483 158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483 158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483 158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18 158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18 158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465 000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6 833 949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6 833 949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6 829 449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6 287 000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542 449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330 019 995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96 497 612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326 908 094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93 385 711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237 269 798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4 393 930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202 849 330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261 230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34 420 468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4 132 700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88 789 644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88 789 644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340 460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508 192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202 137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3 111 901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3 111 901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134 845 669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21 853 329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132 330 078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19 337 738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114 174 850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1 350 000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94 058 800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20 116 050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1 350 000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17 987 738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17 987 738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167 490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2 515 591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2 515 591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2 875 395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841 161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2 875 395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841 161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2 030 724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1 854 400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176 324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841 161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841 161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98 735 534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39 653 916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98 689 224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39 607 606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59 768 648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53 195 400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6 573 248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38 857 606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38 857 606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46 310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46 310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5 582 137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5 032 137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5 025 537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4 588 600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436 937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659 862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659 862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659 862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659 862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659 862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659 862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14 815 261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14 815 261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14 784 801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14 071 100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713 701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25 111 555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7 686 254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25 111 555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7 686 254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17 613 391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217 000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15 302 300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2 311 091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217 000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7 469 254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7 469 254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28 910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600 510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624 430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583 400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41 030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927220">
        <w:trPr>
          <w:trHeight w:val="68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11 042 206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8 853 524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11 042 206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8 853 524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2 184 522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2 008 600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175 922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8 853 524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8 853 524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28 342 411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11 049 187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28 342 411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11 049 187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17 257 964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16 400 800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857 164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11 049 187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11 049 187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35 260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927220">
        <w:trPr>
          <w:trHeight w:val="1049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3 602 609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3 041 312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3 602 609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3 041 312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560 197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524 700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35 497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3 041 312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3 041 312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1 752 416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579 067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1 752 416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579 067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1 244 224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376 930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261 230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261 230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982 994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115 700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508 192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202 137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1 817 390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1 817 390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1 809 522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344 390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336 522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183 506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176 817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160 884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159 705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1 809 522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1 809 522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336 522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336 522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176 817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176 817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159 705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159 705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7 868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6 689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22 573 801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5 808 475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18 960 326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2 195 000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13 355 982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11 659 574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1 696 408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1 395 000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1 395 000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4 209 344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3 613 475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3 613 475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2 334 253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2 334 253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1 464 253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1 173 640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290 613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92722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634155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62 254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1 094 363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1 094 363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36 363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36 363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1 058 000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862 069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862 069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862 069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11 856 112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11 856 112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11 791 112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10 485 934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1 305 178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1 420 675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1 420 675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1 420 675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455 000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455 000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383 000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383 000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383 000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383 000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9 549 512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1 176 657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9 549 512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1 176 657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8 449 855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700 680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7 699 989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635 680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749 866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475 977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475 977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623 680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1 030 315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428 977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1 030 315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428 977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600 048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562 100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428 977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428 977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6 998 869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6 998 869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6 986 049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6 502 209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483 840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12 820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667 500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667 500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667 500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617 500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494 980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494 980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31 610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18 180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18 180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37 148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18 180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18 180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18 968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86 557 145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86 062 043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86 557 145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86 062 043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2 694 306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2 203 000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2 367 767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1 951 367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326 539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83 862 839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83 859 043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72 064 352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72 064 352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72 064 352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72 064 352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591 915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591 915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441 915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441 915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71 472 437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71 472 437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13 896 058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13 896 058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13 896 058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13 896 058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1 509 452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1 509 452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1 509 452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1 509 452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12 386 606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12 386 606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495 102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495 102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491 306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416 400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74 906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101 633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101 633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101 633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101 633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16 727 191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16 727 191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6 744 428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6 744 428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6 744 428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6 744 428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6 744 428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6 744 428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9 982 763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9 982 763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1 214 876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1 214 876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402 392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402 392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402 392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402 392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402 392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402 392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812 484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812 484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9 839 195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9 839 195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3 627 011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3 627 011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3 627 011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3 627 011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3 627 011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3 627 011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6 212 184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6 212 184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1 500 000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1 022 000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1 022 000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3 411 120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3 411 120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1 475 025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1 475 025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1 475 025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1 475 025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1 475 025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1 475 025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1 936 095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1 936 095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18 671 053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18 671 053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16 671 053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16 671 053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2 321 053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2 321 053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2 315 000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2 315 000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14 350 000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14 350 000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2 506 053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2 506 053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2 206 053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2 206 053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8 850 000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6 850 000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6 850 000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4 489 000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8 742 141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8 742 141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1 987 141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1 987 141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116 646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116 646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1 870 495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1 870 495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6 755 000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6 755 000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2 154 141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2 154 141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2 154 141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2 154 141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1 399 141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1 399 141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116 646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116 646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1 282 495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1 282 495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755 000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0009B" w:rsidRDefault="00D0009B" w:rsidP="008E7C03">
      <w:pPr>
        <w:jc w:val="right"/>
        <w:rPr>
          <w:sz w:val="16"/>
          <w:szCs w:val="16"/>
        </w:rPr>
      </w:pPr>
    </w:p>
    <w:p w:rsidR="00D0009B" w:rsidRPr="00FA7CCC" w:rsidRDefault="00D0009B" w:rsidP="008E7C03">
      <w:pPr>
        <w:jc w:val="right"/>
        <w:rPr>
          <w:sz w:val="16"/>
          <w:szCs w:val="16"/>
        </w:rPr>
      </w:pPr>
    </w:p>
    <w:p w:rsidR="00DE3C68" w:rsidRDefault="00DE3C68" w:rsidP="006D2A59">
      <w:pPr>
        <w:sectPr w:rsidR="00DE3C68" w:rsidSect="00DA3786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6D2A59" w:rsidRDefault="00A63E01" w:rsidP="006D2A59">
      <w:pPr>
        <w:pStyle w:val="Nagwek4"/>
      </w:pPr>
      <w:bookmarkStart w:id="19" w:name="_Toc86407335"/>
      <w:r>
        <w:t>C</w:t>
      </w:r>
      <w:r w:rsidR="006D2A59">
        <w:t>.</w:t>
      </w:r>
      <w:r w:rsidR="006D2A59">
        <w:tab/>
        <w:t>SPIS ZADAŃ INWESTYCYJNYCH</w:t>
      </w:r>
      <w:bookmarkEnd w:id="19"/>
    </w:p>
    <w:p w:rsidR="006D2A59" w:rsidRDefault="00EF5E85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090A90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CA3025" w:rsidRPr="00FA7CCC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2775"/>
        <w:gridCol w:w="1051"/>
        <w:gridCol w:w="1089"/>
        <w:gridCol w:w="1247"/>
        <w:gridCol w:w="1541"/>
      </w:tblGrid>
      <w:tr w:rsidR="00634155" w:rsidRPr="00634155" w:rsidTr="00634155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634155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634155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34155" w:rsidRPr="00634155" w:rsidTr="00634155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22 704 139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targowiska miejskiego u zbiegu ul. Płaskowickiej i ul. Braci Wagów nad tunelem Południowej Obwodnicy Warszawy  - prace przygotowawcze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3 376 000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2 730 000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ul. Krzesanego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1 770 000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Wykup nieruchomości w ul. Drzemlika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646 000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634155" w:rsidRPr="00634155" w:rsidTr="006341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634155" w:rsidRPr="00634155" w:rsidTr="00634155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Modernizacja i przebudowa lokalu użytkowego przy ul. Karczunkowskiej 138 w celu dostosowania dla potrzeb Miejsca Aktywności Lokalnej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3 111 901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2 515 591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66 604</w:t>
            </w:r>
          </w:p>
        </w:tc>
      </w:tr>
      <w:tr w:rsidR="00634155" w:rsidRPr="00634155" w:rsidTr="006341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378 987</w:t>
            </w:r>
          </w:p>
        </w:tc>
      </w:tr>
      <w:tr w:rsidR="00634155" w:rsidRPr="00634155" w:rsidTr="006341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634155" w:rsidRPr="00634155" w:rsidTr="00634155">
        <w:trPr>
          <w:trHeight w:val="840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634155" w:rsidRPr="00634155" w:rsidTr="006341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46 310</w:t>
            </w:r>
          </w:p>
        </w:tc>
      </w:tr>
      <w:tr w:rsidR="00634155" w:rsidRPr="00634155" w:rsidTr="00634155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46 310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3 613 475</w:t>
            </w:r>
          </w:p>
        </w:tc>
      </w:tr>
      <w:tr w:rsidR="00634155" w:rsidRPr="00634155" w:rsidTr="00634155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9 982 763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812 484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762 484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6 212 184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"Parku Polskich Wynalazców"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2 622 184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Parku R. Kozłowskiego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1 700 000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634155" w:rsidRPr="00634155" w:rsidTr="006341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890 000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1 022 000</w:t>
            </w:r>
          </w:p>
        </w:tc>
      </w:tr>
      <w:tr w:rsidR="00634155" w:rsidRPr="00634155" w:rsidTr="006341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Oświetlenie ciągów pieszych i rowerowych  na Ursynowie (Park  Kozłowskiego, ul. Rosoła, Park Przy Bażantarni)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820 000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1 936 095</w:t>
            </w:r>
          </w:p>
        </w:tc>
      </w:tr>
      <w:tr w:rsidR="00634155" w:rsidRPr="00634155" w:rsidTr="00634155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1 200 000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Zielone skwery na Ursynowie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104 055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Tężnia solankowa na Natolinie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Zielone skwery na Ursynowie (kontynuacja)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212 040</w:t>
            </w:r>
          </w:p>
        </w:tc>
      </w:tr>
      <w:tr w:rsidR="00634155" w:rsidRPr="00634155" w:rsidTr="00634155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2 000 000</w:t>
            </w:r>
          </w:p>
        </w:tc>
      </w:tr>
    </w:tbl>
    <w:p w:rsidR="006D2A59" w:rsidRPr="00FA7CCC" w:rsidRDefault="006D2A59" w:rsidP="006D2A59">
      <w:pPr>
        <w:jc w:val="right"/>
        <w:rPr>
          <w:sz w:val="16"/>
          <w:szCs w:val="16"/>
        </w:rPr>
      </w:pPr>
    </w:p>
    <w:p w:rsidR="008E7C03" w:rsidRPr="00301DC8" w:rsidRDefault="006D2A59" w:rsidP="006D2A59">
      <w:pPr>
        <w:rPr>
          <w:sz w:val="4"/>
          <w:szCs w:val="4"/>
        </w:rPr>
      </w:pPr>
      <w:r>
        <w:br w:type="page"/>
      </w:r>
    </w:p>
    <w:p w:rsidR="008E7C03" w:rsidRPr="006D2A59" w:rsidRDefault="006D2A59" w:rsidP="00B109D9">
      <w:pPr>
        <w:pStyle w:val="Nagwek4"/>
        <w:ind w:left="708" w:hanging="705"/>
        <w:rPr>
          <w:i/>
        </w:rPr>
      </w:pPr>
      <w:bookmarkStart w:id="20" w:name="_Toc86407336"/>
      <w:r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B109D9">
        <w:t>KOSZTY</w:t>
      </w:r>
      <w:r w:rsidR="00FC4A77">
        <w:t xml:space="preserve"> ZAKŁADU BUDŻETOWEGO</w:t>
      </w:r>
      <w:r>
        <w:t xml:space="preserve"> – </w:t>
      </w:r>
      <w:r w:rsidR="009935F2">
        <w:rPr>
          <w:i/>
        </w:rPr>
        <w:t>Ursynowskie Centrum</w:t>
      </w:r>
      <w:r w:rsidR="00FC4A77">
        <w:rPr>
          <w:i/>
        </w:rPr>
        <w:t xml:space="preserve"> Sportu </w:t>
      </w:r>
      <w:bookmarkStart w:id="21" w:name="_GoBack"/>
      <w:bookmarkEnd w:id="21"/>
      <w:r w:rsidR="00FC4A77">
        <w:rPr>
          <w:i/>
        </w:rPr>
        <w:t>i Rekreacji</w:t>
      </w:r>
      <w:bookmarkEnd w:id="20"/>
    </w:p>
    <w:p w:rsidR="005D1EC3" w:rsidRDefault="00EF5E8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5D1EAC" w:rsidRPr="005D1EAC" w:rsidTr="005D1EAC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D1EAC" w:rsidRPr="005D1EAC" w:rsidTr="005D1EAC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D1EAC" w:rsidRPr="005D1EAC" w:rsidTr="005D1EAC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D1EAC" w:rsidRPr="005D1EAC" w:rsidTr="005D1EAC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300 000</w:t>
            </w:r>
          </w:p>
        </w:tc>
      </w:tr>
      <w:tr w:rsidR="005D1EAC" w:rsidRPr="005D1EAC" w:rsidTr="005D1EAC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15 100 000</w:t>
            </w:r>
          </w:p>
        </w:tc>
      </w:tr>
      <w:tr w:rsidR="005D1EAC" w:rsidRPr="005D1EAC" w:rsidTr="005D1EA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15 100 000</w:t>
            </w:r>
          </w:p>
        </w:tc>
      </w:tr>
      <w:tr w:rsidR="005D1EAC" w:rsidRPr="005D1EAC" w:rsidTr="005D1EAC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9 100 000</w:t>
            </w:r>
          </w:p>
        </w:tc>
      </w:tr>
      <w:tr w:rsidR="005D1EAC" w:rsidRPr="005D1EAC" w:rsidTr="005D1EAC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6 000 000</w:t>
            </w:r>
          </w:p>
        </w:tc>
      </w:tr>
      <w:tr w:rsidR="005D1EAC" w:rsidRPr="005D1EAC" w:rsidTr="005D1EA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15 400 000</w:t>
            </w:r>
          </w:p>
        </w:tc>
      </w:tr>
      <w:tr w:rsidR="005D1EAC" w:rsidRPr="005D1EAC" w:rsidTr="005D1EAC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15 100 000</w:t>
            </w:r>
          </w:p>
        </w:tc>
      </w:tr>
      <w:tr w:rsidR="005D1EAC" w:rsidRPr="005D1EAC" w:rsidTr="005D1EA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15 100 000</w:t>
            </w:r>
          </w:p>
        </w:tc>
      </w:tr>
      <w:tr w:rsidR="005D1EAC" w:rsidRPr="005D1EAC" w:rsidTr="005D1EAC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8 751 000</w:t>
            </w:r>
          </w:p>
        </w:tc>
      </w:tr>
      <w:tr w:rsidR="005D1EAC" w:rsidRPr="005D1EAC" w:rsidTr="005D1EAC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6 349 000</w:t>
            </w:r>
          </w:p>
        </w:tc>
      </w:tr>
      <w:tr w:rsidR="005D1EAC" w:rsidRPr="005D1EAC" w:rsidTr="005D1EA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300 000</w:t>
            </w:r>
          </w:p>
        </w:tc>
      </w:tr>
      <w:tr w:rsidR="005D1EAC" w:rsidRPr="005D1EAC" w:rsidTr="005D1EAC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15 400 000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2" w:name="_Toc86407337"/>
      <w:r>
        <w:t>E</w:t>
      </w:r>
      <w:r w:rsidR="008E7C03">
        <w:t>.</w:t>
      </w:r>
      <w:r w:rsidR="008E7C03">
        <w:tab/>
      </w:r>
      <w:r w:rsidR="00EF5E85">
        <w:t xml:space="preserve">PLAN DOCHODÓW GROMADZONYCH NA WYDZIELONYCH RACHUNKACH JEDNOSTEK BUDŻETOWYCH PROWADZĄCYCH DZIAŁALNOŚĆ OKREŚLONĄ W USTAWIE </w:t>
      </w:r>
      <w:r w:rsidR="00301DC8">
        <w:t>PRAWO OŚWIATOWE</w:t>
      </w:r>
      <w:r w:rsidR="00EF5E85">
        <w:t xml:space="preserve"> I WYDATKÓW NIMI FINANSOWANYCH</w:t>
      </w:r>
      <w:bookmarkEnd w:id="22"/>
    </w:p>
    <w:p w:rsidR="005D1EC3" w:rsidRDefault="00EF5E85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4" w:name="_Toc86407338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D1EAC" w:rsidRPr="005D1EAC" w:rsidTr="005D1EA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30 431 900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30 431 900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30 431 900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30 401 900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30 431 900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F5E85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6" w:name="_Toc86407339"/>
      <w:r>
        <w:t>E</w:t>
      </w:r>
      <w:r w:rsidR="008E7C03">
        <w:t>.1.1.</w:t>
      </w:r>
      <w:r w:rsidR="008E7C03">
        <w:tab/>
      </w:r>
      <w:r w:rsidR="00EF5E85">
        <w:t>S</w:t>
      </w:r>
      <w:r w:rsidR="008E7C03">
        <w:t>zk</w:t>
      </w:r>
      <w:r w:rsidR="00EF5E85">
        <w:t>o</w:t>
      </w:r>
      <w:r w:rsidR="008E7C03">
        <w:t>ł</w:t>
      </w:r>
      <w:r w:rsidR="00EF5E85">
        <w:t>y</w:t>
      </w:r>
      <w:r w:rsidR="008E7C03">
        <w:t xml:space="preserve"> podstawow</w:t>
      </w:r>
      <w:r w:rsidR="00EF5E85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D1EAC" w:rsidRPr="005D1EAC" w:rsidTr="005D1EA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14 148 340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14 148 340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14 148 340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14 148 340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14 148 340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F5E85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090A90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86407340"/>
      <w:r>
        <w:t>E</w:t>
      </w:r>
      <w:r w:rsidR="008E7C03">
        <w:t>.1.2.</w:t>
      </w:r>
      <w:r w:rsidR="008E7C03">
        <w:tab/>
      </w:r>
      <w:r w:rsidR="00EF5E85">
        <w:t>P</w:t>
      </w:r>
      <w:r w:rsidR="008E7C03">
        <w:t>rzedszkol</w:t>
      </w:r>
      <w:r w:rsidR="00EF5E85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D1EAC" w:rsidRPr="005D1EAC" w:rsidTr="005D1EA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15 073 310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15 073 310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15 073 310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15 073 310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15 073 310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F5E8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9" w:name="_Toc86407341"/>
      <w:r>
        <w:t>E</w:t>
      </w:r>
      <w:r w:rsidR="008E7C03">
        <w:t>.1.3.</w:t>
      </w:r>
      <w:r w:rsidR="008E7C03">
        <w:tab/>
      </w:r>
      <w:r w:rsidR="00EF5E85">
        <w:t>P</w:t>
      </w:r>
      <w:r w:rsidR="002E36A4">
        <w:t>rzedszkol</w:t>
      </w:r>
      <w:r w:rsidR="00EF5E85">
        <w:t>a</w:t>
      </w:r>
      <w:r w:rsidR="002E36A4">
        <w:t xml:space="preserve"> specjaln</w:t>
      </w:r>
      <w:r w:rsidR="00EF5E85">
        <w:t>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D1EAC" w:rsidRPr="005D1EAC" w:rsidTr="005D1EA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119 050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EF5E8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1F1C17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090A9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86407342"/>
      <w:r>
        <w:t>E</w:t>
      </w:r>
      <w:r w:rsidR="001F1C17">
        <w:t>.1.</w:t>
      </w:r>
      <w:r w:rsidR="00FC36B0">
        <w:t>4</w:t>
      </w:r>
      <w:r w:rsidR="001F1C17">
        <w:t>.</w:t>
      </w:r>
      <w:r w:rsidR="001F1C17">
        <w:tab/>
      </w:r>
      <w:r w:rsidR="00EF5E85">
        <w:t>L</w:t>
      </w:r>
      <w:r w:rsidR="001F1C17">
        <w:t>ice</w:t>
      </w:r>
      <w:r w:rsidR="00EF5E85">
        <w:t>a</w:t>
      </w:r>
      <w:r w:rsidR="001F1C17">
        <w:t xml:space="preserve"> ogólnokształcąc</w:t>
      </w:r>
      <w:r w:rsidR="00EF5E85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EA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D1EAC" w:rsidRPr="005D1EAC" w:rsidTr="005D1EA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1 091 200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1 091 200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1 091 200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1 061 200</w:t>
            </w:r>
          </w:p>
        </w:tc>
      </w:tr>
      <w:tr w:rsidR="005D1EAC" w:rsidRPr="005D1EAC" w:rsidTr="005D1EA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5D1EAC" w:rsidRPr="005D1EAC" w:rsidTr="005D1EA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EAC" w:rsidRPr="005D1EAC" w:rsidTr="005D1EA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EAC">
              <w:rPr>
                <w:rFonts w:ascii="Arial CE" w:hAnsi="Arial CE" w:cs="Arial CE"/>
                <w:b/>
                <w:bCs/>
                <w:sz w:val="12"/>
                <w:szCs w:val="12"/>
              </w:rPr>
              <w:t>1 091 200</w:t>
            </w:r>
          </w:p>
        </w:tc>
      </w:tr>
    </w:tbl>
    <w:p w:rsidR="005F2DBD" w:rsidRDefault="005F2DBD">
      <w:pPr>
        <w:spacing w:line="240" w:lineRule="auto"/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6407343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86407344"/>
      <w:r>
        <w:t>2.2.1. Plan wydatków na zadania z zakresu administracji rządowej i innych zadań zleconych ustawami</w:t>
      </w:r>
      <w:bookmarkEnd w:id="32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634155" w:rsidRPr="00634155" w:rsidTr="00634155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34155" w:rsidRPr="00634155" w:rsidTr="00634155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86 796 321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86 796 321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2 933 678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2 529 606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404 072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83 862 643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6 689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1 179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7 868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7 868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6 689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1 179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718 824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718 824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715 224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571 550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143 674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3 600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715 224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715 224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715 224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571 550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143 674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3 600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3 600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86 062 043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86 062 043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2 203 000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1 951 367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83 859 043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72 064 352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72 064 352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591 915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441 915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71 472 437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13 896 058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13 896 058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1 509 452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1 509 452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12 386 606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D32AAC">
      <w:pPr>
        <w:pStyle w:val="Nagwek3"/>
      </w:pPr>
      <w:bookmarkStart w:id="33" w:name="_Toc86407345"/>
      <w:r>
        <w:t>2.2.</w:t>
      </w:r>
      <w:r w:rsidR="001125FD">
        <w:t>2</w:t>
      </w:r>
      <w:r>
        <w:t>. Wydatki na projekty realizowane ze środków pochodzących z Unii Europejskiej i środków pochodzących z innych źródeł zagranicznych – wyciąg dla dzielnicy</w:t>
      </w:r>
      <w:bookmarkEnd w:id="33"/>
    </w:p>
    <w:p w:rsidR="00733123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511"/>
        <w:gridCol w:w="775"/>
        <w:gridCol w:w="2822"/>
        <w:gridCol w:w="1462"/>
        <w:gridCol w:w="1465"/>
        <w:gridCol w:w="1462"/>
        <w:gridCol w:w="1462"/>
        <w:gridCol w:w="1629"/>
      </w:tblGrid>
      <w:tr w:rsidR="00634155" w:rsidRPr="00634155" w:rsidTr="00634155">
        <w:trPr>
          <w:trHeight w:val="300"/>
          <w:tblHeader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634155" w:rsidRPr="00634155" w:rsidTr="00634155">
        <w:trPr>
          <w:trHeight w:val="300"/>
          <w:tblHeader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634155" w:rsidRPr="00634155" w:rsidTr="00634155">
        <w:trPr>
          <w:trHeight w:val="798"/>
          <w:tblHeader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34155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34155" w:rsidRPr="00634155" w:rsidTr="00634155">
        <w:trPr>
          <w:trHeight w:val="204"/>
          <w:tblHeader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519 380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519 380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4 245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515 135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519 380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519 380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4 245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515 135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Przedszkole Marzeń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169 134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169 134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168 914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169 134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169 134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168 914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10 194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10 194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9 974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10 194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10 194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9 974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10 194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10 194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9 974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10 194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10 194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9 974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158 940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663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Warszawa Talentów - rozwój doradztwa zawodowego w szkołach podstawowych m.st. Warszawy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468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 Czartoryskiej na Ursynowie uczymy się efektywnie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44 191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44 191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40 166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44 191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44 191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4 025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40 166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994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43 197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43 197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3 957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39 240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3 957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39 240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43 197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43 197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3 957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39 240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3 957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39 240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927220">
        <w:trPr>
          <w:trHeight w:val="610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Wzmacnianie pozytywnego wizerunku szkoły i dobrostanu wszystkich osób z nią związanych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125 100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549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Jak stać się proekologicznym - miejskie wyzwania i strategie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62 950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927220">
        <w:trPr>
          <w:trHeight w:val="539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Szkoły wobec edukacyjnych i społecznych wartości światowego dziedzictwa kulturowego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927220">
        <w:trPr>
          <w:trHeight w:val="543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Wpływ nauki języka obcego na rozwój poznawczy: teoria i praktyka - dzielnica Ursynów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37 005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73AEC" w:rsidRDefault="00D73AEC" w:rsidP="00C43FE9">
      <w:pPr>
        <w:jc w:val="right"/>
        <w:rPr>
          <w:sz w:val="16"/>
          <w:szCs w:val="16"/>
        </w:rPr>
      </w:pPr>
    </w:p>
    <w:p w:rsidR="00664054" w:rsidRDefault="00664054" w:rsidP="00C43FE9">
      <w:pPr>
        <w:jc w:val="right"/>
        <w:rPr>
          <w:sz w:val="16"/>
          <w:szCs w:val="16"/>
        </w:rPr>
        <w:sectPr w:rsidR="00664054" w:rsidSect="00E76AF4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64054" w:rsidRDefault="00664054" w:rsidP="00664054">
      <w:pPr>
        <w:pStyle w:val="Nagwek3"/>
        <w:jc w:val="both"/>
      </w:pPr>
      <w:bookmarkStart w:id="34" w:name="_Toc86407346"/>
      <w:r>
        <w:t>2.2.3. Wydatki na realizacj</w:t>
      </w:r>
      <w:r w:rsidR="009E40F1">
        <w:t>ę</w:t>
      </w:r>
      <w:r>
        <w:t xml:space="preserve"> zadań wybranych w ramach budżetu obywatelskiego</w:t>
      </w:r>
      <w:r w:rsidR="009E40F1">
        <w:t xml:space="preserve"> </w:t>
      </w:r>
      <w:r>
        <w:t>– wyciąg dla dzielnicy</w:t>
      </w:r>
      <w:bookmarkEnd w:id="34"/>
    </w:p>
    <w:p w:rsidR="00664054" w:rsidRDefault="00664054" w:rsidP="0066405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634155" w:rsidRPr="00634155" w:rsidTr="00634155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634155" w:rsidRPr="00634155" w:rsidTr="00634155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634155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634155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634155" w:rsidRPr="00634155" w:rsidTr="00634155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4 105 320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1 415 280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2 690 040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453 000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307 000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B47E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 xml:space="preserve">Więcej tlenu, mniej pyłów i hałasu </w:t>
            </w:r>
            <w:r w:rsidR="00B47ED7">
              <w:rPr>
                <w:rFonts w:cs="Arial"/>
                <w:sz w:val="12"/>
                <w:szCs w:val="12"/>
              </w:rPr>
              <w:t>-</w:t>
            </w:r>
            <w:r w:rsidRPr="00634155">
              <w:rPr>
                <w:rFonts w:cs="Arial"/>
                <w:sz w:val="12"/>
                <w:szCs w:val="12"/>
              </w:rPr>
              <w:t xml:space="preserve"> posadzenie 200 drzew wzdłuż ulic Ursynowa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Ratujmy ursynowskie drzewa, usuńmy jemiołę zanim zniszczy drzewa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111 000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144 760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144 760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144 760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144 760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Park, nie parking. Zadrzewienie parkingów pomiędzy Ratuszem</w:t>
            </w:r>
            <w:r w:rsidR="00B47ED7">
              <w:rPr>
                <w:rFonts w:cs="Arial"/>
                <w:sz w:val="12"/>
                <w:szCs w:val="12"/>
              </w:rPr>
              <w:t xml:space="preserve"> </w:t>
            </w:r>
            <w:r w:rsidRPr="00634155">
              <w:rPr>
                <w:rFonts w:cs="Arial"/>
                <w:sz w:val="12"/>
                <w:szCs w:val="12"/>
              </w:rPr>
              <w:t>a domem kultury Alternatywy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144 760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144 760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2 616 065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72 025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2 544 040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890 000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890 000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1 022 000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1 022 000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Oświetlenie ciągów pieszych i rowerowych na Ursynowie (Park</w:t>
            </w:r>
            <w:r w:rsidR="00B47ED7">
              <w:rPr>
                <w:rFonts w:cs="Arial"/>
                <w:sz w:val="12"/>
                <w:szCs w:val="12"/>
              </w:rPr>
              <w:t xml:space="preserve"> </w:t>
            </w:r>
            <w:r w:rsidRPr="00634155">
              <w:rPr>
                <w:rFonts w:cs="Arial"/>
                <w:sz w:val="12"/>
                <w:szCs w:val="12"/>
              </w:rPr>
              <w:t>Kozłowskiego, ul. Rosoła, Park Przy Bażantarni)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820 000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704 065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72 025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632 040</w:t>
            </w:r>
          </w:p>
        </w:tc>
      </w:tr>
      <w:tr w:rsidR="00634155" w:rsidRPr="00634155" w:rsidTr="00634155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Kwiaty i ozdobne antysmogowe krzewy dla Ursynowa - niczym mała Holandia - w drodze do szkoły - pracy - domu z myślą o wszystkich mieszkańcach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14 025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14 025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Zielone skwery na Ursynowie (kontynuacja)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212 040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212 040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Tężnia solankowa na Natolinie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B47E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 xml:space="preserve">Zielone i bezpieczne place zabaw </w:t>
            </w:r>
            <w:r w:rsidR="00B47ED7">
              <w:rPr>
                <w:rFonts w:cs="Arial"/>
                <w:sz w:val="12"/>
                <w:szCs w:val="12"/>
              </w:rPr>
              <w:t>-</w:t>
            </w:r>
            <w:r w:rsidRPr="00634155">
              <w:rPr>
                <w:rFonts w:cs="Arial"/>
                <w:sz w:val="12"/>
                <w:szCs w:val="12"/>
              </w:rPr>
              <w:t xml:space="preserve"> nowe nasadzenia, naprawa</w:t>
            </w:r>
            <w:r w:rsidR="00B47ED7">
              <w:rPr>
                <w:rFonts w:cs="Arial"/>
                <w:sz w:val="12"/>
                <w:szCs w:val="12"/>
              </w:rPr>
              <w:t xml:space="preserve"> </w:t>
            </w:r>
            <w:r w:rsidRPr="00634155">
              <w:rPr>
                <w:rFonts w:cs="Arial"/>
                <w:sz w:val="12"/>
                <w:szCs w:val="12"/>
              </w:rPr>
              <w:t>lub wymiana urządzeń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Ursynów przyjazny jeżom!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882 495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882 495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882 495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882 495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34155" w:rsidRPr="00634155" w:rsidTr="00927220">
        <w:trPr>
          <w:trHeight w:val="837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Małe Zakopane latem i zimą - to propozycja w 100% bezpłatnych ekologicznych lodowisk i górek zjazdowych wraz ze sprzętem do nauki jazdy na łyżwach, sankach dla całych rodzin w kilku lokalizacjach Ursynowa na świeżym powietrzu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882 495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882 495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3FE9" w:rsidRDefault="00C43FE9" w:rsidP="00C43FE9">
      <w:pPr>
        <w:jc w:val="right"/>
        <w:rPr>
          <w:sz w:val="16"/>
          <w:szCs w:val="16"/>
        </w:rPr>
      </w:pPr>
    </w:p>
    <w:p w:rsidR="00664054" w:rsidRDefault="00664054" w:rsidP="00C43FE9">
      <w:pPr>
        <w:jc w:val="right"/>
        <w:rPr>
          <w:sz w:val="16"/>
          <w:szCs w:val="16"/>
        </w:rPr>
      </w:pPr>
    </w:p>
    <w:p w:rsidR="0029432C" w:rsidRDefault="0029432C" w:rsidP="0029432C">
      <w:pPr>
        <w:spacing w:line="240" w:lineRule="auto"/>
        <w:rPr>
          <w:sz w:val="12"/>
          <w:szCs w:val="12"/>
        </w:rPr>
        <w:sectPr w:rsidR="0029432C" w:rsidSect="00664054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AC308B" w:rsidRDefault="008E7C03" w:rsidP="008E7C03">
      <w:pPr>
        <w:rPr>
          <w:sz w:val="12"/>
          <w:szCs w:val="12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5" w:name="_Toc86407347"/>
      <w:r>
        <w:t>3</w:t>
      </w:r>
      <w:r w:rsidR="008E7C03">
        <w:t>.</w:t>
      </w:r>
      <w:r w:rsidR="008E7C03">
        <w:tab/>
      </w:r>
      <w:r w:rsidR="001125FD">
        <w:t>TABLICE</w:t>
      </w:r>
      <w:r w:rsidR="008E7C03">
        <w:t xml:space="preserve"> ZBIORCZE</w:t>
      </w:r>
      <w:bookmarkEnd w:id="35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6" w:name="_Toc86407348"/>
      <w:r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634155" w:rsidRPr="00634155" w:rsidTr="00634155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634155" w:rsidRPr="00634155" w:rsidTr="00634155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</w:t>
            </w:r>
          </w:p>
        </w:tc>
      </w:tr>
      <w:tr w:rsidR="00634155" w:rsidRPr="00634155" w:rsidTr="006341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542 764 732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22 704 139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565 468 871</w:t>
            </w:r>
          </w:p>
        </w:tc>
      </w:tr>
      <w:tr w:rsidR="00634155" w:rsidRPr="00634155" w:rsidTr="006341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5 408 000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4 398 000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9 806 000</w:t>
            </w:r>
          </w:p>
        </w:tc>
      </w:tr>
      <w:tr w:rsidR="00634155" w:rsidRPr="00634155" w:rsidTr="00927220">
        <w:trPr>
          <w:trHeight w:val="25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3 911 200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4 261 200</w:t>
            </w:r>
          </w:p>
        </w:tc>
      </w:tr>
      <w:tr w:rsidR="00634155" w:rsidRPr="00634155" w:rsidTr="006341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16 833 363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9 230 763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26 064 126</w:t>
            </w:r>
          </w:p>
        </w:tc>
      </w:tr>
      <w:tr w:rsidR="00634155" w:rsidRPr="00634155" w:rsidTr="006341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343 291 555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3 111 901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346 403 456</w:t>
            </w:r>
          </w:p>
        </w:tc>
      </w:tr>
      <w:tr w:rsidR="00634155" w:rsidRPr="00634155" w:rsidTr="006341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106 711 912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3 613 475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110 325 387</w:t>
            </w:r>
          </w:p>
        </w:tc>
      </w:tr>
      <w:tr w:rsidR="00634155" w:rsidRPr="00634155" w:rsidTr="006341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16 671 053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18 671 053</w:t>
            </w:r>
          </w:p>
        </w:tc>
      </w:tr>
      <w:tr w:rsidR="00634155" w:rsidRPr="00634155" w:rsidTr="006341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8 742 141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8 742 141</w:t>
            </w:r>
          </w:p>
        </w:tc>
      </w:tr>
      <w:tr w:rsidR="00634155" w:rsidRPr="00634155" w:rsidTr="00927220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516 158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516 158</w:t>
            </w:r>
          </w:p>
        </w:tc>
      </w:tr>
      <w:tr w:rsidR="00634155" w:rsidRPr="00634155" w:rsidTr="006341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40 343 150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40 343 150</w:t>
            </w:r>
          </w:p>
        </w:tc>
      </w:tr>
      <w:tr w:rsidR="00634155" w:rsidRPr="00634155" w:rsidTr="00634155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336 200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336 200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C44825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86407349"/>
      <w:r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634155" w:rsidRPr="00634155" w:rsidTr="00634155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34155" w:rsidRPr="00634155" w:rsidTr="00634155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542 764 732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276 708 249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4 630 000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4 320 000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4 320 000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2 846 500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160 500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26 500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250 700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16 833 363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16 833 363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480 000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693 392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693 392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290 392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290 392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11 572 946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11 572 946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3 377 011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3 377 011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3 456 935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3 456 935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4 489 000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4 489 000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1 153 025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1 153 025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84 025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343 291 555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94 562 368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332 636 352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92 982 621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98 381 086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39 517 468</w:t>
            </w:r>
          </w:p>
        </w:tc>
      </w:tr>
      <w:tr w:rsidR="00634155" w:rsidRPr="00634155" w:rsidTr="006341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58 863 618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39 517 468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39 517 468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5 022 137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5 022 137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2 875 395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841 161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2 034 234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841 161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841 161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128 594 668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17 987 738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110 606 930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17 987 738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17 987 738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24 873 555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7 469 254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17 404 301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7 469 254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7 469 254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6 988 869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14 815 261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2 317 000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2 266 410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624 430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1 030 315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428 977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42 987 226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22 944 023</w:t>
            </w:r>
          </w:p>
        </w:tc>
      </w:tr>
      <w:tr w:rsidR="00634155" w:rsidRPr="00634155" w:rsidTr="006341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20 043 203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927220">
        <w:trPr>
          <w:trHeight w:val="46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22 944 023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22 944 023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10 655 203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1 579 747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6 828 949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6 828 949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19 570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632 120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886 262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260 540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260 540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795 000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667 500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609 570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181 400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313 580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558 192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252 137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508 192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202 137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106 711 912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89 384 616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1 809 522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1 809 522</w:t>
            </w:r>
          </w:p>
        </w:tc>
      </w:tr>
      <w:tr w:rsidR="00634155" w:rsidRPr="00634155" w:rsidTr="00927220">
        <w:trPr>
          <w:trHeight w:val="26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1 809 522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1 809 522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17 086 328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1 785 586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11 856 112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2 334 253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870 000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495 102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908 000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1 420 675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870 675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87 816 062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85 789 508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1 956 432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84 887 875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84 887 875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634155" w:rsidRPr="00634155" w:rsidTr="00927220">
        <w:trPr>
          <w:trHeight w:val="317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171 755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101 633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16 671 053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16 671 053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2 506 053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2 506 053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Dzielnicowy Ośrodek Kultury Ursynów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1 850 000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Ursynowskie Centrum Kultury "Alternatywy"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5 000 000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7 200 000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8 154 141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8 154 141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1 839 141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1 839 141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Ursynowskie Centrum Sportu i Rekreacji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6 000 000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516 158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516 158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496 158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496 158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473 158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473 158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181 053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181 053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634155" w:rsidRPr="00634155" w:rsidTr="00634155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132 105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132 105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40 343 150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40 343 150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39 375 097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39 375 097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33 302 593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33 302 593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33 079 593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33 079 593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223 000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6 072 504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6 072 504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379 000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3 237 349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3 237 349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415 955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415 955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20 440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20 440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223 800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223 800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805 000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972 960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972 960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968 053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968 053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96 053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336 200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336 200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</w:tr>
      <w:tr w:rsidR="00634155" w:rsidRPr="00634155" w:rsidTr="00634155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66 200</w:t>
            </w:r>
          </w:p>
        </w:tc>
      </w:tr>
    </w:tbl>
    <w:p w:rsidR="00B00DED" w:rsidRPr="00FA7CCC" w:rsidRDefault="00B00DED" w:rsidP="0027284A">
      <w:pPr>
        <w:rPr>
          <w:sz w:val="16"/>
          <w:szCs w:val="16"/>
        </w:rPr>
      </w:pPr>
    </w:p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8" w:name="_Toc86407350"/>
      <w:r>
        <w:t>3.3.</w:t>
      </w:r>
      <w:r>
        <w:tab/>
      </w:r>
      <w:r w:rsidR="001922CE">
        <w:t>Wydatki inwestycyjne w układzie zadań</w:t>
      </w:r>
      <w:bookmarkEnd w:id="38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634155" w:rsidRPr="00634155" w:rsidTr="00634155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34155" w:rsidRPr="00634155" w:rsidTr="00634155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22 704 139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4 398 000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4 398 000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</w:tr>
      <w:tr w:rsidR="00634155" w:rsidRPr="00634155" w:rsidTr="00634155">
        <w:trPr>
          <w:trHeight w:val="36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Oświetlenie ciągów pieszych i rowerowych  na Ursynowie (Park  Kozłowskiego, ul. Rosoła, Park Przy Bażantarni)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202 000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634155" w:rsidRPr="00634155" w:rsidTr="0063415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Modernizacja i przebudowa lokalu użytkowego przy ul. Karczunkowskiej 138 w celu dostosowania dla potrzeb Miejsca Aktywności Lokalnej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9 230 763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6 212 184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2 622 184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3 018 579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762 484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104 055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212 040</w:t>
            </w:r>
          </w:p>
        </w:tc>
      </w:tr>
      <w:tr w:rsidR="00634155" w:rsidRPr="00634155" w:rsidTr="00634155">
        <w:trPr>
          <w:trHeight w:val="393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targowiska miejskiego u zbiegu ul. Płaskowickiej i ul. Braci Wagów nad tunelem Południowej Obwodnicy Warszawy 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3 111 901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3 111 901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66 604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378 987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634155" w:rsidRPr="00634155" w:rsidTr="00634155">
        <w:trPr>
          <w:trHeight w:val="447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634155" w:rsidRPr="00634155" w:rsidTr="00634155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46 310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3 613 475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634155" w:rsidRPr="00634155" w:rsidTr="00634155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634155" w:rsidRPr="00634155" w:rsidTr="00634155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F83C09" w:rsidRDefault="00F83C09" w:rsidP="008E7C03"/>
    <w:p w:rsidR="00F83C09" w:rsidRDefault="00F83C09" w:rsidP="008E7C03"/>
    <w:p w:rsidR="00F83C09" w:rsidRDefault="00F83C09" w:rsidP="008E7C03"/>
    <w:p w:rsidR="0087422E" w:rsidRDefault="0087422E" w:rsidP="008E7C03"/>
    <w:p w:rsidR="008E7C03" w:rsidRDefault="00102ED1" w:rsidP="008E7C03">
      <w:pPr>
        <w:pStyle w:val="Nagwek1"/>
      </w:pPr>
      <w:bookmarkStart w:id="39" w:name="_Toc86407351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9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0" w:name="_Toc86407352"/>
      <w:r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color w:val="000000"/>
                <w:sz w:val="14"/>
                <w:szCs w:val="14"/>
              </w:rPr>
              <w:t>565 468 871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23 458 900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4,1%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1 111 000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4,7%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17 641 400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75,2%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4 706 500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20,1%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4 234 000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2 464 000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58,2%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1 770 000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41,8%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537 775 971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95,1%</w:t>
            </w:r>
          </w:p>
        </w:tc>
      </w:tr>
    </w:tbl>
    <w:p w:rsidR="00BD4D32" w:rsidRDefault="00BD4D32">
      <w:pPr>
        <w:spacing w:line="240" w:lineRule="auto"/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634155" w:rsidRPr="00634155" w:rsidTr="00634155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34155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565 468 871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23 458 900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4,1%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1 111 000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4,7%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  <w:p w:rsid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2021 r. poz. 741, z późn. zm.).</w:t>
            </w:r>
          </w:p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1 100 000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1 100 000,00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580 000,00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450 000,00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46 000,00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17 641 400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75,2%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7 897 820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44,8%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11 282 600,00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7 897 820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43 400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43 400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57 000,00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9 700 180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55,0%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przewidywane wykonanie za rok 2021 (z pominięciem skutków epidemii COVID-19) oraz zdarzenia mające wpływ na wysokość dochodów w 2022 r. Dzielnica planuje podpisanie dodatkowej umowy na dzierżawę gruntu ze Spółdzielnią Mieszkaniową „Na skraju”, co spowoduje zwiększenie dochodów z tyt. dzierżawy gruntów.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1 950 000,00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1 365 000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14,1%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1 950 000,00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23 140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91 000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0,9%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130 000,00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2 790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1,4%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1 583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11 277 400,00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7 894 180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81,4%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11 277 400,00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842 000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2,2%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Ursynów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634155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634155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4 706 500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20,1%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4 204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4 204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676,00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676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3 528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3 528,00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2 658 000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56,5%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2 020 000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76,0%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638 000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24,0%</w:t>
            </w:r>
          </w:p>
        </w:tc>
      </w:tr>
      <w:tr w:rsidR="00634155" w:rsidRPr="00634155" w:rsidTr="0063415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 Dzielnicowe Biuro Finansów Oświaty Dzielnicy Ursynów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288 000,00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dpłatność za zajęcia opiekuńcze w czasie trwania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350 000,00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280 000,00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żywienie podopiecznych OPS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pobyt w DDPS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10,6%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1 433 410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30,5%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129 620,00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129 620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1 303 790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98 000,00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55 790,00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108 886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108 886,00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4155">
              <w:rPr>
                <w:rFonts w:cs="Arial"/>
                <w:i/>
                <w:iCs/>
                <w:sz w:val="12"/>
                <w:szCs w:val="12"/>
              </w:rPr>
              <w:t xml:space="preserve"> rozdział: 70005, 70007, 75023, 75085, 75618, 80101, 80104, 80105, 80120, 85203, 85214, 85216, 85219, 85228, 85406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4 234 000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2 464 000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58,2%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2 464 000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2 464 000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3 520 000,00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2 464 000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2 800 000,00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415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41,8%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3415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1 770 000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E5D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Dochody pozyskane od wpłat de</w:t>
            </w:r>
            <w:r w:rsidR="006E5D41">
              <w:rPr>
                <w:rFonts w:cs="Arial"/>
                <w:i/>
                <w:iCs/>
                <w:sz w:val="12"/>
                <w:szCs w:val="12"/>
              </w:rPr>
              <w:t>w</w:t>
            </w:r>
            <w:r w:rsidRPr="00634155">
              <w:rPr>
                <w:rFonts w:cs="Arial"/>
                <w:i/>
                <w:iCs/>
                <w:sz w:val="12"/>
                <w:szCs w:val="12"/>
              </w:rPr>
              <w:t>eloperów z przeznaczeniem na Budowę dróg publicznych ul. Flamenco i ul. Mazura.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</w:rPr>
              <w:t>1 770 000,00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34155">
              <w:rPr>
                <w:rFonts w:cs="Arial"/>
                <w:sz w:val="12"/>
                <w:szCs w:val="12"/>
              </w:rPr>
              <w:t>1 770 000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341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3415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4155" w:rsidRPr="00634155" w:rsidTr="0063415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sz w:val="12"/>
                <w:szCs w:val="12"/>
              </w:rPr>
              <w:t>537 775 971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634155" w:rsidRPr="00634155" w:rsidRDefault="00634155" w:rsidP="0063415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634155">
              <w:rPr>
                <w:rFonts w:cs="Arial"/>
                <w:b/>
                <w:bCs/>
                <w:color w:val="000000"/>
                <w:sz w:val="12"/>
                <w:szCs w:val="12"/>
              </w:rPr>
              <w:t>95,1%</w:t>
            </w:r>
          </w:p>
        </w:tc>
      </w:tr>
    </w:tbl>
    <w:p w:rsidR="00BD4D32" w:rsidRDefault="00BD4D32">
      <w:pPr>
        <w:spacing w:line="240" w:lineRule="auto"/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2B771E" w:rsidRPr="002B771E" w:rsidTr="002B771E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1" w:name="RANGE!B1:K19"/>
            <w:r w:rsidRPr="002B771E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2B771E" w:rsidRPr="002B771E" w:rsidTr="002B771E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2B771E" w:rsidRPr="002B771E" w:rsidTr="002B771E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2B771E" w:rsidRPr="002B771E" w:rsidTr="002B771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27 692 900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542 764 732</w:t>
            </w:r>
          </w:p>
        </w:tc>
      </w:tr>
      <w:tr w:rsidR="002B771E" w:rsidRPr="002B771E" w:rsidTr="002B771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7 587 500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640 131 998</w:t>
            </w:r>
          </w:p>
        </w:tc>
      </w:tr>
      <w:tr w:rsidR="002B771E" w:rsidRPr="002B771E" w:rsidTr="002B771E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20 105 400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-97 367 266</w:t>
            </w:r>
          </w:p>
        </w:tc>
      </w:tr>
      <w:tr w:rsidR="002B771E" w:rsidRPr="002B771E" w:rsidTr="002B771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537 775 971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22 704 139</w:t>
            </w:r>
          </w:p>
        </w:tc>
      </w:tr>
      <w:tr w:rsidR="002B771E" w:rsidRPr="002B771E" w:rsidTr="002B771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102 394 249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98 298 400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345 082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36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Wzmacnianie pozytywnego wizerunku szkoły i dobrostanu wszystkich osób z nią związanych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43 379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36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Jak stać się proekologicznym - miejskie wyzwania i strategie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27 152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36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Szkoły wobec edukacyjnych i społecznych wartości światowego dziedzictwa kulturowego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28 466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36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2.3.4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Wpływ nauki języka obcego na rozwój poznawczy: teoria i praktyka - dzielnica Ursynów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36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2.3.5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 Czartoryskiej na Ursynowie uczymy się efektywnie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40 166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36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2.3.6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Przedszkole Marzeń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168 914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84 716 718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252 021 522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565 468 871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565 468 871</w:t>
            </w:r>
          </w:p>
        </w:tc>
      </w:tr>
    </w:tbl>
    <w:p w:rsidR="00D73AEC" w:rsidRDefault="00D73AEC">
      <w:pPr>
        <w:spacing w:line="240" w:lineRule="auto"/>
        <w:rPr>
          <w:sz w:val="12"/>
          <w:szCs w:val="12"/>
        </w:rPr>
      </w:pPr>
    </w:p>
    <w:p w:rsidR="005D0041" w:rsidRDefault="005D0041">
      <w:pPr>
        <w:spacing w:line="240" w:lineRule="auto"/>
        <w:rPr>
          <w:sz w:val="12"/>
          <w:szCs w:val="12"/>
        </w:rPr>
      </w:pPr>
    </w:p>
    <w:p w:rsidR="009C2D75" w:rsidRDefault="009C2D75">
      <w:pPr>
        <w:spacing w:line="240" w:lineRule="auto"/>
        <w:rPr>
          <w:sz w:val="12"/>
          <w:szCs w:val="12"/>
        </w:rPr>
        <w:sectPr w:rsidR="009C2D7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48CB" w:rsidRDefault="00E448CB">
      <w:pPr>
        <w:spacing w:line="240" w:lineRule="auto"/>
        <w:rPr>
          <w:sz w:val="12"/>
          <w:szCs w:val="12"/>
        </w:r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2" w:name="_Toc86407353"/>
      <w:r>
        <w:t>4</w:t>
      </w:r>
      <w:r w:rsidR="008E7C03">
        <w:t>.2.</w:t>
      </w:r>
      <w:r w:rsidR="008E7C03">
        <w:tab/>
      </w:r>
      <w:r w:rsidR="00353B65">
        <w:t>W</w:t>
      </w:r>
      <w:r w:rsidR="008E7C03">
        <w:t>ydatk</w:t>
      </w:r>
      <w:r w:rsidR="00353B65">
        <w:t>i</w:t>
      </w:r>
      <w:r w:rsidR="008E7C03">
        <w:t xml:space="preserve"> bieżąc</w:t>
      </w:r>
      <w:r w:rsidR="00353B65">
        <w:t>e</w:t>
      </w:r>
      <w:bookmarkEnd w:id="42"/>
    </w:p>
    <w:p w:rsidR="008E7C03" w:rsidRDefault="00102ED1" w:rsidP="008E7C03">
      <w:pPr>
        <w:pStyle w:val="Nagwek3"/>
      </w:pPr>
      <w:bookmarkStart w:id="43" w:name="_Toc86407354"/>
      <w:r>
        <w:t>4</w:t>
      </w:r>
      <w:r w:rsidR="008E7C03">
        <w:t>.2.1.</w:t>
      </w:r>
      <w:r w:rsidR="008E7C03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5D1EAC" w:rsidRPr="005D1EAC" w:rsidTr="005D1EAC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5 408 000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4 630 000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4 320 000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564 614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przejścia podziemne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8 340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1 440 000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montaż separatorów, naprawa i montaż progów zwalniających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9 490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wymiana krawężników (mb)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regulacja poboczy dróg (mb)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opłaty za usługi wodne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opłaty notarialne, franszyza redukcyjna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operaty szacunkowe, wykonanie ekspertyz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wypłaty odszkodowań za wypadki na drogach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materiały do remontów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wymiana uszkodzonego oznakowania pionowego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478 000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demontaż instalacji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ekspertyzy, analizy, opinie związane z drogami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71422">
      <w:pPr>
        <w:pStyle w:val="Nagwek3"/>
        <w:numPr>
          <w:ilvl w:val="2"/>
          <w:numId w:val="22"/>
        </w:numPr>
      </w:pPr>
      <w:r>
        <w:br w:type="page"/>
      </w:r>
      <w:bookmarkStart w:id="44" w:name="_Toc86407355"/>
      <w:r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5D1EAC" w:rsidRPr="005D1EAC" w:rsidTr="005D1EAC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3 911 200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3 473 500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2 846 500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494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494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27 994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333 000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przeglądy budynków mieszkalnych i ich instalacji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dozór techniczny dźwigów i kotłów gazowych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odczyty i rozliczenia  c.w. i c.o. w budynkach komunalnych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dezynsekcja i deratyzacja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zgłoszenia do BIG infoMonitor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obsługa administracyjno-techniczna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132 500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na rzecz budżetu państwa za użytkowanie wieczyste nieruchomości przy ul. Pileckiego 109 i 111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611 000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remont 1 szt. pustostanów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materiały do remontów i konserwacji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wykonanie ekspertyz, analiz i opinii  dotyczących budynków mieszkalnych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160 500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wycena gruntów, ustanowienia służebności, opracowania geodezyjne, opinie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opłaty za zdjęcia lotnicze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6E5D41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3</w:t>
            </w:r>
            <w:r w:rsidR="005D1EAC" w:rsidRPr="005D1EAC">
              <w:rPr>
                <w:rFonts w:cs="Arial"/>
                <w:i/>
                <w:iCs/>
                <w:sz w:val="12"/>
                <w:szCs w:val="12"/>
              </w:rPr>
              <w:t>. Ustawa z dnia 24 czerwca 1994 r. o własności lokali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277 200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26 500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5D1EAC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167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czynszowe za lokal użytkowy przy ul. Samsonowskiej 1 w Warszawie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zakup wyposażenia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6E5D41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2</w:t>
            </w:r>
            <w:r w:rsidR="005D1EAC" w:rsidRPr="005D1EAC">
              <w:rPr>
                <w:rFonts w:cs="Arial"/>
                <w:i/>
                <w:iCs/>
                <w:sz w:val="12"/>
                <w:szCs w:val="12"/>
              </w:rPr>
              <w:t>. Ustawa z dnia 24 czerwca 1994 r. o własności lokali (Dz. U. z 2021 r. poz. 1048)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250 700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Rodzaje nieruchomości: gruntowe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109 500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koszty postepowań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operaty szacunkowe do aktualizacji opłat za użytkowanie wieczyste gruntów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za użytkowanie wieczyste gruntów Skarbu Państwa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86 200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koszty postepowań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86 200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733123">
      <w:pPr>
        <w:pStyle w:val="Nagwek3"/>
        <w:numPr>
          <w:ilvl w:val="2"/>
          <w:numId w:val="22"/>
        </w:numPr>
      </w:pPr>
      <w:r>
        <w:br w:type="page"/>
      </w:r>
      <w:bookmarkStart w:id="45" w:name="_Toc86407356"/>
      <w:r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5D1EAC" w:rsidRPr="005D1EAC" w:rsidTr="005D1EAC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16 833 363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3 414 000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2 330 000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811 020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428 641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396 725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pozimowe doczyszczanie chodników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191 973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21 641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265 556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214 444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90006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693 392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388 000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388 000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291 000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badanie wody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5,7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0,06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dokumentacja w zakresie gospodarki wodnej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ekspertyzy, analizy w zakresie gospodarki wodnej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290 392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447 506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konserwacja i utrzymanie zbiorników i cieków wodnych: konserwacja rowów melioracyjnych w zlewni Kanału Jeziorki i Potoku Służewieckiego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229 000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utrzymanie urządzeń melioracyjnych:  udrożnienie i utrzymanie przepompowni oraz udrożnienie urządzeń wodnych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opłata za wydanie pozwolenia wodnoprawnego przez Państwowe Gospodarstwo Wodne Wody Polskie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1 120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zajęcie pasa drogowego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272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11 572 946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3 377 011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1 129 301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pielęgnacja i wycinka drzewostanu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765 300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532 110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wiosenne i jesienne wygrabianie liści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opłata za umieszczenie przyłącza wodociągowego w pasie drogowym ul. Lanciego i ul. Jeżewskiego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3 456 935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1 589 859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wiosenne i jesienne grabienie liści i innych odpadów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zakładanie i renowacja trawników, łąk kwietnych , podlewanie , nawożenie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pielęgnacja i wycinka krzewów i żywopłotów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170 076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pielęgnacja i wycinka drzewostanu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4 489 000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24,00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sadzenie, odchwaszczanie, podlewanie, kompleksowa pielęgnacja krzewów, bylin, drzew, wycinka drzew, renowacja trawników,  usuwanie samosiewów, nawożenie, uzupełnianie kory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2 633 773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916 227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energia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koszy  i ławek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1 153 025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1 069 000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998 000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998 000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428 000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prace remontowe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wymiana piasku w piaskownicach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media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kontrola techniczna urządzeń zabawowych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montaż i naprawa ogrodzeń placów zabaw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utrzymanie siłowni plenerowych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84 025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14 025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E40F1">
      <w:pPr>
        <w:pStyle w:val="Nagwek3"/>
        <w:numPr>
          <w:ilvl w:val="2"/>
          <w:numId w:val="22"/>
        </w:numPr>
      </w:pPr>
      <w:r>
        <w:br w:type="page"/>
      </w:r>
      <w:bookmarkStart w:id="46" w:name="_Toc86407357"/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3"/>
        <w:gridCol w:w="809"/>
        <w:gridCol w:w="1357"/>
        <w:gridCol w:w="1223"/>
      </w:tblGrid>
      <w:tr w:rsidR="002B771E" w:rsidRPr="002B771E" w:rsidTr="002B771E">
        <w:trPr>
          <w:trHeight w:val="85"/>
          <w:tblHeader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2B771E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343 291 555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332 636 352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98 381 086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58 863 618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3 821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397,2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433,6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53 195 400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19 306 900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21 705 100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1 579 400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1 949 100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8 654 900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1 941 928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1 135 360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964 230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565 420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186 850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155 730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89 710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80 310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62 970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20 510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2 070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39 517 468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3 190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5 022 137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5 022 137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4 588 600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1 358 600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2 237 600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63 100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174 600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754 700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204 920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131 767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34 620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30 930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10 960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5 560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2 880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2 875 395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2 034 234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1 854 400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261 700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1 177 900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99 500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307 100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67 904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3 510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841 161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128 594 668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110 606 930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10 443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1 075,3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314,9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94 058 800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14 183 000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58 401 000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1 190 500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5 098 300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15 186 000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10 106 550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3 265 000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1 189 810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717 990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222 550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169 650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167 490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112 210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36 180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17 987 738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3 550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24 873 555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17 404 301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1 660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130,9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15 302 300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1 949 600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9 946 800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144 100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777 200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2 484 600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1 167 900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457 761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149 010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74 520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31 170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28 910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27 540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19 610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18 630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7 469 254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6 988 869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6 502 209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604 400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4 473 800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40 600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335 900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1 047 509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191 680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12 820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47 000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14 815 261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14 071 100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685 900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10 229 800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772 200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2 332 800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525 731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37 940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30 460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383 000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2 317 000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1 350 000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2 266 410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624 430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583 400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457 000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37 200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89 200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1 030 315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601 338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562 100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435 100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33 700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93 300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19 148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1 290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428 977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428 977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42 987 226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20 043 203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2 188 682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2 008 600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138 900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1 399 000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332 900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82 182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4 160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2 480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17 293 224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16 400 800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883 300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11 853 100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888 000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2 719 700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598 134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117 250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117 250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35 260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18 160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6 370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561 297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524 700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13 100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369 700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86 900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14 597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6 750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22 944 023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10 655 203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6 828 949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6 287 000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4 814 400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358 900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1 018 700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208 490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82 939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5 020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19 570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18 870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632 120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317 120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886 262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867 294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1 296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18 968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260 540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127 500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667 500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609 570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114 590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114 590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181 400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176 600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313 580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186 680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126 900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558 192</w:t>
            </w: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programu dotyczącego bezpieczeństwa i zasad poruszania się po drogach.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508 192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306 055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"Wzmacnianie pozytywnego wizerunku szkoły i dobrostanu wszystkich osób z nią związanych"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125 100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"Jak stać się proekologicznym - miejskie wyzwania i strategie"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62 950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"Szkoły wobec edukacyjnych i społecznych wartości światowego dziedzictwa kulturowego"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"Wpływ nauki języka obcego na rozwój poznawczy: teoria i praktyka - dzielnica Ursynów"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37 005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"Warszawa Talentów - rozwój doradztwa zawodowego w szkołach podstawowych m.st. Warszawy"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B771E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202 137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- "Przedszkole Marzeń"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158 940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1E40E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A1BB9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D761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ADFC6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CD3DF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A2AFC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AE044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7F4AD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1C4A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3EC7E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EBCF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F4FFD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82BAC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BEBB9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2AD9B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DA90D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38B72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4301B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B88EE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6374E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AA47D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B7B2A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B43E8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0195F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0250E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E1B10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0A380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01985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D7F6" id="Prostokąt 35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ARWmYa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5A9AE" id="Prostokąt 35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Cmdcaw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E430D" id="Prostokąt 35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D8B4rO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11895" id="Prostokąt 35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i52pG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D5664" id="Prostokąt 35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A4lSY4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47460B" id="Prostokąt 35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719E" id="Prostokąt 35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nuiO8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6347D" id="Prostokąt 36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917C9" id="Prostokąt 3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DggBh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2D368" id="Prostokąt 3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Cp0x4q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C8EF9" id="Prostokąt 3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DLmkhR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5150D" id="Prostokąt 3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EjvL+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BB43A" id="Prostokąt 3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WsZCP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36006" id="Prostokąt 3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CAHF4I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20313" id="Prostokąt 3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DiVQhz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11DA2" id="Prostokąt 3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A5PHai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82909" id="Prostokąt 3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jTjrc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22953" id="Prostokąt 3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Z0/6F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E01C" id="Prostokąt 3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ADobL7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073B1" id="Prostokąt 3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CdQVJz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48ABC" id="Prostokąt 3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DHMx4N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3880C" id="Prostokąt 3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wHL6n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58BD0" id="Prostokąt 3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AqbvLZ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ED241" id="Prostokąt 3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UYnpF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99BA5" id="Prostokąt 3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AOEDY7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63E52" id="Prostokąt 3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APirUI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579F2" id="Prostokąt 3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Btw+Nz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CDFD6" id="Prostokąt 3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762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71E">
              <w:rPr>
                <w:rFonts w:cs="Arial"/>
                <w:sz w:val="12"/>
                <w:szCs w:val="12"/>
              </w:rPr>
              <w:t>- "W Czartoryskiej na Ursynowie uczymy się efektywnie"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43 197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5E4632" w:rsidRPr="001B5A7D" w:rsidRDefault="005E4632" w:rsidP="001B5A7D"/>
    <w:p w:rsidR="008E7C03" w:rsidRDefault="008E7C03" w:rsidP="00971422">
      <w:pPr>
        <w:pStyle w:val="Nagwek3"/>
        <w:numPr>
          <w:ilvl w:val="2"/>
          <w:numId w:val="22"/>
        </w:numPr>
      </w:pPr>
      <w:r>
        <w:br w:type="page"/>
      </w:r>
      <w:bookmarkStart w:id="47" w:name="_Toc86407358"/>
      <w:r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5D1EAC" w:rsidRPr="005D1EAC" w:rsidTr="005D1EAC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106 711 912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1 809 522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D1EAC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z zakresu przeciwdziałania alkoholizmowi zlecone do realizacji organizacjom pozarządowych prowadzących działalność pożytku publicznego z przeznaczeniem na: prowadzenie placówek wsparcia dziennego,  realizację programów ukierunkowanych na ograniczenie występowania uzależnień, nadużywania alkoholu oraz negatywnych skutków społecznych będących konsekwencja tych zjawisk. Tworzenie lokalnego systemu wsparcia, prowadzenie klubu abstynenta, realizacja programów z zakresu przeciwdziałania przemocy w rodzinie.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1 473 000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120 817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organizacja imprez profilaktycznych: autorskie programy wsparcia dla dorosłych członków rodzin z problemem alkoholowym w pełnieniu podstawowych ról życiowych, autorskie programy wsparcia dla osób dorosłych zagrożonych uzależnieniem od alkoholu w związku z problemami depresyjnymi, programy dla dzieci i młodzieży z rodzin z problemem alkoholowym z trudnościami w nauce i funkcjonowaniu w środowisku szkolnym i rówieśniczym, projekt edukacyjny oparty o technologię wirtualnej rzeczywistości "Szkoła dookoła" (okulary VR), Ursynowski Pomocnik reedycja - łącznie ok. 1.400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wynagrodzenia biegłych sądowych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6 705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26 października 1982 r. o wychowaniu w trzeźwości i przeciwdziałaniu alkoholizmowi (Dz. U. z 2021 r. poz. 1119)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17 086 328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D1EAC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4 082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4 082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3 504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3 600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D1EAC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zasiłki dla cudzoziemców - średnia wartość zasiłku - 600 zł, liczba świadczeń - 6, liczba świadczeniobiorców 1 osoba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11 856 112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Wydatki Ośrodka Pomocy Społecznej przy ul. Jana Cybisa 7 wraz z filią przy ul. Jana Cybisa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11 856 112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94,90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58,50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10 485 934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8 120 000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665 934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1 370 178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501 000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165 548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161 994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74 900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25 020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19 927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11 889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6E5D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</w:t>
            </w:r>
            <w:r w:rsidR="006E5D41">
              <w:rPr>
                <w:rFonts w:cs="Arial"/>
                <w:i/>
                <w:iCs/>
                <w:sz w:val="12"/>
                <w:szCs w:val="12"/>
              </w:rPr>
              <w:t>ź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>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2 334 253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D1EAC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1 619 029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Dzienny Dom Pomocy Społecznej przy ul. Jana Cybisa 7 dla osób starszych, zapewniającego dzienną opiekę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1 560,48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5,50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749 029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602 090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466 000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38 590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97 500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146 939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92 500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9 560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2 379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prowadzenie placówek wsparcia dziennego dla osób  psychicznie i umysłowo chorych zlecone do realizacji organizacjom pozarządowych prowadzącym działalność pożytku publicznego: Ośrodka Wsparcia dla Osób z Niepełnosprawnością Intelektualną i Sprzężoną, 02-793 Warszawa, ul. Belgradzka 33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715 224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Środowiskowy Dom Samopomocy  przy ul. Pachnącej 95 dla osób z zaburzeniami psychicznymi zapewniającego dzienny pobyt.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1 753,00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5,80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"Pachnąca"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715 224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571 550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446 057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28 743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96 750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143 674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42 560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25 448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17 278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9 044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3 380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3 052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412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495 102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D1EAC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495 102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495 102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416 400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320 600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69 800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78 702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4 480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3 796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969 000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D1EAC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prowadzenie grup wsparcia, projekty: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Bardziej profesjonalni skierowany do pracowników socjalnych oraz osób w kryzysie psychicznym i ich rodzin - 50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Bardziej pomocni wsparcie środowiskowe - konsultacje psychiatry - 100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MOST grupa wsparcia z elementami psychoedukacji i psychoterapii dla rodzin osób z zaburzeniami psychicznymi - 22 uczestników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Wolontariat 2022 - 50 wolontariuszy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Wsparcie dla Rodzin - 10 Rodzin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Ubezpieczenie Wolontariuszy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908 000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realizację programów mających na celu przeciwdziałanie przemocy w rodzinie m.in. wsparcie psychologiczne dla osób doznających przemocy w rodzinie, programy profilaktyczne z zakresu przeciwdziałania przemocy w rodzinie, grupa wsparcia dla dzieci.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/grup wsparcia i aktywizacji osób z niepełnosprawnością i ich rodzin (m.in. spotkania, zajęcia integracyjne, zajęcia rozwojowe) oraz przeciwdziałania wykluczeniu społecznemu w wyniku ubóstwa poprzez pozyskiwanie, magazynowanie i dystrybucja darów rzeczowych i żywnościowych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383 000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na rzecz aktywizacji, integracji i wzmacniania więzi międzypokoleniowych, programów mających na na celu aktywizację integrację oraz zapobieganie marginalizacji i izolacji osób starszych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Inicjatywy ukierunkowane na przeciwdziałanie wykluczeniu społecznemu oraz edukację społeczną osób i rodzin w tym: rodzinne spotkania integracyjne z okazji świąt, Piknik "odczarowanie hospicjum", Piknik aktywna rodzina - Strasznie fajny piknik rodzinny Halloween, choinka dla kombatanta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2021 r. poz. 1249)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1 420 675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870 675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D1EAC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45,94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870 675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46 800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571 875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D1EAC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145 800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152 200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6E5D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</w:t>
            </w:r>
            <w:r w:rsidR="006E5D41">
              <w:rPr>
                <w:rFonts w:cs="Arial"/>
                <w:i/>
                <w:iCs/>
                <w:sz w:val="12"/>
                <w:szCs w:val="12"/>
              </w:rPr>
              <w:t>ź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>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87 816 062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1 956 432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1 956 432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1 094 363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- 427 zł, liczba świadczeń - 720, liczba świadczeniobiorców - 385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307 440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- 149 zł, liczba świadczeń - 1.075, liczba świadczeniobiorców - 263 osoby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160 175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zakup odzieży - średnia wartość zasiłku - 169 zł, liczba świadczeń - 519, liczba świadczeniobiorców - 259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87 711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- 174 zł, liczba świadczeń - 472, liczba świadczeniobiorców - 200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82 128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zdjęcia do dokumentów, okulary, bilety - średnia wartość zasiłku - 246,76 zł, liczba świadczeń - 250, liczba świadczeniobiorców - 137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61 690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- 274 zł, liczba świadczeń - 68, liczba świadczeniobiorców - 52 osoby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18 632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- 500 zł, liczba świadczeń - 30, liczba świadczeniobiorców - 25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opłata turnusu rehabilitacyjnego - średnia wartość zasiłku - 800 zł, liczba świadczeń - 7, liczba świadczeniobiorców - 7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- 400 zł, liczba świadczeń - 10, liczba świadczeniobiorców - 7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- 239 zł, liczba świadczeń - 16, liczba świadczeniobiorców - 14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3 824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- 380 zł, liczba świadczeń - 10, liczba świadczeniobiorców - 10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zasiłki okresowe - średnia wartość zasiłku - 300,19 zł, liczba świadczeń - 1.026, liczba świadczeniobiorców - 180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sprawienie pogrzebu - średnia wartość świadczenia - 3.636,30 zł, liczba świadczeń - 10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36 363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862 069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zasiłki stałe - średnia wartość zasiłku - 567,15 zł, liczba świadczeń - 1.520, liczba świadczeniobiorców - 163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862 069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84 887 875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84 887 875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71 472 437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świadczenia wychowawcze (Program Rodzina 500+) - liczba świadczeń - 142.945, liczba świadczeniobiorców  - 28.968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71 472 437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13 415 438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zasiłki rodzinne - średnia wartość zasiłku - 113,62 zł, liczba świadczeń - 8.414, liczba świadczeniobiorców - 701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956 000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766 343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- 378,87 zł, liczba świadczeń -  524, liczba świadczeniobiorców -  44 osoby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198 528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- 199,61 zł, liczba świadczeń - 795, liczba świadczeniobiorców -  66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158 690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- 93,00 zł, liczba świadczeń - 1.653, liczba świadczeniobiorców - 138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153 730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 - 107,55 zł, liczba świadczeń - 944, liczba świadczeniobiorców - 79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101 529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- 956,59 zł, liczba świadczeń - 66, liczba świadczeniobiorców - 66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63 135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- 91,72 zł, liczba świadczeń - 600, liczba świadczeniobiorców - 600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55 032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- 89,82 zł, liczba świadczeń - 336, liczba świadczeniobiorców - 28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30 179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- 83,64 zł, liczba świadczeń - 66, liczba świadczeniobiorców - 6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5 520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świadczenie rodzicielskie - średnia wartość zasiłku - 920,66 zł, liczba świadczeń - 1.598, liczba świadczeniobiorców - 133 osoby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1 471 208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7 774 003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6E5D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świadczenia pielęgnacyjne  - średnia wartość zasiłku - 1.955,93 zł, liczba świadczeń - 2.621, liczba świadczeniobiorców - 219 os</w:t>
            </w:r>
            <w:r w:rsidR="006E5D41">
              <w:rPr>
                <w:rFonts w:cs="Arial"/>
                <w:i/>
                <w:iCs/>
                <w:sz w:val="12"/>
                <w:szCs w:val="12"/>
              </w:rPr>
              <w:t>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5 126 499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 11.829, liczba świadczeniobiorców - 986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2 553 264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- 152, liczba świadczeniobiorców - 13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94 240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świadczenia z funduszu alimentacyjnego - średnia wartość zasiłku - 452,53 zł, liczba świadczeń - 2.095, liczba świadczeniobiorców -  175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948 052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składki na ubezpieczenia społeczne  - średnia wartość zasiłku - 474,99 zł, liczba świadczeń - 2.166, liczba świadczeniobiorców - 181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1 028 832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- 361, liczba świadczeniobiorców - 361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361 000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zasiłek dla opiekunów - średnia wartość zasiłku -  617,28 zł, liczba świadczeń - 81, liczba świadczeniobiorców - 7 osób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- 15, liczba świadczeniobiorców  - 15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mieszkania spółdzielcze - średnia wartość zasiłku - 340,00 zł, liczba świadczeń - 1.000, liczba świadczeniobiorców - 200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mieszkania komunalne - średnia wartość zasiłku - 312,50 zł, liczba świadczeń - 800, liczba świadczeniobiorców - 130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mieszkania własnościowe - średnia wartość zasiłku - 250 zł, liczba świadczeń - 600, liczba świadczeniobiorców - 100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inne (najmowane prywatne, TBS,  najmowane o czynszu wolnym,) - średnia wartość zasiłku - 312,50 zł, liczba świadczeń - 160, liczba świadczeniobiorców - 25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mieszkania zakładowe - średnia wartość zasiłku - 250,00 zł, liczba świadczeń - 40, liczba świadczeniobiorców - 8 osób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171 755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5D1EAC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109 501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7 868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7 868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6 689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1 179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101 633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101 633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101 633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62 254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62 254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62 254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71422">
      <w:pPr>
        <w:pStyle w:val="Nagwek3"/>
        <w:numPr>
          <w:ilvl w:val="2"/>
          <w:numId w:val="22"/>
        </w:numPr>
      </w:pPr>
      <w:r>
        <w:br w:type="page"/>
      </w:r>
      <w:bookmarkStart w:id="48" w:name="_Toc86407359"/>
      <w:r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5D1EAC" w:rsidRPr="005D1EAC" w:rsidTr="005D1EAC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D1EA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16 671 053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2 506 053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2 506 053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Konkurs Palm Wielkanocnych, Muzyczne lato,  Przedsięwzięcia dla Seniorów i środowiska kombatantów, Tydzień Seniora, Inauguracja Roku Kulturalnego, Dzień Patrona Warszawy, Rocznica wybuchu Powstania Warszawskiego, Tydzień Kultury Narodowej, Bajki na trawie, Filmowa Stolica Lata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906 053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Organizacja imprez kulturalnych i artystycznych nawiązujących do 45 - lecia Ursynowa, które przypada w 2022 roku, w tym m.in.: Dni Ursynowa 2022, Ursynowskie Dyktando, wycieczki rowerowe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wykonywanie czynności związanych z organizacją wydarzeń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 xml:space="preserve">wynajęcie i utrzymanie ogrodzenia przy zabytkowej stajni Folwarku Moczydło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A03500">
        <w:trPr>
          <w:trHeight w:val="85"/>
        </w:trPr>
        <w:tc>
          <w:tcPr>
            <w:tcW w:w="2971" w:type="pct"/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Ustawa z dnia 23 lipca 2003 r. o ochronie zabytków i opiece nad zabytkami (Dz. U. z 2021 r. poz. 710,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A03500">
        <w:trPr>
          <w:trHeight w:val="85"/>
        </w:trPr>
        <w:tc>
          <w:tcPr>
            <w:tcW w:w="29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14 050 000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6 850 000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Dzielnicowy Ośrodek Kultury Ursynów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1 850 000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1 850 000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rodzaj zajęć: nauka gry na gitarze i instrumentach perkusyjnych, zajęcia muzyczne, dziecięcy zespół wokalny, modelarnia, sekcja brydża, zajęcia i warsztaty teatralne, zajęcia sztuk walk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średnia liczba osób uczestnicząca w jednych zajęciach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Ursynowskie Centrum Kultury "Alternatywy"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rodzaj zajęć (sekcji, kół zainteresowań) - zajęcia z zakresu edukacji kulturalnej; taniec, teatr, ruch, muzyka, sztuki wizualne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Festiwal "Nowe Oświecenie", Jubileusz 45-lecia Dzielnicy Ursynów, wystawy w Galerii UCK, pokazy filmowe, koncerty muzyczne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(Dz.U z 2020 r. poz. 194,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5D1EAC">
              <w:rPr>
                <w:rFonts w:cs="Arial"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liczba uczestników imprez kulturalnych i edukacyjnych (stacjonarnych, online)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6E5D4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D1EAC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D1EAC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D1EAC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porządkowanie miejsc pamięci narodowej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D1EA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1EAC" w:rsidRPr="005D1EAC" w:rsidTr="005D1EAC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D1EAC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EAC" w:rsidRPr="005D1EAC" w:rsidRDefault="005D1EAC" w:rsidP="005D1EA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71422">
      <w:pPr>
        <w:pStyle w:val="Nagwek3"/>
        <w:numPr>
          <w:ilvl w:val="2"/>
          <w:numId w:val="22"/>
        </w:numPr>
      </w:pPr>
      <w:r>
        <w:br w:type="page"/>
      </w:r>
      <w:bookmarkStart w:id="49" w:name="_Toc86407360"/>
      <w:r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03500" w:rsidRPr="00A03500" w:rsidTr="00A03500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8 742 141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588 000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588 000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583 000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koszty utrzymania ogólnodostępnych boisk sportowych (boisko do piłki nożnej przy ulicy Kórnickiej - nad Jeziorem Zgorzała, skatepark w Parku Przy Bażantarni, Bieżnia na Polance Raabego, Miasteczko Ruchu Drogowego przy ul. Kazury) łącznie z budynkami technicznymi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583 000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podatek od nieruchomości użytkowanych przez Ursynowskie Centrum Sportu i Rekreacji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naprawy obiektów 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konserwacja nawierzchni obiektów 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8 154 141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organizacja imprez (m.in. Bieg Ursynowa, bieg Wielka Ursynowa, Charytatywny turniej piłki nożnej)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zadania z zakresu sportu i rekreacji zlecone organizacjom pozarządowym prowadzącym działalność pożytku publicznego na </w:t>
            </w:r>
            <w:r w:rsidR="006E5D41" w:rsidRPr="00A03500">
              <w:rPr>
                <w:rFonts w:cs="Arial"/>
                <w:sz w:val="12"/>
                <w:szCs w:val="12"/>
              </w:rPr>
              <w:t>realizację</w:t>
            </w:r>
            <w:r w:rsidRPr="00A03500">
              <w:rPr>
                <w:rFonts w:cs="Arial"/>
                <w:sz w:val="12"/>
                <w:szCs w:val="12"/>
              </w:rPr>
              <w:t xml:space="preserve"> imprez sportowo-rekreacyjnych (m.in. turnieje piłki nożnej, zawody w judo dla dzieci, turnieje badmintona, zawody w siatkówce, zawody w biegu na orientację, turnieje szermiercze)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1 839 141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1 839 141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zadania zlecone organizacjom pozarządowym wyłonionym w otwartym konkursie ofert, na prowadzenie szkolenia sportowego oraz udział we współzawodnictwie w różnych dyscyplinach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"Sportowe Przedszkole"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"Fit 45+"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"Ursynowski Nordic Walking"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organizacja rozgrywek sportowych (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66 646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882 495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zadania zlecone organizacjom pozarządowym na prowadzenie działalności w zakresie sportu i rekreacji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Ursynowskie Centrum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Zespół Obiektów Sportowych ul. Koncertowa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Zespół Obiektów Sportowych ul. Hawajska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4D3625">
      <w:pPr>
        <w:pStyle w:val="Nagwek3"/>
        <w:numPr>
          <w:ilvl w:val="2"/>
          <w:numId w:val="22"/>
        </w:numPr>
      </w:pPr>
      <w:r>
        <w:br w:type="page"/>
      </w:r>
      <w:bookmarkStart w:id="50" w:name="_Toc86407361"/>
      <w:r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03500" w:rsidRPr="00A03500" w:rsidTr="00A03500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516 158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496 158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473 158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181 053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promocja pozytywnego wizerunku Dzielnicy Ursynów m.st. Warszawy podczas wydarzeń organizowanych przez inne podmioty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organizacja własnych imprez promujących pozytywny wizerunek Dzielnicy Ursynów związanych z obchodami 45 - lecia Ursynowa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zakupy związane z organizacją imprez promocyjnych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nagród rzeczowych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przygotowania organizacyjne wydarzeń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wykonanie plakatów, ulotek, kalendarzy, filmów promocyjnych o tematyce dzielnicowej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wydawnictw książkowych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132 105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publikacje reklamowe w mediach (reklamy, ogłoszenia, dodatki reklamowe)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bicie monet z okazji 45-lecia Ursynowa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12 105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6 000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wyjazd delegacji dzielnicowej związany z obchodami rocznicy urodzin J.U. Niemcewicza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Administracyjno 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montaż dekoracji okolicznościowej na budynku Urzędu z okazji rocznicy wybuchu Powstania Warszawskiego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opracowanie materiałów do wniosków o dofinansowanie z funduszy europejskich zadań realizowanych przez Dzielnice, opracowania koncepcji projektów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4D3625">
      <w:pPr>
        <w:pStyle w:val="Nagwek3"/>
        <w:numPr>
          <w:ilvl w:val="2"/>
          <w:numId w:val="22"/>
        </w:numPr>
      </w:pPr>
      <w:r>
        <w:br w:type="page"/>
      </w:r>
      <w:bookmarkStart w:id="51" w:name="_Toc86407362"/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03500" w:rsidRPr="00A03500" w:rsidTr="00A03500">
        <w:trPr>
          <w:trHeight w:val="85"/>
          <w:tblHeader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40 343 150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39 375 097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33 302 593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33 079 593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307,64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32 157 058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32 157 058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32 157 058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24 863 142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2 200 000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5 093 916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 w tym projektów  współfinansowanych ze środków UE: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11 188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"Przedszkole marzeń"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6E5D41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10 194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"W Czartoryskiej na Ursynowie uczymy się efektywnie"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994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922 535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441 915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441 915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172 267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61 143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208 505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480 620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480 620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401 724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78 896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wydatki osobowe niezaliczone do wynagrodzeń (częściowa refundacja zakupu okularów do pracy przy komputerach)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wydatki niezaliczone do wynagrodzeń (wypłata ekwiwalentu za pranie i używanie odzieży roboczej)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6 072 504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prac remontowych (serwis automatyki wentylacji, serwis szlabanów, bramy i krat rolowanych, serwis instalacji elektrycznej, remonty stolarki okiennej i drzwiowej, remonty wynikające z zaleceń po przeglądach budowalnych)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3 237 349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2 931 881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2 896 881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1 577 838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usług pozostałych (m.in. przegląd sieci wod-kan, badanie sprzętu ochrony osobistej, sprzątanie, wykonanie pieczątek, przeglądy budowlane, przegląd klimatyzacji, odbiór i utylizacja zużytego wyposażenia)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681 896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materiałów i wyposażenia (m.in. papier, artykuły biurowe, meble i wyposażenie, prasa i wydawnictwa specjalistyczne)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113 825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opłaty czynszowe za budynki i lokale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137 562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remonty i konserwacje sprzętu (m.in. remont i przeglądy samochodów służbowych, remonty sprzętu biurowego)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biletów komunikacyjnych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144 760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usług pozostałych (sprzątanie pomieszczeń)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154 868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94 868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materiałów i wyposażenia (materiałów eksploatacyjnych do drukarek i kserokopiarek, wyposażenia biurowego oraz akcesoriów)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88 018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2 850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remonty i konserwacje sprzętu (naprawy sprzętu biurowego)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usług transportowych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materiałów i wyposażenia (materiałów eksploatacyjnych do drukarek i kserokopiarek)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obsługa administracyjno-biurowa Wieloosobowego Stanowiska pracy ds. Osób Niepełnosprawnych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koszty postępowania sądowego/komorniczego, opłaty związane z ustanowieniem kuratora do doręczeń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prace pomocnicze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36 500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24 100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24 100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prace pomocnicze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24 100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prace pomocnicze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415 955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405 955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usług pozostałych (wsparcie techniczne dla oprogramowania, abonamenty za używanie serwisów internetowych, usługi rozbudowy i modernizacji oprogramowania, itp.)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materiałów i wyposażenia (sprzętu komputerowego, urządzeń wielofunkcyjnych i drukujących, urządzeń sieciowych, akcesoriów komputerowych, licencji oprogramowania, licencji dostępu on-line do systemów, abonamentów na aktualizację oprogramowania i dostarczanie nowych wersji, itp.)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remonty i konserwacje sprzętu (konserwacja klimatyzacji precyzyjnej w serwerowni, interwencyjne naprawy sprzętu komputerowego, interwencyjne naprawy klimatyzacji precyzyjnej w serwerowni, itp.)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18 832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wymiana, instalacja i konfigurowanie sprzętu komputerowego, sieciowego i serwerowego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15 123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materiałów i wyposażenia (sprzętu komputerowego, urządzeń sieciowych, akcesoriów komputerowych)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20 440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7 640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223 800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przygotowywanie projektów pism procesowych, czynności pomocnicze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140 300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805 000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uaktualnianie serwisu internetowego Urzędu Dzielnicy Ursynów, przygotowywanie i redagowanie tekstów, przygotowywanie i obróbka zdjęć, dostęp do bazy plików graficznych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972 960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932 960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829 960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zakupy elementów do systemów bezpieczeństwa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968 053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715 830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4 170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96 053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czynności związane z realizacją budżetu obywatelskiego i konsultacji społecznych - wykonanie materiałów promocyjnych, ogłoszenia, ulotki, plakaty, informatory, organizowanie spotkań z mieszkańcami, wykonanie filmu promocyjnego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96 053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152 000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</w:t>
            </w:r>
            <w:r w:rsidR="006E5D41" w:rsidRPr="00A03500">
              <w:rPr>
                <w:rFonts w:cs="Arial"/>
                <w:sz w:val="12"/>
                <w:szCs w:val="12"/>
              </w:rPr>
              <w:t>realizację</w:t>
            </w:r>
            <w:r w:rsidRPr="00A03500">
              <w:rPr>
                <w:rFonts w:cs="Arial"/>
                <w:sz w:val="12"/>
                <w:szCs w:val="12"/>
              </w:rPr>
              <w:t xml:space="preserve"> programów na rzecz  wzmacniania wspólnoty lokalnej poprzez prowadzenie Miejsca Aktywności Lokalnej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86407363"/>
      <w:r w:rsidR="00102ED1">
        <w:t>4</w:t>
      </w:r>
      <w:r>
        <w:t>.2.10.</w:t>
      </w:r>
      <w:r>
        <w:tab/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945"/>
        <w:gridCol w:w="1254"/>
        <w:gridCol w:w="1482"/>
      </w:tblGrid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336 200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66 200</w:t>
            </w: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03500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prace pomocnicze z zakresu opłat za gospodarowanie odpadami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56 150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10 050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2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D57D9" w:rsidRPr="000D57D9" w:rsidRDefault="000D57D9" w:rsidP="000D57D9"/>
    <w:p w:rsidR="009F17DD" w:rsidRDefault="009F17DD" w:rsidP="008E7C03"/>
    <w:p w:rsidR="009F17DD" w:rsidRDefault="009F17DD" w:rsidP="008E7C03">
      <w:pPr>
        <w:sectPr w:rsidR="009F17DD" w:rsidSect="007A476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80010" w:rsidRDefault="00080010" w:rsidP="00080010">
      <w:pPr>
        <w:pStyle w:val="Nagwek2"/>
      </w:pPr>
      <w:bookmarkStart w:id="53" w:name="_Toc86407364"/>
      <w:r>
        <w:t xml:space="preserve">4.3. </w:t>
      </w:r>
      <w:r>
        <w:tab/>
      </w:r>
      <w:r w:rsidR="0056189B">
        <w:t xml:space="preserve">Mierniki realizacji </w:t>
      </w:r>
      <w:r w:rsidR="00353B65">
        <w:t xml:space="preserve">celów </w:t>
      </w:r>
      <w:r w:rsidR="0056189B"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2B771E" w:rsidRPr="002B771E" w:rsidTr="002B771E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B771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 remontu 1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B771E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 utrzymania 1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B771E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7,7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 remontu 1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B771E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 utrzymania 1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B771E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3,1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260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1 838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14 286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15,4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1 325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17,6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5,1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30,2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powierzchnia w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B771E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3 777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utrzymania 1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B771E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7,0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tys.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 zimowego oczyszczania na 1 000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B771E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zł/tys.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20 109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tys.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 letniego oczyszczania na 1 000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B771E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zł/tys.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2,5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140 986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21 667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wywożenia 1 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2B771E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16 667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4 500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179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1 800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72 750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3 750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12 978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6 864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4 252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7 202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15 587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41 667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32 394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7 002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15 918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15 079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119 575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13 469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6E5D41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  <w:r w:rsidR="002B771E" w:rsidRPr="002B771E">
              <w:rPr>
                <w:rFonts w:cs="Arial"/>
                <w:sz w:val="12"/>
                <w:szCs w:val="12"/>
              </w:rPr>
              <w:t>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8 889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12 247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6E5D41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8 179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10 823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7 963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3 494 435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1 770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7 833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871 486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4 213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0,8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1 010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2 245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1 077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580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5 270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2,8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4 521 406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6E5D41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674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271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837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204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220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9,5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6E5D41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6E5D41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72 599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720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4 500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2 635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117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19 951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350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3 232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0,8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165 000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1 150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572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190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324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1 882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289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30 939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Ursynowskie Centrum Kultury "Alternatywy"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0,9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1,0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147 000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52 547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7 500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1 510 000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22 632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307,6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228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725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1 977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1,0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269 779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10 523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4,0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60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10 218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m</w:t>
            </w:r>
            <w:r w:rsidRPr="002B771E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13 416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51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2 386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28 800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4,8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2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48 027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B771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B771E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</w:t>
            </w:r>
          </w:p>
        </w:tc>
      </w:tr>
      <w:tr w:rsidR="002B771E" w:rsidRPr="002B771E" w:rsidTr="002B771E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1E" w:rsidRPr="002B771E" w:rsidRDefault="002B771E" w:rsidP="002B771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B771E">
              <w:rPr>
                <w:rFonts w:cs="Arial"/>
                <w:sz w:val="12"/>
                <w:szCs w:val="12"/>
              </w:rPr>
              <w:t>152 000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54" w:name="_Toc86407365"/>
      <w:r>
        <w:t>4</w:t>
      </w:r>
      <w:r w:rsidR="008E7C03">
        <w:t>.</w:t>
      </w:r>
      <w:r w:rsidR="00080010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A03500" w:rsidRPr="00A03500" w:rsidTr="00A03500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03500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22 704 139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4 398 000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4 398 000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wykonanie dokumentacji  geodezyjnej niezbędnej do wydzielenia gruntów przeznaczonych pod budowę drogi oraz wypłatę odszkodowań za przedmiotowe nieruchomości. W 2022 r. planuje się wypłatę odszkodowań.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wykonanie nawierzchni na odcinku pomiędzy ul. Farbiarską i ul. Gajdy oraz nabycie gruntów o nieuregulowanym statusie prawnym niezbędnych do wybudowania przez MPWiK S.A. sieci kanalizacyjnej.  W 2022 r. zaplanowano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1 770 000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Kwotę 1.770.000 zł przeznacza się w 2022 r. na wykupienie gruntów oraz rozliczenie budowy dróg publicznych ul. Flamenco i ul. Mazura.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Kwotę 130.000 zł przeznacza się w 2022 r. na wykupienie nieruchomości przewidzianych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430 000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opracowanie dokumentacji projektowej oraz budowę dróg. W 2022 r. zaplanowano opracowanie dokumentacji projektowej oraz budowę ulic Farbiarskiej  i Gawota.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wykonanie dokumentacji projektowej budowy brakujących odcinków dróg rowerowych i ich budowę w celu wykonania połączeń z istniejącą siecią dróg rowerowych. W 2022 r. planuje się realizację dróg rowerowych na terenie wysokiego Ursynowa.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Łączymy rowerowe szlaki - uzupełnienie sieci dróg rowerowych na Ursynowie o brakujące odcinki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 ramach zadania planuje się wykonanie przejazdu rowerowego w celu utworzenia szlaku, który połączy ul. Relaksową i ul. Dembego.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Rowerowa Od-Nowa: modernizacja dróg dla rowerów na Ursynowie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111 000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 ramach zadania planuje się modernizację drogi rowerowej w ul. Przy Bażantarni (na odcinku ul. Stryjeńskich – ul. Telekiego o długości ok. 100 m).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Oświetlenie ciągów pieszych i rowerowych na Ursynowie (Park Kozłowskiego, ul. Rosoła, Park Przy Bażantarni)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202 000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zainstalowanie przy ciągach pieszych i rowerowych latarni LED wzbudzanych na czujnik ruchu. Przewiduje się montaż latarni w Parku im. Romana Kozłowskiego – wzdłuż chodnika i drogi dla rowerów i od wiaduktu Doliny Służewieckiej do południowego krańca Parku (20 latarni) oraz w Parku Przy Bażantarni (wschodnia część) – wzdłuż głównych ciągów spacerowych ( 20 latarni).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 montaż oświetlenia w parkach i przy ulicach w 18 różnych lokalizacjach wybranych przez mieszkańców. Przewiduje się montaż ok. 150 latarni typu LED.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Modernizacja i przebudowa lokalu użytkowego przy ul. Karczunkowskiej 138 w celu dostosowania dla potrzeb Miejsca Aktywności Lokalnej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Zaplanowany na 2022 r. zakres zadania obejmuje utworzenie Miejsca Aktywności Lokalnej przy ul. Karczunkowskiej 138, w tym opracowanie dokumentacji projektowej i wykonanie prac modernizacyjnych lokalu oraz zakup wyposażenia.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9 230 763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6 212 184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2 622 184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03500">
              <w:rPr>
                <w:rFonts w:ascii="Arial CE" w:hAnsi="Arial CE" w:cs="Arial CE"/>
                <w:sz w:val="12"/>
                <w:szCs w:val="12"/>
              </w:rPr>
              <w:t>Zakres zadania obejmuje utworzenie pomiędzy ulicami: Jana Rosoła, Marii Grzegorzewskiej oraz Stefana Szolc-Rogozińskiego parku upamiętniającego polskich wynalazców. W 2022 r. planuje się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03500">
              <w:rPr>
                <w:rFonts w:ascii="Arial CE" w:hAnsi="Arial CE" w:cs="Arial CE"/>
                <w:sz w:val="12"/>
                <w:szCs w:val="12"/>
              </w:rPr>
              <w:t xml:space="preserve">Zadanie obejmuje odtworzenie nieczynnego oczka wodnego w Parku Kozłowskiego wraz z przylegającym otoczeniem, budowę toalety publicznej oraz utworzenie ogrodu deszczowego. W 2022 r. planuje się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03500">
              <w:rPr>
                <w:rFonts w:ascii="Arial CE" w:hAnsi="Arial CE" w:cs="Arial CE"/>
                <w:sz w:val="12"/>
                <w:szCs w:val="12"/>
              </w:rPr>
              <w:t>Zakres zadania obejmuje zagospodarowanie nieurządzonego terenu we wschodniej części parku pokrytego zwarta zielenią wysoką z licznymi przedeptami. W 2022 r. planuje się opracowanie dokumentacji projektowej oraz rozpoczęcie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890 000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wykonanie na terenie położonym przy Urzędzie Dzielnicy Ursynów i Ursynowskim Centrum Kultury "Alternatywy" fontanny wraz z otaczającym zagospodarowaniem, alejek pieszych, nasadzeń zieleni, ustawienia ławek i koszy na śmieci oraz oświetlenia (10 latarni) i innych elementów małej architektury.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3 018 579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762 484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sukcesywną budowę kanalizacji deszczowej ulic położonych na terenie zlewni Potoku Służewieckiego. Zaplanowany na 2022 r. zakres zadania obejmuje budowę kanalizacji deszczowej w ul. Farbiarskiej.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W 2022 r. planuje się realizację projektu „Skatepark i pumptrack pod Kopą Cwila”. 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104 055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W  2022 r. planuje się wykonanie robót budowlanych obejmujących utworzenie skweru przy ul. Pileckiego róg ul. Plaskowickiej. Zakres obejmie: zasianie łąki kwietnej - 100 m2, ustawienie 4 ławek parkowych, posadzenie 10 drzew i 100 m2 krzewów oraz ułożenie chodnika na odcinku ok. 70 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przebudowę rowów melioracyjnych na terenie dzielnicy poprzez wykonanie niecek retencyjnych i zastawek. W 2022 r. planuje się wykonanie prac przygotowawczych w zakresie modernizacji rowów: J-3-1, J-3-2 (rejon ul. Żmijewskiej), PS-4, PS-16 (rejon ul. Hołubcowej), PS-7 (rejon ul. Korowodu), PS-3, PS-6 (rejon ul. Farbiarskiej), IV (rejon ul. Hołubcowej), Ps-1c (rejon ul. Poloneza).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: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budowę tężni na terenie położonym przy Lasku Brzozowym w rejonie ul. Świątkowskiego (teren zielony pomiędzy placem zabaw a boiskiem), dz. ew. nr 11 obręb 11105.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212 040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rewitalizację terenów niezagospodarowanych oraz terenów przyulicznych, na których jest beton i asfalt oraz zamianę ich na zieleńce z nowymi nasadzeniami drzew i krzewów wraz z ławkami i koszami na śmieci oraz nowymi chodnikami. Utworzone zostaną skwery przy ulicach: Płaskowickiej i Cynamonowej (dz. ew. nr 7 z obwodu 11029, dz. ew.nr  8/1 z obwodu  11027), Cynamonowej (dz. ew. nr 5/3 z obwodu 11027), Buszyckiej (dz. ew. nr 94/6  z obwodu 10962), Przy Bażantarni i Al. KEN (dz. ew. nr 1/3 i 15/22 z obwodu 11110).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targowiska miejskiego u zbiegu ul. Płaskowickiej i ul. Braci Wagów nad tunelem Południowej Obwodnicy Warszawy 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Zakres zadania obejmuje wykonanie prac przygotowawczych w celu odtworzenie bazaru "Na dołku", zlokalizowanego u zbiegu ul. Płaskowickiej i ul. Braci Wagów, zlikwidowanego w związku z budową południowej obwodnicy miasta. Przewiduje się utworzenie częściowo zadaszonego placu targowego i części administracyjnej z węzłem sanitarnym dla użytkowników i kupców. W 2022 r. planuje się opracowanie dokumentacji projektowej budowy targowiska.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3 111 901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3 111 901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ul. Lokajskiego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66 604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budowę hali szermierczej przy sali gimnastycznej Szkoły Podstawowej nr 340 wraz z zagospodarowaniem części terenu zewnętrznego placówki. W 2022 r. planuje się wykonanie prac przygotowawczych.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 wraz z termomodernizacją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378 987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modernizację obiektu, w tym rozbudowę stołówki i szatni oraz wyposażenie nowych pomieszczeń. W 2022 r. planuje się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 wraz z termomodernizacją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rozbudowę szatni, jadalni oraz zabudowę podcieni budynku z przeznaczeniem na salę lekcyjną. W 2022 r. planuje się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Zakres zadania obejmuje modernizację części budynku szkoły wraz z dostosowaniem do potrzeb poradni psychologiczno - pedagogicznej dla dzieci oraz wykonanie termomodernizacji obiektu, w tym ocieplenie stropodachu i ścian zewnętrznych, wymianę okien, świetlików oraz drzwi zewnętrznych. W 2022 r. planuje się kontynuację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wykonanie modernizacji obiektu w celu dostosowania do przepisów przeciwpożarowych. W 2022 r. planuje się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Zakres zadania obejmuje wykonanie modernizacji obiektu, w tym modernizację sal lekcyjnych oraz sanitariatów. W 2022 r. planuje się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modernizację obiektów edukacyjnych, w tym modernizację pracowni. W 2022 r. planuje się opracowanie dokumentacji projektowej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wykonanie modernizacji obiektu. W 2022 r. planuje się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wykonanie modernizacji obiektu. W 2022 r. planuje się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Termomodernizacja budynku Przedszkola nr 286 przy ul. Mandarynki 1  oraz budynku Przedszkola nr 401 przy ul. Dembowskiego 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46 310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wykonanie modernizacji obiektu. W 2022 r. planuje się kontynuację robót.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3 613 475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 xml:space="preserve">Zakres zadania obejmuje budowę Centrum Opiekuńczo - Mieszkalnego przy ul. Belgradzkiej w celu zapewnienia opieki dla ok. 30 osób dorosłych ze znacznym lub umiarkowanym stopniem niepełnosprawności w ramach pobytu dziennego lub całodobowego. W 2022 r. planuje się 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Aranżacja i wyposażenie Ursynowskiego Centrum Kultury "Alternatywy"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03500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03500">
              <w:rPr>
                <w:rFonts w:cs="Arial"/>
                <w:sz w:val="12"/>
                <w:szCs w:val="12"/>
              </w:rPr>
              <w:t>Zakres zadania obejmuje dostosowanie budynku i jego wyposażenia do potrzeb użytkowników instytucji kultury - Ursynowskiego Centrum Kultury "Alternatywy". Przewiduje się aranżację przestrzeni biurowych, hallu, szatni, garderób, sal tematycznych, pomieszczeń socjalnych oraz doposażenie sceny i sali widowiskowej.  W 2022 r. planuje się kontynuację robót oraz zakup wyposażenia.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A03500" w:rsidRPr="00A03500" w:rsidTr="00A0350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0350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03500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3500" w:rsidRPr="00A03500" w:rsidRDefault="00A03500" w:rsidP="00A0350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86" w:rsidRDefault="00DA3786">
      <w:r>
        <w:separator/>
      </w:r>
    </w:p>
  </w:endnote>
  <w:endnote w:type="continuationSeparator" w:id="0">
    <w:p w:rsidR="00DA3786" w:rsidRDefault="00DA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Default="00DA3786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A3786" w:rsidRDefault="00DA3786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38169C" w:rsidRDefault="00DA378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A1790">
      <w:rPr>
        <w:noProof/>
        <w:sz w:val="16"/>
        <w:szCs w:val="16"/>
      </w:rPr>
      <w:t>41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A1790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DA3786" w:rsidRPr="0038169C" w:rsidTr="00E76AF4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DA3786" w:rsidRPr="0038169C" w:rsidRDefault="00DA3786" w:rsidP="00E76AF4">
          <w:pPr>
            <w:ind w:left="113" w:right="113"/>
            <w:jc w:val="right"/>
            <w:rPr>
              <w:sz w:val="16"/>
              <w:szCs w:val="16"/>
            </w:rPr>
          </w:pPr>
          <w:r w:rsidRPr="00E76AF4">
            <w:rPr>
              <w:sz w:val="16"/>
              <w:szCs w:val="16"/>
            </w:rPr>
            <w:fldChar w:fldCharType="begin"/>
          </w:r>
          <w:r w:rsidRPr="00E76AF4">
            <w:rPr>
              <w:sz w:val="16"/>
              <w:szCs w:val="16"/>
            </w:rPr>
            <w:instrText xml:space="preserve"> PAGE </w:instrText>
          </w:r>
          <w:r w:rsidRPr="00E76AF4">
            <w:rPr>
              <w:sz w:val="16"/>
              <w:szCs w:val="16"/>
            </w:rPr>
            <w:fldChar w:fldCharType="separate"/>
          </w:r>
          <w:r w:rsidR="00BA1790">
            <w:rPr>
              <w:noProof/>
              <w:sz w:val="16"/>
              <w:szCs w:val="16"/>
            </w:rPr>
            <w:t>56</w:t>
          </w:r>
          <w:r w:rsidRPr="00E76AF4">
            <w:rPr>
              <w:sz w:val="16"/>
              <w:szCs w:val="16"/>
            </w:rPr>
            <w:fldChar w:fldCharType="end"/>
          </w:r>
          <w:r w:rsidRPr="00E76AF4">
            <w:rPr>
              <w:sz w:val="16"/>
              <w:szCs w:val="16"/>
            </w:rPr>
            <w:t xml:space="preserve"> / </w:t>
          </w:r>
          <w:r w:rsidRPr="00E76AF4">
            <w:rPr>
              <w:sz w:val="16"/>
              <w:szCs w:val="16"/>
            </w:rPr>
            <w:fldChar w:fldCharType="begin"/>
          </w:r>
          <w:r w:rsidRPr="00E76AF4">
            <w:rPr>
              <w:sz w:val="16"/>
              <w:szCs w:val="16"/>
            </w:rPr>
            <w:instrText xml:space="preserve"> NUMPAGES </w:instrText>
          </w:r>
          <w:r w:rsidRPr="00E76AF4">
            <w:rPr>
              <w:sz w:val="16"/>
              <w:szCs w:val="16"/>
            </w:rPr>
            <w:fldChar w:fldCharType="separate"/>
          </w:r>
          <w:r w:rsidR="00BA1790">
            <w:rPr>
              <w:noProof/>
              <w:sz w:val="16"/>
              <w:szCs w:val="16"/>
            </w:rPr>
            <w:t>119</w:t>
          </w:r>
          <w:r w:rsidRPr="00E76AF4">
            <w:rPr>
              <w:sz w:val="16"/>
              <w:szCs w:val="16"/>
            </w:rPr>
            <w:fldChar w:fldCharType="end"/>
          </w:r>
        </w:p>
      </w:tc>
    </w:tr>
  </w:tbl>
  <w:p w:rsidR="00DA3786" w:rsidRPr="0038169C" w:rsidRDefault="00DA3786" w:rsidP="00E76AF4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38169C" w:rsidRDefault="00DA3786" w:rsidP="00E76AF4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A1790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A1790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38169C" w:rsidRDefault="00DA378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A1790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A1790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38169C" w:rsidRDefault="00DA378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A1790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A1790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86" w:rsidRDefault="00DA3786">
      <w:r>
        <w:separator/>
      </w:r>
    </w:p>
  </w:footnote>
  <w:footnote w:type="continuationSeparator" w:id="0">
    <w:p w:rsidR="00DA3786" w:rsidRDefault="00DA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URSYNÓW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URSYNÓW</w:t>
    </w:r>
  </w:p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URSYNÓW</w:t>
    </w:r>
  </w:p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URSYNÓW</w:t>
    </w:r>
  </w:p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URSYNÓW</w:t>
    </w:r>
  </w:p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URSYNÓW</w:t>
    </w:r>
  </w:p>
  <w:p w:rsidR="00DA3786" w:rsidRPr="006231C3" w:rsidRDefault="00DA378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4A41"/>
    <w:multiLevelType w:val="hybridMultilevel"/>
    <w:tmpl w:val="3B4AD590"/>
    <w:lvl w:ilvl="0" w:tplc="7F009F8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8ABCD17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0D0020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6"/>
  </w:num>
  <w:num w:numId="5">
    <w:abstractNumId w:val="7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3"/>
  </w:num>
  <w:num w:numId="11">
    <w:abstractNumId w:val="29"/>
  </w:num>
  <w:num w:numId="12">
    <w:abstractNumId w:val="30"/>
  </w:num>
  <w:num w:numId="13">
    <w:abstractNumId w:val="6"/>
  </w:num>
  <w:num w:numId="14">
    <w:abstractNumId w:val="1"/>
  </w:num>
  <w:num w:numId="15">
    <w:abstractNumId w:val="28"/>
  </w:num>
  <w:num w:numId="16">
    <w:abstractNumId w:val="17"/>
  </w:num>
  <w:num w:numId="17">
    <w:abstractNumId w:val="9"/>
  </w:num>
  <w:num w:numId="18">
    <w:abstractNumId w:val="13"/>
  </w:num>
  <w:num w:numId="19">
    <w:abstractNumId w:val="32"/>
  </w:num>
  <w:num w:numId="20">
    <w:abstractNumId w:val="17"/>
  </w:num>
  <w:num w:numId="21">
    <w:abstractNumId w:val="2"/>
  </w:num>
  <w:num w:numId="22">
    <w:abstractNumId w:val="14"/>
  </w:num>
  <w:num w:numId="23">
    <w:abstractNumId w:val="27"/>
  </w:num>
  <w:num w:numId="24">
    <w:abstractNumId w:val="11"/>
  </w:num>
  <w:num w:numId="25">
    <w:abstractNumId w:val="19"/>
  </w:num>
  <w:num w:numId="26">
    <w:abstractNumId w:val="18"/>
  </w:num>
  <w:num w:numId="27">
    <w:abstractNumId w:val="22"/>
  </w:num>
  <w:num w:numId="28">
    <w:abstractNumId w:val="33"/>
  </w:num>
  <w:num w:numId="29">
    <w:abstractNumId w:val="8"/>
  </w:num>
  <w:num w:numId="30">
    <w:abstractNumId w:val="25"/>
  </w:num>
  <w:num w:numId="31">
    <w:abstractNumId w:val="15"/>
  </w:num>
  <w:num w:numId="32">
    <w:abstractNumId w:val="23"/>
  </w:num>
  <w:num w:numId="33">
    <w:abstractNumId w:val="4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7C85"/>
    <w:rsid w:val="000200B4"/>
    <w:rsid w:val="0002177F"/>
    <w:rsid w:val="00025B4D"/>
    <w:rsid w:val="00027871"/>
    <w:rsid w:val="00027AB5"/>
    <w:rsid w:val="000358B1"/>
    <w:rsid w:val="00051B34"/>
    <w:rsid w:val="00056C53"/>
    <w:rsid w:val="00063D02"/>
    <w:rsid w:val="000676D3"/>
    <w:rsid w:val="0007016D"/>
    <w:rsid w:val="000735B7"/>
    <w:rsid w:val="00080010"/>
    <w:rsid w:val="0008540E"/>
    <w:rsid w:val="00086649"/>
    <w:rsid w:val="00090A90"/>
    <w:rsid w:val="00094CFD"/>
    <w:rsid w:val="000A58E2"/>
    <w:rsid w:val="000C078E"/>
    <w:rsid w:val="000C12FD"/>
    <w:rsid w:val="000C41B4"/>
    <w:rsid w:val="000D44C9"/>
    <w:rsid w:val="000D57D9"/>
    <w:rsid w:val="000E0723"/>
    <w:rsid w:val="00101094"/>
    <w:rsid w:val="00102699"/>
    <w:rsid w:val="00102ED1"/>
    <w:rsid w:val="001070D0"/>
    <w:rsid w:val="001125FD"/>
    <w:rsid w:val="00116775"/>
    <w:rsid w:val="00117155"/>
    <w:rsid w:val="00125F9A"/>
    <w:rsid w:val="001331A3"/>
    <w:rsid w:val="001350C3"/>
    <w:rsid w:val="001374B7"/>
    <w:rsid w:val="001378A8"/>
    <w:rsid w:val="001379E8"/>
    <w:rsid w:val="0016182E"/>
    <w:rsid w:val="00172185"/>
    <w:rsid w:val="00176752"/>
    <w:rsid w:val="00184862"/>
    <w:rsid w:val="001879BE"/>
    <w:rsid w:val="001922CE"/>
    <w:rsid w:val="001970E1"/>
    <w:rsid w:val="001B5020"/>
    <w:rsid w:val="001B5A7D"/>
    <w:rsid w:val="001C210E"/>
    <w:rsid w:val="001C2FF4"/>
    <w:rsid w:val="001C4A66"/>
    <w:rsid w:val="001E35BA"/>
    <w:rsid w:val="001E6DB2"/>
    <w:rsid w:val="001F1C17"/>
    <w:rsid w:val="001F41B2"/>
    <w:rsid w:val="001F5534"/>
    <w:rsid w:val="00200F70"/>
    <w:rsid w:val="00206C0A"/>
    <w:rsid w:val="00212BC5"/>
    <w:rsid w:val="00214056"/>
    <w:rsid w:val="00223325"/>
    <w:rsid w:val="00225CE8"/>
    <w:rsid w:val="00227380"/>
    <w:rsid w:val="00227FD8"/>
    <w:rsid w:val="00231A2E"/>
    <w:rsid w:val="00234E65"/>
    <w:rsid w:val="00257FF0"/>
    <w:rsid w:val="002600B8"/>
    <w:rsid w:val="00261489"/>
    <w:rsid w:val="0027284A"/>
    <w:rsid w:val="00275CAC"/>
    <w:rsid w:val="002774D4"/>
    <w:rsid w:val="00277F44"/>
    <w:rsid w:val="0028296E"/>
    <w:rsid w:val="00284DB2"/>
    <w:rsid w:val="00286281"/>
    <w:rsid w:val="002931A1"/>
    <w:rsid w:val="00293ACF"/>
    <w:rsid w:val="0029432C"/>
    <w:rsid w:val="0029474A"/>
    <w:rsid w:val="002A5B83"/>
    <w:rsid w:val="002B19D6"/>
    <w:rsid w:val="002B20AF"/>
    <w:rsid w:val="002B771E"/>
    <w:rsid w:val="002C2721"/>
    <w:rsid w:val="002D065E"/>
    <w:rsid w:val="002D3F4B"/>
    <w:rsid w:val="002D5414"/>
    <w:rsid w:val="002E36A4"/>
    <w:rsid w:val="002F47AF"/>
    <w:rsid w:val="002F5D9E"/>
    <w:rsid w:val="003019B1"/>
    <w:rsid w:val="00301DC8"/>
    <w:rsid w:val="00313DCB"/>
    <w:rsid w:val="00316BDD"/>
    <w:rsid w:val="00317E5E"/>
    <w:rsid w:val="00321DD8"/>
    <w:rsid w:val="00322FA3"/>
    <w:rsid w:val="0032706E"/>
    <w:rsid w:val="003370B1"/>
    <w:rsid w:val="00344E53"/>
    <w:rsid w:val="00346A51"/>
    <w:rsid w:val="00353B65"/>
    <w:rsid w:val="00362735"/>
    <w:rsid w:val="00371BB0"/>
    <w:rsid w:val="00384DDA"/>
    <w:rsid w:val="00394256"/>
    <w:rsid w:val="00394E12"/>
    <w:rsid w:val="003B0515"/>
    <w:rsid w:val="003C4E52"/>
    <w:rsid w:val="003C5528"/>
    <w:rsid w:val="003D0920"/>
    <w:rsid w:val="003F4889"/>
    <w:rsid w:val="003F7110"/>
    <w:rsid w:val="00421646"/>
    <w:rsid w:val="00423647"/>
    <w:rsid w:val="00424D89"/>
    <w:rsid w:val="00426056"/>
    <w:rsid w:val="00432119"/>
    <w:rsid w:val="00436490"/>
    <w:rsid w:val="00441F1D"/>
    <w:rsid w:val="00442CB0"/>
    <w:rsid w:val="004544BA"/>
    <w:rsid w:val="00462332"/>
    <w:rsid w:val="00471DEF"/>
    <w:rsid w:val="00484E26"/>
    <w:rsid w:val="004859D6"/>
    <w:rsid w:val="00497B0C"/>
    <w:rsid w:val="004A4547"/>
    <w:rsid w:val="004A5870"/>
    <w:rsid w:val="004B0097"/>
    <w:rsid w:val="004B0C29"/>
    <w:rsid w:val="004B68EF"/>
    <w:rsid w:val="004C5E90"/>
    <w:rsid w:val="004D3625"/>
    <w:rsid w:val="004D40D1"/>
    <w:rsid w:val="004D55E8"/>
    <w:rsid w:val="004E2320"/>
    <w:rsid w:val="004F21F0"/>
    <w:rsid w:val="00500C7D"/>
    <w:rsid w:val="00500E39"/>
    <w:rsid w:val="00501796"/>
    <w:rsid w:val="005130B4"/>
    <w:rsid w:val="005233AE"/>
    <w:rsid w:val="00524DC2"/>
    <w:rsid w:val="00535592"/>
    <w:rsid w:val="0053776A"/>
    <w:rsid w:val="00542525"/>
    <w:rsid w:val="0054666F"/>
    <w:rsid w:val="0054672D"/>
    <w:rsid w:val="00554503"/>
    <w:rsid w:val="00555DD7"/>
    <w:rsid w:val="0056189B"/>
    <w:rsid w:val="00566D32"/>
    <w:rsid w:val="00573C67"/>
    <w:rsid w:val="00583883"/>
    <w:rsid w:val="005867D3"/>
    <w:rsid w:val="005A6F6D"/>
    <w:rsid w:val="005A7E26"/>
    <w:rsid w:val="005C042A"/>
    <w:rsid w:val="005C3613"/>
    <w:rsid w:val="005C5D53"/>
    <w:rsid w:val="005D0041"/>
    <w:rsid w:val="005D1EAC"/>
    <w:rsid w:val="005D1EC3"/>
    <w:rsid w:val="005D26D4"/>
    <w:rsid w:val="005E1727"/>
    <w:rsid w:val="005E4632"/>
    <w:rsid w:val="005E5658"/>
    <w:rsid w:val="005E5D3E"/>
    <w:rsid w:val="005E7482"/>
    <w:rsid w:val="005F2DBD"/>
    <w:rsid w:val="005F45FD"/>
    <w:rsid w:val="0060342A"/>
    <w:rsid w:val="006169C1"/>
    <w:rsid w:val="00621841"/>
    <w:rsid w:val="00630E54"/>
    <w:rsid w:val="00633E66"/>
    <w:rsid w:val="00634155"/>
    <w:rsid w:val="006373B3"/>
    <w:rsid w:val="006430B9"/>
    <w:rsid w:val="00652114"/>
    <w:rsid w:val="006540E7"/>
    <w:rsid w:val="00664054"/>
    <w:rsid w:val="00681398"/>
    <w:rsid w:val="006813A8"/>
    <w:rsid w:val="006900E6"/>
    <w:rsid w:val="00694DDD"/>
    <w:rsid w:val="006B40AC"/>
    <w:rsid w:val="006B5F75"/>
    <w:rsid w:val="006C198D"/>
    <w:rsid w:val="006C6658"/>
    <w:rsid w:val="006D148F"/>
    <w:rsid w:val="006D2A59"/>
    <w:rsid w:val="006D6D2C"/>
    <w:rsid w:val="006E0BFE"/>
    <w:rsid w:val="006E0DCD"/>
    <w:rsid w:val="006E4FB8"/>
    <w:rsid w:val="006E5D41"/>
    <w:rsid w:val="006F75FF"/>
    <w:rsid w:val="007107A9"/>
    <w:rsid w:val="0071401B"/>
    <w:rsid w:val="00714DB7"/>
    <w:rsid w:val="00716290"/>
    <w:rsid w:val="00716EEC"/>
    <w:rsid w:val="00722ABD"/>
    <w:rsid w:val="00726D4D"/>
    <w:rsid w:val="00733123"/>
    <w:rsid w:val="00740FC2"/>
    <w:rsid w:val="0074191A"/>
    <w:rsid w:val="0074509B"/>
    <w:rsid w:val="00752280"/>
    <w:rsid w:val="00753CF0"/>
    <w:rsid w:val="00772AFF"/>
    <w:rsid w:val="00791551"/>
    <w:rsid w:val="00795A0D"/>
    <w:rsid w:val="00795E52"/>
    <w:rsid w:val="007A172D"/>
    <w:rsid w:val="007A21DD"/>
    <w:rsid w:val="007A4765"/>
    <w:rsid w:val="007A6B0A"/>
    <w:rsid w:val="007B4974"/>
    <w:rsid w:val="007C2F64"/>
    <w:rsid w:val="007D02B7"/>
    <w:rsid w:val="007D5B56"/>
    <w:rsid w:val="007D7C3A"/>
    <w:rsid w:val="007E265D"/>
    <w:rsid w:val="0082190B"/>
    <w:rsid w:val="00821AE7"/>
    <w:rsid w:val="00826133"/>
    <w:rsid w:val="00840981"/>
    <w:rsid w:val="00844BA4"/>
    <w:rsid w:val="00850492"/>
    <w:rsid w:val="00851B35"/>
    <w:rsid w:val="00851C82"/>
    <w:rsid w:val="0085771E"/>
    <w:rsid w:val="00861967"/>
    <w:rsid w:val="00861AF2"/>
    <w:rsid w:val="0086241A"/>
    <w:rsid w:val="0086773D"/>
    <w:rsid w:val="00873671"/>
    <w:rsid w:val="0087422E"/>
    <w:rsid w:val="00892158"/>
    <w:rsid w:val="008A0B22"/>
    <w:rsid w:val="008A74DF"/>
    <w:rsid w:val="008A76FD"/>
    <w:rsid w:val="008B090D"/>
    <w:rsid w:val="008B2262"/>
    <w:rsid w:val="008B575F"/>
    <w:rsid w:val="008C000E"/>
    <w:rsid w:val="008C543E"/>
    <w:rsid w:val="008C634A"/>
    <w:rsid w:val="008D67D0"/>
    <w:rsid w:val="008E1B2D"/>
    <w:rsid w:val="008E7C03"/>
    <w:rsid w:val="008F0544"/>
    <w:rsid w:val="008F164E"/>
    <w:rsid w:val="0090150C"/>
    <w:rsid w:val="009127E7"/>
    <w:rsid w:val="00916463"/>
    <w:rsid w:val="00916AF4"/>
    <w:rsid w:val="009235EA"/>
    <w:rsid w:val="00927220"/>
    <w:rsid w:val="0093212B"/>
    <w:rsid w:val="009378C6"/>
    <w:rsid w:val="00952912"/>
    <w:rsid w:val="00953A06"/>
    <w:rsid w:val="0095577E"/>
    <w:rsid w:val="00957831"/>
    <w:rsid w:val="00960B43"/>
    <w:rsid w:val="00971422"/>
    <w:rsid w:val="0098607E"/>
    <w:rsid w:val="009863DC"/>
    <w:rsid w:val="00987A92"/>
    <w:rsid w:val="009935F2"/>
    <w:rsid w:val="00993A2A"/>
    <w:rsid w:val="00994E94"/>
    <w:rsid w:val="009B4C27"/>
    <w:rsid w:val="009C0DE2"/>
    <w:rsid w:val="009C25C6"/>
    <w:rsid w:val="009C2D75"/>
    <w:rsid w:val="009C6903"/>
    <w:rsid w:val="009E14AF"/>
    <w:rsid w:val="009E2EAF"/>
    <w:rsid w:val="009E397A"/>
    <w:rsid w:val="009E40F1"/>
    <w:rsid w:val="009F17DD"/>
    <w:rsid w:val="009F2102"/>
    <w:rsid w:val="00A03500"/>
    <w:rsid w:val="00A16824"/>
    <w:rsid w:val="00A23382"/>
    <w:rsid w:val="00A24D16"/>
    <w:rsid w:val="00A325F5"/>
    <w:rsid w:val="00A43C5D"/>
    <w:rsid w:val="00A468E5"/>
    <w:rsid w:val="00A63E01"/>
    <w:rsid w:val="00A65BB6"/>
    <w:rsid w:val="00A74E36"/>
    <w:rsid w:val="00A76C3B"/>
    <w:rsid w:val="00A80BC3"/>
    <w:rsid w:val="00AA0D4E"/>
    <w:rsid w:val="00AB5B7A"/>
    <w:rsid w:val="00AC308B"/>
    <w:rsid w:val="00AC339D"/>
    <w:rsid w:val="00AC3AC1"/>
    <w:rsid w:val="00AC7475"/>
    <w:rsid w:val="00AC7C38"/>
    <w:rsid w:val="00AD4326"/>
    <w:rsid w:val="00AD480B"/>
    <w:rsid w:val="00AD56D1"/>
    <w:rsid w:val="00AD72F7"/>
    <w:rsid w:val="00AE36CB"/>
    <w:rsid w:val="00AF4A56"/>
    <w:rsid w:val="00AF5F59"/>
    <w:rsid w:val="00AF70CF"/>
    <w:rsid w:val="00B00DED"/>
    <w:rsid w:val="00B01969"/>
    <w:rsid w:val="00B05536"/>
    <w:rsid w:val="00B109D9"/>
    <w:rsid w:val="00B12065"/>
    <w:rsid w:val="00B13D1D"/>
    <w:rsid w:val="00B25DFC"/>
    <w:rsid w:val="00B27607"/>
    <w:rsid w:val="00B336EB"/>
    <w:rsid w:val="00B3405A"/>
    <w:rsid w:val="00B34D4B"/>
    <w:rsid w:val="00B476C1"/>
    <w:rsid w:val="00B47ED7"/>
    <w:rsid w:val="00B50A60"/>
    <w:rsid w:val="00B55B2E"/>
    <w:rsid w:val="00B6585F"/>
    <w:rsid w:val="00B65F93"/>
    <w:rsid w:val="00B70EC5"/>
    <w:rsid w:val="00B72142"/>
    <w:rsid w:val="00B75D48"/>
    <w:rsid w:val="00B7616F"/>
    <w:rsid w:val="00B80F98"/>
    <w:rsid w:val="00B83DD7"/>
    <w:rsid w:val="00B92D1A"/>
    <w:rsid w:val="00B95EFE"/>
    <w:rsid w:val="00BA1790"/>
    <w:rsid w:val="00BC0073"/>
    <w:rsid w:val="00BC6AD3"/>
    <w:rsid w:val="00BD4D32"/>
    <w:rsid w:val="00BE36B0"/>
    <w:rsid w:val="00BF22BB"/>
    <w:rsid w:val="00BF29F4"/>
    <w:rsid w:val="00C03684"/>
    <w:rsid w:val="00C12114"/>
    <w:rsid w:val="00C17137"/>
    <w:rsid w:val="00C1718A"/>
    <w:rsid w:val="00C32E97"/>
    <w:rsid w:val="00C34B75"/>
    <w:rsid w:val="00C434C2"/>
    <w:rsid w:val="00C43FE9"/>
    <w:rsid w:val="00C44825"/>
    <w:rsid w:val="00C44D1F"/>
    <w:rsid w:val="00C476EC"/>
    <w:rsid w:val="00C60E84"/>
    <w:rsid w:val="00C62B1C"/>
    <w:rsid w:val="00C64818"/>
    <w:rsid w:val="00C654E3"/>
    <w:rsid w:val="00C65650"/>
    <w:rsid w:val="00C76D2D"/>
    <w:rsid w:val="00C81FF2"/>
    <w:rsid w:val="00C84748"/>
    <w:rsid w:val="00C950A8"/>
    <w:rsid w:val="00CA3025"/>
    <w:rsid w:val="00CB4EE4"/>
    <w:rsid w:val="00CC3523"/>
    <w:rsid w:val="00CD0505"/>
    <w:rsid w:val="00CD0515"/>
    <w:rsid w:val="00CD3503"/>
    <w:rsid w:val="00CD3915"/>
    <w:rsid w:val="00CD77AF"/>
    <w:rsid w:val="00CE0EC2"/>
    <w:rsid w:val="00CE7DA7"/>
    <w:rsid w:val="00CF1A0F"/>
    <w:rsid w:val="00D0009B"/>
    <w:rsid w:val="00D00710"/>
    <w:rsid w:val="00D02E5C"/>
    <w:rsid w:val="00D074BB"/>
    <w:rsid w:val="00D1204B"/>
    <w:rsid w:val="00D162D8"/>
    <w:rsid w:val="00D1688E"/>
    <w:rsid w:val="00D16DF1"/>
    <w:rsid w:val="00D267C7"/>
    <w:rsid w:val="00D313E8"/>
    <w:rsid w:val="00D32695"/>
    <w:rsid w:val="00D32AAC"/>
    <w:rsid w:val="00D36052"/>
    <w:rsid w:val="00D40806"/>
    <w:rsid w:val="00D50F3C"/>
    <w:rsid w:val="00D57A34"/>
    <w:rsid w:val="00D61528"/>
    <w:rsid w:val="00D61DB0"/>
    <w:rsid w:val="00D62FE6"/>
    <w:rsid w:val="00D64E86"/>
    <w:rsid w:val="00D73AEC"/>
    <w:rsid w:val="00D802F2"/>
    <w:rsid w:val="00D94C9C"/>
    <w:rsid w:val="00D95CB6"/>
    <w:rsid w:val="00DA3786"/>
    <w:rsid w:val="00DA7B77"/>
    <w:rsid w:val="00DB27AB"/>
    <w:rsid w:val="00DC04B2"/>
    <w:rsid w:val="00DE1772"/>
    <w:rsid w:val="00DE1AEC"/>
    <w:rsid w:val="00DE3C68"/>
    <w:rsid w:val="00DE6FEF"/>
    <w:rsid w:val="00DF34C1"/>
    <w:rsid w:val="00DF42D1"/>
    <w:rsid w:val="00DF6264"/>
    <w:rsid w:val="00E01486"/>
    <w:rsid w:val="00E02232"/>
    <w:rsid w:val="00E0297F"/>
    <w:rsid w:val="00E07017"/>
    <w:rsid w:val="00E07AA9"/>
    <w:rsid w:val="00E152C0"/>
    <w:rsid w:val="00E1564E"/>
    <w:rsid w:val="00E26868"/>
    <w:rsid w:val="00E27034"/>
    <w:rsid w:val="00E27C4E"/>
    <w:rsid w:val="00E27E31"/>
    <w:rsid w:val="00E3321F"/>
    <w:rsid w:val="00E35AEE"/>
    <w:rsid w:val="00E35BBA"/>
    <w:rsid w:val="00E448CB"/>
    <w:rsid w:val="00E6444B"/>
    <w:rsid w:val="00E71526"/>
    <w:rsid w:val="00E76AF4"/>
    <w:rsid w:val="00E77290"/>
    <w:rsid w:val="00E851AE"/>
    <w:rsid w:val="00E855EF"/>
    <w:rsid w:val="00E90A8F"/>
    <w:rsid w:val="00E941EA"/>
    <w:rsid w:val="00E96AFE"/>
    <w:rsid w:val="00EA3215"/>
    <w:rsid w:val="00EA450D"/>
    <w:rsid w:val="00EC003C"/>
    <w:rsid w:val="00EC5F4C"/>
    <w:rsid w:val="00EC6E20"/>
    <w:rsid w:val="00EE1D72"/>
    <w:rsid w:val="00EF1648"/>
    <w:rsid w:val="00EF2ED9"/>
    <w:rsid w:val="00EF56D0"/>
    <w:rsid w:val="00EF5E85"/>
    <w:rsid w:val="00EF6C85"/>
    <w:rsid w:val="00F00035"/>
    <w:rsid w:val="00F10693"/>
    <w:rsid w:val="00F16A23"/>
    <w:rsid w:val="00F217DF"/>
    <w:rsid w:val="00F222DC"/>
    <w:rsid w:val="00F23F10"/>
    <w:rsid w:val="00F2673C"/>
    <w:rsid w:val="00F306BE"/>
    <w:rsid w:val="00F30F57"/>
    <w:rsid w:val="00F37547"/>
    <w:rsid w:val="00F41E9C"/>
    <w:rsid w:val="00F4461B"/>
    <w:rsid w:val="00F44C00"/>
    <w:rsid w:val="00F51620"/>
    <w:rsid w:val="00F51E70"/>
    <w:rsid w:val="00F545EE"/>
    <w:rsid w:val="00F55053"/>
    <w:rsid w:val="00F57686"/>
    <w:rsid w:val="00F57F27"/>
    <w:rsid w:val="00F66E13"/>
    <w:rsid w:val="00F7323F"/>
    <w:rsid w:val="00F76828"/>
    <w:rsid w:val="00F82BA7"/>
    <w:rsid w:val="00F83BA6"/>
    <w:rsid w:val="00F83C09"/>
    <w:rsid w:val="00F846FE"/>
    <w:rsid w:val="00F861ED"/>
    <w:rsid w:val="00F8778F"/>
    <w:rsid w:val="00F91E9A"/>
    <w:rsid w:val="00FA6C53"/>
    <w:rsid w:val="00FA7842"/>
    <w:rsid w:val="00FB3143"/>
    <w:rsid w:val="00FB61CF"/>
    <w:rsid w:val="00FC1676"/>
    <w:rsid w:val="00FC1D3F"/>
    <w:rsid w:val="00FC36B0"/>
    <w:rsid w:val="00FC4046"/>
    <w:rsid w:val="00FC4A77"/>
    <w:rsid w:val="00FC63EA"/>
    <w:rsid w:val="00FC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853A02E-98D1-46D6-A3FC-572046C5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64054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F47AF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CF1A0F"/>
    <w:rPr>
      <w:rFonts w:ascii="Arial" w:hAnsi="Arial"/>
      <w:i/>
    </w:rPr>
  </w:style>
  <w:style w:type="character" w:styleId="Odwoanieprzypisudolnego">
    <w:name w:val="footnote reference"/>
    <w:rsid w:val="002F47AF"/>
    <w:rPr>
      <w:vertAlign w:val="superscript"/>
    </w:rPr>
  </w:style>
  <w:style w:type="character" w:styleId="UyteHipercze">
    <w:name w:val="FollowedHyperlink"/>
    <w:uiPriority w:val="99"/>
    <w:unhideWhenUsed/>
    <w:rsid w:val="00442CB0"/>
    <w:rPr>
      <w:color w:val="800080"/>
      <w:u w:val="single"/>
    </w:rPr>
  </w:style>
  <w:style w:type="paragraph" w:customStyle="1" w:styleId="xl319">
    <w:name w:val="xl319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442CB0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442CB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442CB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442C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442C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442C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D02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02E5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4">
    <w:name w:val="xl17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</w:rPr>
  </w:style>
  <w:style w:type="paragraph" w:customStyle="1" w:styleId="xl175">
    <w:name w:val="xl175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</w:rPr>
  </w:style>
  <w:style w:type="paragraph" w:customStyle="1" w:styleId="xl176">
    <w:name w:val="xl17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7">
    <w:name w:val="xl17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78">
    <w:name w:val="xl17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79">
    <w:name w:val="xl17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80">
    <w:name w:val="xl18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81">
    <w:name w:val="xl18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2">
    <w:name w:val="xl18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83">
    <w:name w:val="xl18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6"/>
      <w:szCs w:val="16"/>
    </w:rPr>
  </w:style>
  <w:style w:type="paragraph" w:customStyle="1" w:styleId="xl184">
    <w:name w:val="xl18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6"/>
      <w:szCs w:val="16"/>
    </w:rPr>
  </w:style>
  <w:style w:type="paragraph" w:customStyle="1" w:styleId="xl185">
    <w:name w:val="xl185"/>
    <w:basedOn w:val="Normalny"/>
    <w:rsid w:val="00B95EF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B95EF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B95EF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B95EF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B95EFE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4"/>
      <w:szCs w:val="14"/>
    </w:rPr>
  </w:style>
  <w:style w:type="paragraph" w:customStyle="1" w:styleId="xl193">
    <w:name w:val="xl19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B95EF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B95EFE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B95EF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B95EFE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B95EFE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B95EFE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B95EF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B95EF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B95EF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B95EFE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B95EF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7">
    <w:name w:val="xl23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B95EF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B95EF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B95EFE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3">
    <w:name w:val="xl243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B95EFE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B95EFE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B95EFE"/>
    <w:pPr>
      <w:spacing w:before="100" w:beforeAutospacing="1" w:after="100" w:afterAutospacing="1" w:line="240" w:lineRule="auto"/>
      <w:ind w:firstLineChars="200" w:firstLine="200"/>
    </w:pPr>
    <w:rPr>
      <w:rFonts w:cs="Arial"/>
      <w:i/>
      <w:iCs/>
      <w:color w:val="000000"/>
      <w:sz w:val="12"/>
      <w:szCs w:val="12"/>
    </w:rPr>
  </w:style>
  <w:style w:type="paragraph" w:customStyle="1" w:styleId="xl250">
    <w:name w:val="xl250"/>
    <w:basedOn w:val="Normalny"/>
    <w:rsid w:val="00B95EFE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2">
    <w:name w:val="xl252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2">
    <w:name w:val="xl262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4">
    <w:name w:val="xl26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5">
    <w:name w:val="xl265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8">
    <w:name w:val="xl268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9">
    <w:name w:val="xl26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71">
    <w:name w:val="xl271"/>
    <w:basedOn w:val="Normalny"/>
    <w:rsid w:val="00B95EF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72">
    <w:name w:val="xl272"/>
    <w:basedOn w:val="Normalny"/>
    <w:rsid w:val="00B95EFE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4">
    <w:name w:val="xl274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B95EFE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9">
    <w:name w:val="xl289"/>
    <w:basedOn w:val="Normalny"/>
    <w:rsid w:val="00B95EF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B95EFE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B95E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3">
    <w:name w:val="xl293"/>
    <w:basedOn w:val="Normalny"/>
    <w:rsid w:val="00B95EF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B95E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B95EF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6">
    <w:name w:val="xl296"/>
    <w:basedOn w:val="Normalny"/>
    <w:rsid w:val="00B95E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7">
    <w:name w:val="xl297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8">
    <w:name w:val="xl29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9">
    <w:name w:val="xl299"/>
    <w:basedOn w:val="Normalny"/>
    <w:rsid w:val="00B95EFE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B95EFE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3370B1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3370B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3370B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3370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54666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54666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54666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54666F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54666F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54666F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54666F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54666F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54666F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4666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54666F"/>
    <w:pP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54666F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54666F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54666F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54666F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54666F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4666F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54666F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54666F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54666F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54666F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09">
    <w:name w:val="xl309"/>
    <w:basedOn w:val="Normalny"/>
    <w:rsid w:val="00E855E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E855EF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E855EF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E855E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E855E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E855E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B13D1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B13D1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0">
    <w:name w:val="font10"/>
    <w:basedOn w:val="Normalny"/>
    <w:rsid w:val="00B13D1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11">
    <w:name w:val="font11"/>
    <w:basedOn w:val="Normalny"/>
    <w:rsid w:val="00B13D1D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customStyle="1" w:styleId="xl357">
    <w:name w:val="xl357"/>
    <w:basedOn w:val="Normalny"/>
    <w:rsid w:val="00F106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8">
    <w:name w:val="xl358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59">
    <w:name w:val="xl359"/>
    <w:basedOn w:val="Normalny"/>
    <w:rsid w:val="00F10693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0">
    <w:name w:val="xl360"/>
    <w:basedOn w:val="Normalny"/>
    <w:rsid w:val="00F10693"/>
    <w:pPr>
      <w:shd w:val="clear" w:color="000000" w:fill="FFFF9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61">
    <w:name w:val="xl361"/>
    <w:basedOn w:val="Normalny"/>
    <w:rsid w:val="00F10693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62">
    <w:name w:val="xl362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63">
    <w:name w:val="xl363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64">
    <w:name w:val="xl364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5">
    <w:name w:val="xl365"/>
    <w:basedOn w:val="Normalny"/>
    <w:rsid w:val="00F10693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sz w:val="12"/>
      <w:szCs w:val="12"/>
    </w:rPr>
  </w:style>
  <w:style w:type="paragraph" w:customStyle="1" w:styleId="xl366">
    <w:name w:val="xl366"/>
    <w:basedOn w:val="Normalny"/>
    <w:rsid w:val="00F106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67">
    <w:name w:val="xl367"/>
    <w:basedOn w:val="Normalny"/>
    <w:rsid w:val="00F106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8">
    <w:name w:val="xl368"/>
    <w:basedOn w:val="Normalny"/>
    <w:rsid w:val="00F1069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69">
    <w:name w:val="xl369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70">
    <w:name w:val="xl370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71">
    <w:name w:val="xl371"/>
    <w:basedOn w:val="Normalny"/>
    <w:rsid w:val="00F1069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72">
    <w:name w:val="xl372"/>
    <w:basedOn w:val="Normalny"/>
    <w:rsid w:val="00F1069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73">
    <w:name w:val="xl373"/>
    <w:basedOn w:val="Normalny"/>
    <w:rsid w:val="00F1069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74">
    <w:name w:val="xl374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75">
    <w:name w:val="xl375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76">
    <w:name w:val="xl376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28"/>
      <w:szCs w:val="28"/>
    </w:rPr>
  </w:style>
  <w:style w:type="paragraph" w:customStyle="1" w:styleId="xl377">
    <w:name w:val="xl377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78">
    <w:name w:val="xl378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79">
    <w:name w:val="xl379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80">
    <w:name w:val="xl380"/>
    <w:basedOn w:val="Normalny"/>
    <w:rsid w:val="00F1069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81">
    <w:name w:val="xl381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82">
    <w:name w:val="xl382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83">
    <w:name w:val="xl383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84">
    <w:name w:val="xl384"/>
    <w:basedOn w:val="Normalny"/>
    <w:rsid w:val="00F1069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85">
    <w:name w:val="xl385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86">
    <w:name w:val="xl386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87">
    <w:name w:val="xl387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88">
    <w:name w:val="xl388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89">
    <w:name w:val="xl389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390">
    <w:name w:val="xl390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391">
    <w:name w:val="xl391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392">
    <w:name w:val="xl392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rFonts w:cs="Arial"/>
      <w:color w:val="FFFFFF"/>
      <w:sz w:val="12"/>
      <w:szCs w:val="12"/>
    </w:rPr>
  </w:style>
  <w:style w:type="paragraph" w:customStyle="1" w:styleId="xl393">
    <w:name w:val="xl393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94">
    <w:name w:val="xl394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95">
    <w:name w:val="xl395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96">
    <w:name w:val="xl396"/>
    <w:basedOn w:val="Normalny"/>
    <w:rsid w:val="00F1069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97">
    <w:name w:val="xl397"/>
    <w:basedOn w:val="Normalny"/>
    <w:rsid w:val="00F10693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98">
    <w:name w:val="xl398"/>
    <w:basedOn w:val="Normalny"/>
    <w:rsid w:val="00F10693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sz w:val="12"/>
      <w:szCs w:val="12"/>
    </w:rPr>
  </w:style>
  <w:style w:type="paragraph" w:customStyle="1" w:styleId="xl399">
    <w:name w:val="xl399"/>
    <w:basedOn w:val="Normalny"/>
    <w:rsid w:val="00F1069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400">
    <w:name w:val="xl400"/>
    <w:basedOn w:val="Normalny"/>
    <w:rsid w:val="00F1069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401">
    <w:name w:val="xl401"/>
    <w:basedOn w:val="Normalny"/>
    <w:rsid w:val="00F10693"/>
    <w:pPr>
      <w:shd w:val="clear" w:color="C0C0C0" w:fill="B8CCE4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402">
    <w:name w:val="xl402"/>
    <w:basedOn w:val="Normalny"/>
    <w:rsid w:val="00F10693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B27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9C0D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2">
    <w:name w:val="xl72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A0350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A035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0">
    <w:name w:val="xl80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1">
    <w:name w:val="xl81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4">
    <w:name w:val="xl84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5">
    <w:name w:val="xl85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6">
    <w:name w:val="xl86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87">
    <w:name w:val="xl87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8">
    <w:name w:val="xl88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9">
    <w:name w:val="xl89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0">
    <w:name w:val="xl90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1">
    <w:name w:val="xl91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3">
    <w:name w:val="xl93"/>
    <w:basedOn w:val="Normalny"/>
    <w:rsid w:val="00A0350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5">
    <w:name w:val="xl95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A035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7">
    <w:name w:val="xl97"/>
    <w:basedOn w:val="Normalny"/>
    <w:rsid w:val="00A03500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8">
    <w:name w:val="xl98"/>
    <w:basedOn w:val="Normalny"/>
    <w:rsid w:val="00A035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99">
    <w:name w:val="xl99"/>
    <w:basedOn w:val="Normalny"/>
    <w:rsid w:val="00A035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0">
    <w:name w:val="xl100"/>
    <w:basedOn w:val="Normalny"/>
    <w:rsid w:val="00A03500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1">
    <w:name w:val="xl101"/>
    <w:basedOn w:val="Normalny"/>
    <w:rsid w:val="00A0350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2">
    <w:name w:val="xl102"/>
    <w:basedOn w:val="Normalny"/>
    <w:rsid w:val="00A0350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3">
    <w:name w:val="xl103"/>
    <w:basedOn w:val="Normalny"/>
    <w:rsid w:val="00A0350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A03500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A0350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7">
    <w:name w:val="xl107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8">
    <w:name w:val="xl108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9">
    <w:name w:val="xl109"/>
    <w:basedOn w:val="Normalny"/>
    <w:rsid w:val="00A03500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A03500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A035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A0350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A0350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6">
    <w:name w:val="xl126"/>
    <w:basedOn w:val="Normalny"/>
    <w:rsid w:val="002B771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2B771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character" w:customStyle="1" w:styleId="NagwekZnak">
    <w:name w:val="Nagłówek Znak"/>
    <w:link w:val="Nagwek"/>
    <w:locked/>
    <w:rsid w:val="008B226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738B-130A-40B0-988C-40E130EC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119</Pages>
  <Words>39654</Words>
  <Characters>237927</Characters>
  <Application>Microsoft Office Word</Application>
  <DocSecurity>0</DocSecurity>
  <Lines>1982</Lines>
  <Paragraphs>554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277027</CharactersWithSpaces>
  <SharedDoc>false</SharedDoc>
  <HLinks>
    <vt:vector size="228" baseType="variant"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_Toc335892921</vt:lpwstr>
      </vt:variant>
      <vt:variant>
        <vt:i4>1835062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_Toc335892920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_Toc335892919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_Toc335892918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_Toc335892917</vt:lpwstr>
      </vt:variant>
      <vt:variant>
        <vt:i4>2031670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_Toc335892916</vt:lpwstr>
      </vt:variant>
      <vt:variant>
        <vt:i4>2031670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_Toc335892915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_Toc335892914</vt:lpwstr>
      </vt:variant>
      <vt:variant>
        <vt:i4>2031670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_Toc335892913</vt:lpwstr>
      </vt:variant>
      <vt:variant>
        <vt:i4>2031670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_Toc335892912</vt:lpwstr>
      </vt:variant>
      <vt:variant>
        <vt:i4>2031670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_Toc335892911</vt:lpwstr>
      </vt:variant>
      <vt:variant>
        <vt:i4>2031670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_Toc335892910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_Toc335892909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_Toc335892908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_Toc335892907</vt:lpwstr>
      </vt:variant>
      <vt:variant>
        <vt:i4>1966134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_Toc335892906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_Toc335892905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_Toc335892904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_Toc335892903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_Toc335892902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_Toc335892901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_Toc335892900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_Toc335892899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_Toc335892898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_Toc335892897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_Toc335892896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_Toc335892895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_Toc335892894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_Toc335892893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_Toc335892892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_Toc335892891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_Toc335892890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_Toc335892889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_Toc335892888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_Toc335892887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_Toc335892886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_Toc335892885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_Toc335892884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budżetu miasta stołecznego Warszawy na 2022 r.</dc:title>
  <dc:subject/>
  <dc:creator>Biuro Planowania Budżetowego</dc:creator>
  <cp:keywords/>
  <dc:description/>
  <cp:lastModifiedBy>Zieliński Zbigniew</cp:lastModifiedBy>
  <cp:revision>20</cp:revision>
  <cp:lastPrinted>2021-10-29T11:39:00Z</cp:lastPrinted>
  <dcterms:created xsi:type="dcterms:W3CDTF">2021-08-23T10:53:00Z</dcterms:created>
  <dcterms:modified xsi:type="dcterms:W3CDTF">2021-10-29T11:41:00Z</dcterms:modified>
</cp:coreProperties>
</file>