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52" w:rsidRPr="00791514" w:rsidRDefault="009E3460" w:rsidP="00791514">
      <w:pPr>
        <w:pStyle w:val="Nagwek1"/>
        <w:spacing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color w:val="auto"/>
          <w:sz w:val="22"/>
          <w:szCs w:val="22"/>
        </w:rPr>
        <w:t xml:space="preserve">Posiedzenie </w:t>
      </w:r>
      <w:r w:rsidR="00F84F35" w:rsidRPr="00791514">
        <w:rPr>
          <w:rFonts w:ascii="Calibri" w:hAnsi="Calibri" w:cs="Calibri"/>
          <w:b/>
          <w:color w:val="auto"/>
          <w:sz w:val="22"/>
          <w:szCs w:val="22"/>
        </w:rPr>
        <w:br/>
        <w:t>Komisji Edukacji Rady m.st. Warszawy</w:t>
      </w:r>
      <w:r w:rsidR="00F84F35" w:rsidRPr="00791514">
        <w:rPr>
          <w:rFonts w:ascii="Calibri" w:hAnsi="Calibri" w:cs="Calibri"/>
          <w:b/>
          <w:color w:val="auto"/>
          <w:sz w:val="22"/>
          <w:szCs w:val="22"/>
        </w:rPr>
        <w:br/>
        <w:t xml:space="preserve">w dniu </w:t>
      </w:r>
      <w:r w:rsidR="00CC15B0">
        <w:rPr>
          <w:rFonts w:ascii="Calibri" w:hAnsi="Calibri" w:cs="Calibri"/>
          <w:b/>
          <w:color w:val="auto"/>
          <w:sz w:val="22"/>
          <w:szCs w:val="22"/>
        </w:rPr>
        <w:t xml:space="preserve">22 kwietnia </w:t>
      </w:r>
      <w:r w:rsidR="007E2C0E">
        <w:rPr>
          <w:rFonts w:ascii="Calibri" w:hAnsi="Calibri" w:cs="Calibri"/>
          <w:b/>
          <w:color w:val="auto"/>
          <w:sz w:val="22"/>
          <w:szCs w:val="22"/>
        </w:rPr>
        <w:t xml:space="preserve">2025 </w:t>
      </w:r>
      <w:r w:rsidR="002E76D9" w:rsidRPr="00791514">
        <w:rPr>
          <w:rFonts w:ascii="Calibri" w:hAnsi="Calibri" w:cs="Calibri"/>
          <w:b/>
          <w:color w:val="auto"/>
          <w:sz w:val="22"/>
          <w:szCs w:val="22"/>
        </w:rPr>
        <w:t xml:space="preserve">r. </w:t>
      </w:r>
      <w:r w:rsidR="002E76D9" w:rsidRPr="002978BB">
        <w:rPr>
          <w:rFonts w:ascii="Calibri" w:hAnsi="Calibri" w:cs="Calibri"/>
          <w:b/>
          <w:color w:val="000000" w:themeColor="text1"/>
          <w:sz w:val="22"/>
          <w:szCs w:val="22"/>
        </w:rPr>
        <w:t>godz.</w:t>
      </w:r>
      <w:r w:rsidR="0089084F">
        <w:rPr>
          <w:rFonts w:ascii="Calibri" w:hAnsi="Calibri" w:cs="Calibri"/>
          <w:b/>
          <w:color w:val="000000" w:themeColor="text1"/>
          <w:sz w:val="22"/>
          <w:szCs w:val="22"/>
        </w:rPr>
        <w:t>15</w:t>
      </w:r>
      <w:r w:rsidR="009B48A2" w:rsidRPr="002978BB">
        <w:rPr>
          <w:rFonts w:ascii="Calibri" w:hAnsi="Calibri" w:cs="Calibri"/>
          <w:b/>
          <w:color w:val="000000" w:themeColor="text1"/>
          <w:sz w:val="22"/>
          <w:szCs w:val="22"/>
        </w:rPr>
        <w:t>.30</w:t>
      </w:r>
      <w:r w:rsidR="00291A0F" w:rsidRPr="002978BB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</w:p>
    <w:p w:rsidR="00791514" w:rsidRPr="00791514" w:rsidRDefault="0089084F" w:rsidP="0089084F">
      <w:pPr>
        <w:pStyle w:val="Nagwek1"/>
        <w:spacing w:before="0" w:after="240" w:line="300" w:lineRule="auto"/>
        <w:ind w:left="3572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 xml:space="preserve">s.2018, XX </w:t>
      </w:r>
      <w:r w:rsidR="00763EDE">
        <w:rPr>
          <w:rFonts w:ascii="Calibri" w:hAnsi="Calibri" w:cs="Calibri"/>
          <w:b/>
          <w:color w:val="auto"/>
          <w:sz w:val="22"/>
          <w:szCs w:val="22"/>
        </w:rPr>
        <w:t xml:space="preserve">p. </w:t>
      </w:r>
      <w:r w:rsidR="00DB143C">
        <w:rPr>
          <w:rFonts w:ascii="Calibri" w:hAnsi="Calibri" w:cs="Calibri"/>
          <w:b/>
          <w:color w:val="auto"/>
          <w:sz w:val="22"/>
          <w:szCs w:val="22"/>
        </w:rPr>
        <w:t>PKiN</w:t>
      </w:r>
    </w:p>
    <w:p w:rsidR="00F84F35" w:rsidRPr="00F84F35" w:rsidRDefault="00F84F35" w:rsidP="00F84F35">
      <w:pPr>
        <w:spacing w:after="240" w:line="240" w:lineRule="auto"/>
        <w:rPr>
          <w:rFonts w:ascii="Calibri" w:hAnsi="Calibri" w:cs="Calibri"/>
          <w:b/>
        </w:rPr>
      </w:pPr>
      <w:r w:rsidRPr="00F84F35">
        <w:rPr>
          <w:rFonts w:ascii="Calibri" w:hAnsi="Calibri" w:cs="Calibri"/>
          <w:b/>
        </w:rPr>
        <w:t>Porządek posiedzenia:</w:t>
      </w:r>
    </w:p>
    <w:p w:rsidR="000F3E2F" w:rsidRPr="00997F90" w:rsidRDefault="00F84F35" w:rsidP="000F3E2F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hAnsi="Calibri" w:cs="Calibri"/>
        </w:rPr>
      </w:pPr>
      <w:r w:rsidRPr="00F84F35">
        <w:rPr>
          <w:rFonts w:ascii="Calibri" w:hAnsi="Calibri" w:cs="Calibri"/>
        </w:rPr>
        <w:t>Przyjęcie porządku posiedzenia.</w:t>
      </w:r>
      <w:r w:rsidRPr="00F84F35">
        <w:rPr>
          <w:rFonts w:ascii="Calibri" w:hAnsi="Calibri" w:cs="Calibri"/>
          <w:color w:val="FF0000"/>
        </w:rPr>
        <w:t xml:space="preserve"> </w:t>
      </w:r>
    </w:p>
    <w:p w:rsidR="00997F90" w:rsidRPr="00997F90" w:rsidRDefault="00997F90" w:rsidP="00997F90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hAnsi="Calibri" w:cs="Calibri"/>
        </w:rPr>
      </w:pPr>
      <w:r>
        <w:t xml:space="preserve">Przyjęcie protokołów: nr 10 z dnia 18 lutego 2025 r. oraz nr 11 z dnia 11 marca 2025 r. </w:t>
      </w:r>
    </w:p>
    <w:p w:rsidR="00997F90" w:rsidRDefault="000F3E2F" w:rsidP="00997F90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hAnsi="Calibri" w:cs="Calibri"/>
        </w:rPr>
      </w:pPr>
      <w:r w:rsidRPr="00014BC7">
        <w:rPr>
          <w:rFonts w:ascii="Calibri" w:hAnsi="Calibri" w:cs="Calibri"/>
        </w:rPr>
        <w:t>P</w:t>
      </w:r>
      <w:r>
        <w:rPr>
          <w:rFonts w:ascii="Calibri" w:hAnsi="Calibri" w:cs="Calibri"/>
        </w:rPr>
        <w:t>ierwsze czytanie p</w:t>
      </w:r>
      <w:r w:rsidRPr="00014BC7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014BC7">
        <w:rPr>
          <w:rFonts w:ascii="Calibri" w:hAnsi="Calibri" w:cs="Calibri"/>
        </w:rPr>
        <w:t xml:space="preserve"> uchwał</w:t>
      </w:r>
      <w:r w:rsidR="00997F90">
        <w:rPr>
          <w:rFonts w:ascii="Calibri" w:hAnsi="Calibri" w:cs="Calibri"/>
        </w:rPr>
        <w:t xml:space="preserve">y Rady m.st. Warszawy </w:t>
      </w:r>
      <w:r w:rsidR="00997F90" w:rsidRPr="001431B1">
        <w:t xml:space="preserve">zmieniającej uchwałę w sprawie ustalenia sieci publicznych przedszkoli i oddziałów przedszkolnych w szkołach podstawowych w m.st. Warszawie – </w:t>
      </w:r>
      <w:r w:rsidR="00997F90" w:rsidRPr="00997F90">
        <w:rPr>
          <w:b/>
        </w:rPr>
        <w:t xml:space="preserve">druk nr 757 </w:t>
      </w:r>
    </w:p>
    <w:p w:rsidR="00997F90" w:rsidRPr="00997F90" w:rsidRDefault="00997F90" w:rsidP="00997F90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hAnsi="Calibri" w:cs="Calibri"/>
        </w:rPr>
      </w:pPr>
      <w:r w:rsidRPr="001431B1">
        <w:t>P</w:t>
      </w:r>
      <w:r>
        <w:t>ierwsze czytanie p</w:t>
      </w:r>
      <w:r w:rsidRPr="001431B1">
        <w:t>rojekt</w:t>
      </w:r>
      <w:r>
        <w:t>u</w:t>
      </w:r>
      <w:r w:rsidRPr="001431B1">
        <w:t xml:space="preserve"> uchwały Rady m.st. Warszawy w sprawie przekształcenia Szkoły Podstawowej nr 301 im. Janusza Korczaka w Zespole Szkolno-Przedszkolnym nr 2 w Warszawie, ul. Brygadzistów 18 – </w:t>
      </w:r>
      <w:r>
        <w:rPr>
          <w:b/>
        </w:rPr>
        <w:t>druk nr 758</w:t>
      </w:r>
    </w:p>
    <w:p w:rsidR="00997F90" w:rsidRDefault="00997F90" w:rsidP="00997F90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hAnsi="Calibri" w:cs="Calibri"/>
        </w:rPr>
      </w:pPr>
      <w:r w:rsidRPr="001431B1">
        <w:t>P</w:t>
      </w:r>
      <w:r>
        <w:t>ierwsze czytanie p</w:t>
      </w:r>
      <w:r w:rsidRPr="001431B1">
        <w:t>rojekt</w:t>
      </w:r>
      <w:r>
        <w:t>u</w:t>
      </w:r>
      <w:r w:rsidRPr="001431B1">
        <w:t xml:space="preserve"> uchwały Rady m.st. Warszawy w sprawie przekształcenia Szkoły Podstawowej nr 316 im. Astrid </w:t>
      </w:r>
      <w:proofErr w:type="spellStart"/>
      <w:r w:rsidRPr="001431B1">
        <w:t>Lindgren</w:t>
      </w:r>
      <w:proofErr w:type="spellEnd"/>
      <w:r w:rsidRPr="001431B1">
        <w:t xml:space="preserve"> w Zespole Szkolno-Przedszkolnym nr 6 w Warszawie, ul. S. Szobera 1/3 – </w:t>
      </w:r>
      <w:r w:rsidRPr="00997F90">
        <w:rPr>
          <w:b/>
        </w:rPr>
        <w:t xml:space="preserve">druk nr 759 </w:t>
      </w:r>
    </w:p>
    <w:p w:rsidR="00997F90" w:rsidRPr="00997F90" w:rsidRDefault="00997F90" w:rsidP="00997F90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hAnsi="Calibri" w:cs="Calibri"/>
        </w:rPr>
      </w:pPr>
      <w:r w:rsidRPr="001431B1">
        <w:t>P</w:t>
      </w:r>
      <w:r>
        <w:t>ierwsze czytanie p</w:t>
      </w:r>
      <w:r w:rsidRPr="001431B1">
        <w:t>rojekt</w:t>
      </w:r>
      <w:r>
        <w:t>u</w:t>
      </w:r>
      <w:r w:rsidR="003D6749">
        <w:t xml:space="preserve"> uchwały Rady m.st. </w:t>
      </w:r>
      <w:r w:rsidRPr="001431B1">
        <w:t xml:space="preserve">Warszawy w sprawie przekształcenia Szkoły Podstawowej Specjalnej nr 147 w Warszawie, ul. </w:t>
      </w:r>
      <w:proofErr w:type="spellStart"/>
      <w:r w:rsidRPr="001431B1">
        <w:t>Karolkowa</w:t>
      </w:r>
      <w:proofErr w:type="spellEnd"/>
      <w:r w:rsidRPr="001431B1">
        <w:t xml:space="preserve"> 56 – </w:t>
      </w:r>
      <w:r w:rsidRPr="00997F90">
        <w:rPr>
          <w:b/>
        </w:rPr>
        <w:t xml:space="preserve">druk nr 739 </w:t>
      </w:r>
    </w:p>
    <w:p w:rsidR="00CC15B0" w:rsidRPr="00997F90" w:rsidRDefault="00997F90" w:rsidP="00997F90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hAnsi="Calibri" w:cs="Calibri"/>
        </w:rPr>
      </w:pPr>
      <w:r w:rsidRPr="00783B22">
        <w:t>P</w:t>
      </w:r>
      <w:r>
        <w:t>ierwsze czytane p</w:t>
      </w:r>
      <w:r w:rsidRPr="00783B22">
        <w:t>rojekt</w:t>
      </w:r>
      <w:r>
        <w:t>u</w:t>
      </w:r>
      <w:r w:rsidRPr="00783B22">
        <w:t xml:space="preserve"> uchwały Rady m.st. Warszawy w sprawie przekształcenia Specjalnego Ośrodka Szkolno-Wychowawczego dla Dzieci Słabosłyszących nr 15 im. Ottona Lipkowskiego w Warszawie, ul. Twarda 8/12 w Zespół Szkolno-Przedszkolny nr 13 w Warszawie, ul. Twarda 8/12</w:t>
      </w:r>
      <w:r>
        <w:t xml:space="preserve"> </w:t>
      </w:r>
      <w:r w:rsidRPr="0061037A">
        <w:t xml:space="preserve">– </w:t>
      </w:r>
      <w:r>
        <w:rPr>
          <w:b/>
        </w:rPr>
        <w:t>druk nr 782</w:t>
      </w:r>
    </w:p>
    <w:p w:rsidR="00CC15B0" w:rsidRPr="00CC15B0" w:rsidRDefault="00CC15B0" w:rsidP="00CC15B0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hAnsi="Calibri" w:cs="Calibri"/>
        </w:rPr>
      </w:pPr>
      <w:r>
        <w:t>P</w:t>
      </w:r>
      <w:r w:rsidRPr="00A20279">
        <w:t xml:space="preserve">rojekt stanowiska Rady m.st. Warszawy w sprawie </w:t>
      </w:r>
      <w:r w:rsidRPr="00CC15B0">
        <w:rPr>
          <w:rFonts w:ascii="Calibri" w:eastAsia="Calibri" w:hAnsi="Calibri" w:cs="Calibri"/>
          <w:kern w:val="2"/>
          <w14:ligatures w14:val="standardContextual"/>
        </w:rPr>
        <w:t>zasad korzystania ze smartfonów w szkołach podstawowych w Warszawie</w:t>
      </w:r>
      <w:r w:rsidR="00CC7006">
        <w:rPr>
          <w:rFonts w:ascii="Calibri" w:eastAsia="Calibri" w:hAnsi="Calibri" w:cs="Calibri"/>
          <w:kern w:val="2"/>
          <w14:ligatures w14:val="standardContextual"/>
        </w:rPr>
        <w:t xml:space="preserve"> – kontynuacja. </w:t>
      </w:r>
    </w:p>
    <w:p w:rsidR="00EF4911" w:rsidRPr="001D45DB" w:rsidRDefault="00771917" w:rsidP="00EF4911">
      <w:pPr>
        <w:numPr>
          <w:ilvl w:val="0"/>
          <w:numId w:val="1"/>
        </w:numPr>
        <w:spacing w:before="240" w:after="240" w:line="300" w:lineRule="auto"/>
        <w:ind w:left="357" w:hanging="357"/>
        <w:contextualSpacing/>
        <w:rPr>
          <w:rFonts w:ascii="Calibri" w:eastAsia="Calibri" w:hAnsi="Calibri" w:cs="Times New Roman"/>
          <w:b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 xml:space="preserve">Sprawy różne, wolne wnioski. </w:t>
      </w:r>
    </w:p>
    <w:p w:rsidR="00F84F35" w:rsidRPr="00F84F35" w:rsidRDefault="00F84F35" w:rsidP="00291A0F">
      <w:pPr>
        <w:pStyle w:val="Bezodstpw"/>
        <w:spacing w:after="240"/>
        <w:ind w:left="7030"/>
        <w:rPr>
          <w:rFonts w:ascii="Calibri" w:hAnsi="Calibri" w:cs="Calibri"/>
        </w:rPr>
      </w:pPr>
      <w:r w:rsidRPr="00F84F35">
        <w:rPr>
          <w:rFonts w:ascii="Calibri" w:hAnsi="Calibri" w:cs="Calibri"/>
        </w:rPr>
        <w:t>Przewodnicząca</w:t>
      </w:r>
      <w:r w:rsidRPr="00F84F35">
        <w:rPr>
          <w:rFonts w:ascii="Calibri" w:hAnsi="Calibri" w:cs="Calibri"/>
        </w:rPr>
        <w:br/>
        <w:t>Komisji Edukacji</w:t>
      </w:r>
    </w:p>
    <w:p w:rsidR="00DD7A50" w:rsidRPr="00B639C1" w:rsidRDefault="00F84F35" w:rsidP="00B639C1">
      <w:pPr>
        <w:ind w:left="6860"/>
        <w:rPr>
          <w:rFonts w:ascii="Calibri" w:hAnsi="Calibri" w:cs="Calibri"/>
        </w:rPr>
      </w:pPr>
      <w:r w:rsidRPr="00F84F35">
        <w:rPr>
          <w:rFonts w:ascii="Calibri" w:hAnsi="Calibri" w:cs="Calibri"/>
        </w:rPr>
        <w:t xml:space="preserve">/-/ </w:t>
      </w:r>
      <w:r w:rsidR="00D87B7E">
        <w:rPr>
          <w:rFonts w:ascii="Calibri" w:hAnsi="Calibri" w:cs="Calibri"/>
        </w:rPr>
        <w:t>Beata Michalec</w:t>
      </w:r>
    </w:p>
    <w:sectPr w:rsidR="00DD7A50" w:rsidRPr="00B6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BF"/>
    <w:multiLevelType w:val="hybridMultilevel"/>
    <w:tmpl w:val="305473FE"/>
    <w:lvl w:ilvl="0" w:tplc="3D6A75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6F7F"/>
    <w:multiLevelType w:val="multilevel"/>
    <w:tmpl w:val="578625B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F1513"/>
    <w:multiLevelType w:val="multilevel"/>
    <w:tmpl w:val="8258E80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2389"/>
    <w:multiLevelType w:val="hybridMultilevel"/>
    <w:tmpl w:val="1C7E6540"/>
    <w:lvl w:ilvl="0" w:tplc="AEF0C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257B"/>
    <w:multiLevelType w:val="multilevel"/>
    <w:tmpl w:val="34808D2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A55D9"/>
    <w:multiLevelType w:val="multilevel"/>
    <w:tmpl w:val="431AA5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D2453"/>
    <w:multiLevelType w:val="multilevel"/>
    <w:tmpl w:val="65FCFD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B6A5E"/>
    <w:multiLevelType w:val="hybridMultilevel"/>
    <w:tmpl w:val="6D141718"/>
    <w:lvl w:ilvl="0" w:tplc="DBD0640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37A28"/>
    <w:multiLevelType w:val="hybridMultilevel"/>
    <w:tmpl w:val="94DC327E"/>
    <w:lvl w:ilvl="0" w:tplc="5BD8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B6D93"/>
    <w:multiLevelType w:val="multilevel"/>
    <w:tmpl w:val="EAA209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761E8"/>
    <w:multiLevelType w:val="multilevel"/>
    <w:tmpl w:val="8A24284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916A4"/>
    <w:multiLevelType w:val="multilevel"/>
    <w:tmpl w:val="8F7AD3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306EA6"/>
    <w:multiLevelType w:val="hybridMultilevel"/>
    <w:tmpl w:val="52E6BB8E"/>
    <w:lvl w:ilvl="0" w:tplc="1562C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71B0"/>
    <w:multiLevelType w:val="hybridMultilevel"/>
    <w:tmpl w:val="061CB754"/>
    <w:lvl w:ilvl="0" w:tplc="0415000F">
      <w:start w:val="1"/>
      <w:numFmt w:val="decimal"/>
      <w:lvlText w:val="%1."/>
      <w:lvlJc w:val="left"/>
      <w:pPr>
        <w:ind w:left="22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633D7"/>
    <w:multiLevelType w:val="multilevel"/>
    <w:tmpl w:val="FB86D5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06B89"/>
    <w:multiLevelType w:val="hybridMultilevel"/>
    <w:tmpl w:val="DAB60A00"/>
    <w:lvl w:ilvl="0" w:tplc="0415000F">
      <w:start w:val="1"/>
      <w:numFmt w:val="decimal"/>
      <w:lvlText w:val="%1."/>
      <w:lvlJc w:val="left"/>
      <w:pPr>
        <w:ind w:left="19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75642"/>
    <w:multiLevelType w:val="multilevel"/>
    <w:tmpl w:val="B39C04A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3303F0"/>
    <w:multiLevelType w:val="hybridMultilevel"/>
    <w:tmpl w:val="844260A8"/>
    <w:lvl w:ilvl="0" w:tplc="695416A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C7B74"/>
    <w:multiLevelType w:val="hybridMultilevel"/>
    <w:tmpl w:val="B38ED488"/>
    <w:lvl w:ilvl="0" w:tplc="50B0C4FE">
      <w:start w:val="1"/>
      <w:numFmt w:val="decimal"/>
      <w:lvlText w:val="%1."/>
      <w:lvlJc w:val="left"/>
      <w:pPr>
        <w:ind w:left="3621" w:hanging="360"/>
      </w:pPr>
      <w:rPr>
        <w:rFonts w:ascii="Calibri" w:eastAsiaTheme="minorHAnsi" w:hAnsi="Calibri" w:cs="Calibr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1" w15:restartNumberingAfterBreak="0">
    <w:nsid w:val="396A62B1"/>
    <w:multiLevelType w:val="hybridMultilevel"/>
    <w:tmpl w:val="C89CC252"/>
    <w:lvl w:ilvl="0" w:tplc="7EE6A854">
      <w:start w:val="1"/>
      <w:numFmt w:val="decimal"/>
      <w:lvlText w:val="%1."/>
      <w:lvlJc w:val="left"/>
      <w:pPr>
        <w:ind w:left="501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44E2D"/>
    <w:multiLevelType w:val="multilevel"/>
    <w:tmpl w:val="AA56231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33B4C"/>
    <w:multiLevelType w:val="multilevel"/>
    <w:tmpl w:val="2C68EE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D716A"/>
    <w:multiLevelType w:val="multilevel"/>
    <w:tmpl w:val="6F4E765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EF7C43"/>
    <w:multiLevelType w:val="multilevel"/>
    <w:tmpl w:val="C0B0A4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F95E34"/>
    <w:multiLevelType w:val="hybridMultilevel"/>
    <w:tmpl w:val="48008272"/>
    <w:lvl w:ilvl="0" w:tplc="EB081E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3537A"/>
    <w:multiLevelType w:val="multilevel"/>
    <w:tmpl w:val="8796F5F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F77D08"/>
    <w:multiLevelType w:val="multilevel"/>
    <w:tmpl w:val="E4E2646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474BC"/>
    <w:multiLevelType w:val="multilevel"/>
    <w:tmpl w:val="2960AD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30429"/>
    <w:multiLevelType w:val="multilevel"/>
    <w:tmpl w:val="A24CCB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194CD1"/>
    <w:multiLevelType w:val="hybridMultilevel"/>
    <w:tmpl w:val="354E647C"/>
    <w:lvl w:ilvl="0" w:tplc="49E41D7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05C04"/>
    <w:multiLevelType w:val="multilevel"/>
    <w:tmpl w:val="B806680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56805"/>
    <w:multiLevelType w:val="hybridMultilevel"/>
    <w:tmpl w:val="77822932"/>
    <w:lvl w:ilvl="0" w:tplc="AF003D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A066F"/>
    <w:multiLevelType w:val="multilevel"/>
    <w:tmpl w:val="F1F291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EE615F"/>
    <w:multiLevelType w:val="hybridMultilevel"/>
    <w:tmpl w:val="A12A7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BE"/>
    <w:multiLevelType w:val="hybridMultilevel"/>
    <w:tmpl w:val="BB042DC4"/>
    <w:lvl w:ilvl="0" w:tplc="1C647C8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84D3B"/>
    <w:multiLevelType w:val="hybridMultilevel"/>
    <w:tmpl w:val="27AA122E"/>
    <w:lvl w:ilvl="0" w:tplc="C7BC24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361CA"/>
    <w:multiLevelType w:val="hybridMultilevel"/>
    <w:tmpl w:val="05A62A2E"/>
    <w:lvl w:ilvl="0" w:tplc="850E13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D0FF0"/>
    <w:multiLevelType w:val="hybridMultilevel"/>
    <w:tmpl w:val="B8563288"/>
    <w:lvl w:ilvl="0" w:tplc="8932B718">
      <w:start w:val="18"/>
      <w:numFmt w:val="decimal"/>
      <w:lvlText w:val="%1."/>
      <w:lvlJc w:val="left"/>
      <w:pPr>
        <w:ind w:left="717" w:hanging="360"/>
      </w:pPr>
      <w:rPr>
        <w:rFonts w:eastAsia="Times New Roman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2EF1BDA"/>
    <w:multiLevelType w:val="multilevel"/>
    <w:tmpl w:val="76D692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6170F"/>
    <w:multiLevelType w:val="multilevel"/>
    <w:tmpl w:val="93965AF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F199D"/>
    <w:multiLevelType w:val="multilevel"/>
    <w:tmpl w:val="9E2C81B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18"/>
  </w:num>
  <w:num w:numId="5">
    <w:abstractNumId w:val="4"/>
  </w:num>
  <w:num w:numId="6">
    <w:abstractNumId w:val="3"/>
  </w:num>
  <w:num w:numId="7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8"/>
  </w:num>
  <w:num w:numId="33">
    <w:abstractNumId w:val="26"/>
  </w:num>
  <w:num w:numId="34">
    <w:abstractNumId w:val="31"/>
  </w:num>
  <w:num w:numId="35">
    <w:abstractNumId w:val="35"/>
  </w:num>
  <w:num w:numId="36">
    <w:abstractNumId w:val="4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</w:num>
  <w:num w:numId="42">
    <w:abstractNumId w:val="20"/>
  </w:num>
  <w:num w:numId="43">
    <w:abstractNumId w:val="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35"/>
    <w:rsid w:val="00003763"/>
    <w:rsid w:val="00022DBC"/>
    <w:rsid w:val="00026494"/>
    <w:rsid w:val="00035D98"/>
    <w:rsid w:val="00047F24"/>
    <w:rsid w:val="00073463"/>
    <w:rsid w:val="000915DB"/>
    <w:rsid w:val="0009174C"/>
    <w:rsid w:val="000A3550"/>
    <w:rsid w:val="000D211F"/>
    <w:rsid w:val="000D743F"/>
    <w:rsid w:val="000E40A5"/>
    <w:rsid w:val="000E71E3"/>
    <w:rsid w:val="000F3E2F"/>
    <w:rsid w:val="00110857"/>
    <w:rsid w:val="001227FB"/>
    <w:rsid w:val="00131112"/>
    <w:rsid w:val="00133D64"/>
    <w:rsid w:val="0013529C"/>
    <w:rsid w:val="00156BC5"/>
    <w:rsid w:val="00164811"/>
    <w:rsid w:val="001676B2"/>
    <w:rsid w:val="0018095D"/>
    <w:rsid w:val="001B08C3"/>
    <w:rsid w:val="001C4FF9"/>
    <w:rsid w:val="001D45DB"/>
    <w:rsid w:val="001E5B1D"/>
    <w:rsid w:val="0021298B"/>
    <w:rsid w:val="0021566A"/>
    <w:rsid w:val="00216B95"/>
    <w:rsid w:val="002358F7"/>
    <w:rsid w:val="00241D27"/>
    <w:rsid w:val="00260B7A"/>
    <w:rsid w:val="002900D2"/>
    <w:rsid w:val="00291A0F"/>
    <w:rsid w:val="00296BEE"/>
    <w:rsid w:val="002978BB"/>
    <w:rsid w:val="002B5A88"/>
    <w:rsid w:val="002D023E"/>
    <w:rsid w:val="002E217A"/>
    <w:rsid w:val="002E56F1"/>
    <w:rsid w:val="002E76D9"/>
    <w:rsid w:val="0032491A"/>
    <w:rsid w:val="003306B5"/>
    <w:rsid w:val="003342D7"/>
    <w:rsid w:val="00344F7A"/>
    <w:rsid w:val="003543A1"/>
    <w:rsid w:val="003566CD"/>
    <w:rsid w:val="00362687"/>
    <w:rsid w:val="00363359"/>
    <w:rsid w:val="00363CAE"/>
    <w:rsid w:val="00394463"/>
    <w:rsid w:val="0039742A"/>
    <w:rsid w:val="003A28EF"/>
    <w:rsid w:val="003A7FDF"/>
    <w:rsid w:val="003B7CDB"/>
    <w:rsid w:val="003C6B90"/>
    <w:rsid w:val="003D566A"/>
    <w:rsid w:val="003D6749"/>
    <w:rsid w:val="003F7B5D"/>
    <w:rsid w:val="0041031C"/>
    <w:rsid w:val="00424432"/>
    <w:rsid w:val="004250C1"/>
    <w:rsid w:val="00436F49"/>
    <w:rsid w:val="004401E3"/>
    <w:rsid w:val="00441BE9"/>
    <w:rsid w:val="00456C8E"/>
    <w:rsid w:val="00471E2D"/>
    <w:rsid w:val="00474DC9"/>
    <w:rsid w:val="004811D9"/>
    <w:rsid w:val="00497D9C"/>
    <w:rsid w:val="004A47A3"/>
    <w:rsid w:val="004A5D61"/>
    <w:rsid w:val="004B0597"/>
    <w:rsid w:val="004B0933"/>
    <w:rsid w:val="004D16F1"/>
    <w:rsid w:val="004E6760"/>
    <w:rsid w:val="004E7E00"/>
    <w:rsid w:val="004F4999"/>
    <w:rsid w:val="0050565C"/>
    <w:rsid w:val="005100ED"/>
    <w:rsid w:val="00510E9C"/>
    <w:rsid w:val="00517FF7"/>
    <w:rsid w:val="005270E1"/>
    <w:rsid w:val="00537066"/>
    <w:rsid w:val="00547C5E"/>
    <w:rsid w:val="00551045"/>
    <w:rsid w:val="005526E0"/>
    <w:rsid w:val="00557C15"/>
    <w:rsid w:val="0056063F"/>
    <w:rsid w:val="00563800"/>
    <w:rsid w:val="0056712C"/>
    <w:rsid w:val="00582CC5"/>
    <w:rsid w:val="005856EB"/>
    <w:rsid w:val="00592384"/>
    <w:rsid w:val="00593562"/>
    <w:rsid w:val="005B2F05"/>
    <w:rsid w:val="005C1B80"/>
    <w:rsid w:val="005C54C6"/>
    <w:rsid w:val="005E6133"/>
    <w:rsid w:val="006102BE"/>
    <w:rsid w:val="00633645"/>
    <w:rsid w:val="006413A3"/>
    <w:rsid w:val="00643427"/>
    <w:rsid w:val="00643F30"/>
    <w:rsid w:val="00651D92"/>
    <w:rsid w:val="00657A5E"/>
    <w:rsid w:val="00672280"/>
    <w:rsid w:val="00672ACF"/>
    <w:rsid w:val="00675146"/>
    <w:rsid w:val="0068455E"/>
    <w:rsid w:val="006B21AF"/>
    <w:rsid w:val="006E1CEA"/>
    <w:rsid w:val="006F3FE6"/>
    <w:rsid w:val="006F7B7A"/>
    <w:rsid w:val="00710DC0"/>
    <w:rsid w:val="00746D80"/>
    <w:rsid w:val="00754EF4"/>
    <w:rsid w:val="00755718"/>
    <w:rsid w:val="00763EDE"/>
    <w:rsid w:val="007652FD"/>
    <w:rsid w:val="00771917"/>
    <w:rsid w:val="007820E2"/>
    <w:rsid w:val="007838A4"/>
    <w:rsid w:val="00783FFA"/>
    <w:rsid w:val="00791514"/>
    <w:rsid w:val="007A203C"/>
    <w:rsid w:val="007A5646"/>
    <w:rsid w:val="007B1B35"/>
    <w:rsid w:val="007B621D"/>
    <w:rsid w:val="007D5839"/>
    <w:rsid w:val="007E2C0E"/>
    <w:rsid w:val="007F218B"/>
    <w:rsid w:val="00803752"/>
    <w:rsid w:val="00831373"/>
    <w:rsid w:val="00836909"/>
    <w:rsid w:val="00873D01"/>
    <w:rsid w:val="00885799"/>
    <w:rsid w:val="0089084F"/>
    <w:rsid w:val="0089484B"/>
    <w:rsid w:val="008C3BFA"/>
    <w:rsid w:val="008C4932"/>
    <w:rsid w:val="008D4670"/>
    <w:rsid w:val="008D5AC6"/>
    <w:rsid w:val="008F543D"/>
    <w:rsid w:val="00902135"/>
    <w:rsid w:val="009216B7"/>
    <w:rsid w:val="00921700"/>
    <w:rsid w:val="009279D2"/>
    <w:rsid w:val="00931066"/>
    <w:rsid w:val="00933A4B"/>
    <w:rsid w:val="00935238"/>
    <w:rsid w:val="0093723F"/>
    <w:rsid w:val="00941D93"/>
    <w:rsid w:val="00945E8E"/>
    <w:rsid w:val="0096332E"/>
    <w:rsid w:val="00967322"/>
    <w:rsid w:val="00977A9D"/>
    <w:rsid w:val="009802EC"/>
    <w:rsid w:val="0099083E"/>
    <w:rsid w:val="00997F90"/>
    <w:rsid w:val="009A2702"/>
    <w:rsid w:val="009A51F4"/>
    <w:rsid w:val="009B48A2"/>
    <w:rsid w:val="009D701D"/>
    <w:rsid w:val="009E0E5D"/>
    <w:rsid w:val="009E3460"/>
    <w:rsid w:val="009F503C"/>
    <w:rsid w:val="00A036A9"/>
    <w:rsid w:val="00A0446A"/>
    <w:rsid w:val="00A14BE1"/>
    <w:rsid w:val="00A24DC1"/>
    <w:rsid w:val="00A41836"/>
    <w:rsid w:val="00A44D61"/>
    <w:rsid w:val="00A5531D"/>
    <w:rsid w:val="00A55701"/>
    <w:rsid w:val="00A65A27"/>
    <w:rsid w:val="00A855AC"/>
    <w:rsid w:val="00A90999"/>
    <w:rsid w:val="00A955C3"/>
    <w:rsid w:val="00AB3540"/>
    <w:rsid w:val="00AB470A"/>
    <w:rsid w:val="00AB55C9"/>
    <w:rsid w:val="00AC5AB1"/>
    <w:rsid w:val="00AD0ACF"/>
    <w:rsid w:val="00AF0E3A"/>
    <w:rsid w:val="00AF7CE9"/>
    <w:rsid w:val="00B054F9"/>
    <w:rsid w:val="00B13BAF"/>
    <w:rsid w:val="00B2028E"/>
    <w:rsid w:val="00B4116C"/>
    <w:rsid w:val="00B4187C"/>
    <w:rsid w:val="00B51555"/>
    <w:rsid w:val="00B532A3"/>
    <w:rsid w:val="00B546CB"/>
    <w:rsid w:val="00B5601F"/>
    <w:rsid w:val="00B5653D"/>
    <w:rsid w:val="00B639C1"/>
    <w:rsid w:val="00B70BDA"/>
    <w:rsid w:val="00B7208E"/>
    <w:rsid w:val="00B85065"/>
    <w:rsid w:val="00B91719"/>
    <w:rsid w:val="00BC387B"/>
    <w:rsid w:val="00BE6195"/>
    <w:rsid w:val="00BE6FAC"/>
    <w:rsid w:val="00C0182B"/>
    <w:rsid w:val="00C156CB"/>
    <w:rsid w:val="00C20C85"/>
    <w:rsid w:val="00C5475E"/>
    <w:rsid w:val="00C56A2E"/>
    <w:rsid w:val="00C759C9"/>
    <w:rsid w:val="00C76B88"/>
    <w:rsid w:val="00CA56DD"/>
    <w:rsid w:val="00CC15B0"/>
    <w:rsid w:val="00CC7006"/>
    <w:rsid w:val="00CD2392"/>
    <w:rsid w:val="00CD4406"/>
    <w:rsid w:val="00CE12CE"/>
    <w:rsid w:val="00D126EE"/>
    <w:rsid w:val="00D16B1E"/>
    <w:rsid w:val="00D32304"/>
    <w:rsid w:val="00D330C9"/>
    <w:rsid w:val="00D379BA"/>
    <w:rsid w:val="00D421E8"/>
    <w:rsid w:val="00D5479A"/>
    <w:rsid w:val="00D7458D"/>
    <w:rsid w:val="00D762C6"/>
    <w:rsid w:val="00D87B7E"/>
    <w:rsid w:val="00D940A5"/>
    <w:rsid w:val="00DB143C"/>
    <w:rsid w:val="00DB32AB"/>
    <w:rsid w:val="00DB5EAE"/>
    <w:rsid w:val="00DC3C39"/>
    <w:rsid w:val="00DD3C53"/>
    <w:rsid w:val="00DD7A50"/>
    <w:rsid w:val="00DF0EB0"/>
    <w:rsid w:val="00DF195E"/>
    <w:rsid w:val="00E12C10"/>
    <w:rsid w:val="00E1659C"/>
    <w:rsid w:val="00E224F3"/>
    <w:rsid w:val="00E230E0"/>
    <w:rsid w:val="00E439E3"/>
    <w:rsid w:val="00E5012D"/>
    <w:rsid w:val="00E523E6"/>
    <w:rsid w:val="00E57560"/>
    <w:rsid w:val="00E73779"/>
    <w:rsid w:val="00E74855"/>
    <w:rsid w:val="00EA4F8A"/>
    <w:rsid w:val="00EB37A5"/>
    <w:rsid w:val="00EC30BB"/>
    <w:rsid w:val="00EC3314"/>
    <w:rsid w:val="00ED2634"/>
    <w:rsid w:val="00ED380A"/>
    <w:rsid w:val="00ED3AE1"/>
    <w:rsid w:val="00ED4930"/>
    <w:rsid w:val="00EF415D"/>
    <w:rsid w:val="00EF4911"/>
    <w:rsid w:val="00F103AD"/>
    <w:rsid w:val="00F16901"/>
    <w:rsid w:val="00F37D07"/>
    <w:rsid w:val="00F81BD7"/>
    <w:rsid w:val="00F84F35"/>
    <w:rsid w:val="00F978ED"/>
    <w:rsid w:val="00FB2ACE"/>
    <w:rsid w:val="00FD3D50"/>
    <w:rsid w:val="00FD630A"/>
    <w:rsid w:val="00FD64A4"/>
    <w:rsid w:val="00FD6FD3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341B2-845B-45F7-9269-59150B55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4F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47C5E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6E1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71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ED493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3D50"/>
  </w:style>
  <w:style w:type="character" w:customStyle="1" w:styleId="eop">
    <w:name w:val="eop"/>
    <w:basedOn w:val="Domylnaczcionkaakapitu"/>
    <w:rsid w:val="00FD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58FB-98AF-48DC-8436-97AC9941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posiedzenia Komisji Edukacji dnia 22 kwietnia 2025 r.</vt:lpstr>
    </vt:vector>
  </TitlesOfParts>
  <Company>Urzad Miasta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Komisji Edukacji dnia 22 kwietnia 2025 r.</dc:title>
  <dc:subject/>
  <dc:creator>Zarychta Paulina (RW)</dc:creator>
  <cp:keywords/>
  <dc:description/>
  <cp:lastModifiedBy>Zarychta Paulina (RW)</cp:lastModifiedBy>
  <cp:revision>2</cp:revision>
  <cp:lastPrinted>2025-02-14T08:14:00Z</cp:lastPrinted>
  <dcterms:created xsi:type="dcterms:W3CDTF">2025-04-17T11:28:00Z</dcterms:created>
  <dcterms:modified xsi:type="dcterms:W3CDTF">2025-04-17T11:28:00Z</dcterms:modified>
</cp:coreProperties>
</file>