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DC" w:rsidRDefault="00C204DC" w:rsidP="00C204DC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Wyniki głosowania z X</w:t>
      </w:r>
      <w:r w:rsidRPr="005D4E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sesji Rady m.st. Warszawy – 19 września</w:t>
      </w:r>
      <w:r w:rsidRPr="00945E7C">
        <w:rPr>
          <w:rFonts w:asciiTheme="minorHAnsi" w:hAnsiTheme="minorHAnsi" w:cstheme="minorHAnsi"/>
          <w:b/>
          <w:bCs/>
          <w:sz w:val="22"/>
          <w:szCs w:val="22"/>
        </w:rPr>
        <w:t xml:space="preserve"> 2024 r.</w:t>
      </w:r>
    </w:p>
    <w:p w:rsidR="00D764F7" w:rsidRPr="00814583" w:rsidRDefault="00C204DC" w:rsidP="00D764F7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D764F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X/323/2024 </w:t>
      </w:r>
      <w:r w:rsidR="00D764F7" w:rsidRPr="000B3178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D764F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764F7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wyrażenia zgody na zawarcie przez m.st. Warszawa porozumienia w sprawie określenia sposobu realizacji inwestycji towarzyszących – druk nr 3493 </w:t>
      </w:r>
      <w:r w:rsidR="00D764F7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D764F7" w:rsidRPr="0081458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D764F7" w:rsidRPr="00814583">
        <w:rPr>
          <w:rFonts w:asciiTheme="minorHAnsi" w:eastAsia="Times New Roman" w:hAnsiTheme="minorHAnsi" w:cstheme="minorHAnsi"/>
          <w:sz w:val="22"/>
          <w:szCs w:val="22"/>
        </w:rPr>
        <w:br/>
        <w:t>Za: 38</w:t>
      </w:r>
      <w:r w:rsidR="00D764F7" w:rsidRPr="00814583">
        <w:rPr>
          <w:rFonts w:asciiTheme="minorHAnsi" w:eastAsia="Times New Roman" w:hAnsiTheme="minorHAnsi" w:cstheme="minorHAnsi"/>
          <w:sz w:val="22"/>
          <w:szCs w:val="22"/>
        </w:rPr>
        <w:br/>
        <w:t>Przeciw: 7</w:t>
      </w:r>
      <w:r w:rsidR="00D764F7" w:rsidRPr="00814583">
        <w:rPr>
          <w:rFonts w:asciiTheme="minorHAnsi" w:eastAsia="Times New Roman" w:hAnsiTheme="minorHAnsi" w:cstheme="minorHAnsi"/>
          <w:sz w:val="22"/>
          <w:szCs w:val="22"/>
        </w:rPr>
        <w:br/>
        <w:t>Wstrzymało się: 13</w:t>
      </w:r>
      <w:r w:rsidR="00D764F7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D764F7" w:rsidRPr="00A12F42">
        <w:rPr>
          <w:rFonts w:asciiTheme="minorHAnsi" w:eastAsia="Times New Roman" w:hAnsiTheme="minorHAnsi" w:cstheme="minorHAnsi"/>
          <w:sz w:val="18"/>
          <w:szCs w:val="22"/>
        </w:rPr>
        <w:br/>
      </w:r>
      <w:r w:rsidR="00D764F7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20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3120"/>
        <w:gridCol w:w="2693"/>
        <w:gridCol w:w="2833"/>
      </w:tblGrid>
      <w:tr w:rsidR="00D764F7" w:rsidRPr="00814583" w:rsidTr="00DE3A74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D764F7" w:rsidRPr="00814583" w:rsidTr="00DE3A74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D764F7" w:rsidRPr="00814583" w:rsidTr="00DE3A74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D764F7" w:rsidRPr="00814583" w:rsidTr="00DE3A74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D764F7" w:rsidRPr="00814583" w:rsidTr="00DE3A74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D764F7" w:rsidRPr="00814583" w:rsidTr="00DE3A74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D764F7" w:rsidRPr="00814583" w:rsidTr="00DE3A74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</w:tr>
      <w:tr w:rsidR="00D764F7" w:rsidRPr="00814583" w:rsidTr="00DE3A74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D764F7" w:rsidRPr="00814583" w:rsidTr="00DE3A74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D764F7" w:rsidRPr="00814583" w:rsidTr="00DE3A74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764F7" w:rsidRPr="00814583" w:rsidRDefault="00D764F7" w:rsidP="00D764F7">
      <w:pPr>
        <w:rPr>
          <w:rFonts w:asciiTheme="minorHAnsi" w:eastAsia="Times New Roman" w:hAnsiTheme="minorHAnsi" w:cstheme="minorHAnsi"/>
          <w:sz w:val="22"/>
          <w:szCs w:val="22"/>
        </w:rPr>
      </w:pPr>
      <w:r w:rsidRPr="00A12F42">
        <w:rPr>
          <w:rFonts w:asciiTheme="minorHAnsi" w:eastAsia="Times New Roman" w:hAnsiTheme="minorHAnsi" w:cstheme="minorHAnsi"/>
          <w:sz w:val="18"/>
          <w:szCs w:val="22"/>
        </w:rPr>
        <w:br/>
      </w:r>
      <w:r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20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6"/>
        <w:gridCol w:w="2790"/>
        <w:gridCol w:w="2790"/>
        <w:gridCol w:w="3372"/>
      </w:tblGrid>
      <w:tr w:rsidR="00D764F7" w:rsidRPr="00814583" w:rsidTr="00DE3A74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  <w:proofErr w:type="spellEnd"/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D764F7" w:rsidRPr="00814583" w:rsidTr="00DE3A74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Pużuk</w:t>
            </w:r>
            <w:proofErr w:type="spellEnd"/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764F7" w:rsidRPr="00814583" w:rsidRDefault="00D764F7" w:rsidP="00D764F7">
      <w:pPr>
        <w:rPr>
          <w:rFonts w:asciiTheme="minorHAnsi" w:eastAsia="Times New Roman" w:hAnsiTheme="minorHAnsi" w:cstheme="minorHAnsi"/>
          <w:sz w:val="22"/>
          <w:szCs w:val="22"/>
        </w:rPr>
      </w:pPr>
      <w:r w:rsidRPr="00A12F42">
        <w:rPr>
          <w:rFonts w:asciiTheme="minorHAnsi" w:eastAsia="Times New Roman" w:hAnsiTheme="minorHAnsi" w:cstheme="minorHAnsi"/>
          <w:sz w:val="18"/>
          <w:szCs w:val="22"/>
        </w:rPr>
        <w:br/>
      </w:r>
      <w:r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20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6"/>
        <w:gridCol w:w="2790"/>
        <w:gridCol w:w="2790"/>
        <w:gridCol w:w="3372"/>
      </w:tblGrid>
      <w:tr w:rsidR="00D764F7" w:rsidRPr="00814583" w:rsidTr="00DE3A74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D764F7" w:rsidRPr="00814583" w:rsidTr="00DE3A74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D764F7" w:rsidRPr="00814583" w:rsidTr="00DE3A74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D764F7" w:rsidRPr="00814583" w:rsidTr="00DE3A74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4F7" w:rsidRPr="00814583" w:rsidRDefault="00D764F7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D764F7">
      <w:bookmarkStart w:id="0" w:name="_GoBack"/>
      <w:bookmarkEnd w:id="0"/>
    </w:p>
    <w:sectPr w:rsidR="0038019E" w:rsidSect="001230D5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DC"/>
    <w:rsid w:val="001230D5"/>
    <w:rsid w:val="001B3165"/>
    <w:rsid w:val="001E5E7E"/>
    <w:rsid w:val="002C1927"/>
    <w:rsid w:val="0038019E"/>
    <w:rsid w:val="003E028F"/>
    <w:rsid w:val="00431D59"/>
    <w:rsid w:val="00526177"/>
    <w:rsid w:val="0059165D"/>
    <w:rsid w:val="005D22FA"/>
    <w:rsid w:val="00663537"/>
    <w:rsid w:val="0070538F"/>
    <w:rsid w:val="00807C42"/>
    <w:rsid w:val="0092051D"/>
    <w:rsid w:val="009A245D"/>
    <w:rsid w:val="00B910E5"/>
    <w:rsid w:val="00BE6810"/>
    <w:rsid w:val="00C204DC"/>
    <w:rsid w:val="00C96D38"/>
    <w:rsid w:val="00D36255"/>
    <w:rsid w:val="00D7326C"/>
    <w:rsid w:val="00D764F7"/>
    <w:rsid w:val="00D769A9"/>
    <w:rsid w:val="00DC6310"/>
    <w:rsid w:val="00DD54BC"/>
    <w:rsid w:val="00E52A2E"/>
    <w:rsid w:val="00E8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3E6E"/>
  <w15:chartTrackingRefBased/>
  <w15:docId w15:val="{70F303B8-0133-452E-A741-972B0D10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4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204DC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2024-09-20T11:50:00Z</dcterms:created>
  <dcterms:modified xsi:type="dcterms:W3CDTF">2024-09-20T11:50:00Z</dcterms:modified>
</cp:coreProperties>
</file>