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CFAC4" w14:textId="05DCF012" w:rsidR="003E5ED6" w:rsidRDefault="003E5ED6" w:rsidP="003E5ED6">
      <w:pPr>
        <w:pStyle w:val="Bezodstpw"/>
        <w:spacing w:line="300" w:lineRule="auto"/>
        <w:rPr>
          <w:sz w:val="24"/>
          <w:szCs w:val="24"/>
        </w:rPr>
      </w:pPr>
      <w:r w:rsidRPr="00244153">
        <w:rPr>
          <w:noProof/>
          <w:sz w:val="24"/>
          <w:szCs w:val="24"/>
          <w:lang w:eastAsia="pl-PL"/>
        </w:rPr>
        <w:drawing>
          <wp:inline distT="0" distB="0" distL="0" distR="0" wp14:anchorId="07F2A53B" wp14:editId="12A4DB22">
            <wp:extent cx="5638800" cy="1062247"/>
            <wp:effectExtent l="0" t="0" r="0" b="5080"/>
            <wp:docPr id="11" name="Obraz 11" descr="Herb Warszawy. Prezydent Miasta Stołecznego Warszawy. Pl. Bankowy 3/5, 00-950 Warszawa. Tel. 22 443 10 01, faks 22 443 10 02. sekretariatprezydenta@um.warszawa.pl, www.um.warszaw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8" descr="Herb Warszawy. Prezydent Miasta Stołecznego Warszawy. Pl. Bankowy 3/5, 00-950 Warszawa. Tel. 22 443 10 01, faks 22 443 10 02. sekretariatprezydenta@um.warszawa.pl, www.um.warszawa.pl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855" cy="107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CAD81" w14:textId="79321D8E" w:rsidR="00CA51B5" w:rsidRPr="00244153" w:rsidRDefault="003E5ED6" w:rsidP="003E5ED6">
      <w:pPr>
        <w:pStyle w:val="Bezodstpw"/>
        <w:spacing w:line="300" w:lineRule="auto"/>
        <w:jc w:val="right"/>
      </w:pPr>
      <w:r w:rsidRPr="00244153">
        <w:t xml:space="preserve">Warszawa, </w:t>
      </w:r>
      <w:r w:rsidR="00DB28DC">
        <w:t>30.04.</w:t>
      </w:r>
      <w:r w:rsidRPr="00244153">
        <w:t>2024 r.</w:t>
      </w:r>
    </w:p>
    <w:p w14:paraId="2D0911BF" w14:textId="6AD8756D" w:rsidR="00CA51B5" w:rsidRPr="00244153" w:rsidRDefault="003E5ED6" w:rsidP="003E5ED6">
      <w:pPr>
        <w:pStyle w:val="Bezodstpw"/>
        <w:spacing w:line="300" w:lineRule="auto"/>
      </w:pPr>
      <w:r w:rsidRPr="00244153">
        <w:rPr>
          <w:b/>
          <w:bCs/>
        </w:rPr>
        <w:t xml:space="preserve">Znak sprawy: </w:t>
      </w:r>
      <w:r w:rsidRPr="00244153">
        <w:t>GP-KR.0003.119.2024.ANO</w:t>
      </w:r>
    </w:p>
    <w:p w14:paraId="29AB8057" w14:textId="77777777" w:rsidR="003E5ED6" w:rsidRPr="00244153" w:rsidRDefault="003E5ED6" w:rsidP="005A1F07">
      <w:pPr>
        <w:pStyle w:val="Bezodstpw"/>
        <w:spacing w:before="240"/>
        <w:ind w:left="5664"/>
        <w:rPr>
          <w:b/>
          <w:bCs/>
        </w:rPr>
      </w:pPr>
      <w:r w:rsidRPr="00244153">
        <w:rPr>
          <w:b/>
          <w:bCs/>
        </w:rPr>
        <w:t>Pan</w:t>
      </w:r>
    </w:p>
    <w:p w14:paraId="33674759" w14:textId="77777777" w:rsidR="003E5ED6" w:rsidRPr="00244153" w:rsidRDefault="003E5ED6" w:rsidP="003D6AE6">
      <w:pPr>
        <w:pStyle w:val="Bezodstpw"/>
        <w:ind w:left="5664"/>
        <w:rPr>
          <w:b/>
          <w:bCs/>
        </w:rPr>
      </w:pPr>
      <w:r w:rsidRPr="00244153">
        <w:rPr>
          <w:b/>
          <w:bCs/>
        </w:rPr>
        <w:t>Jarosław Szostakowski</w:t>
      </w:r>
    </w:p>
    <w:p w14:paraId="6955AE61" w14:textId="77777777" w:rsidR="003E5ED6" w:rsidRPr="00244153" w:rsidRDefault="00CA51B5" w:rsidP="003D6AE6">
      <w:pPr>
        <w:pStyle w:val="Bezodstpw"/>
        <w:ind w:left="5664"/>
        <w:rPr>
          <w:b/>
          <w:bCs/>
        </w:rPr>
      </w:pPr>
      <w:r w:rsidRPr="00244153">
        <w:rPr>
          <w:b/>
          <w:bCs/>
        </w:rPr>
        <w:t>Pan</w:t>
      </w:r>
      <w:r w:rsidR="00C309D5" w:rsidRPr="00244153">
        <w:rPr>
          <w:b/>
          <w:bCs/>
        </w:rPr>
        <w:t>i</w:t>
      </w:r>
    </w:p>
    <w:p w14:paraId="4FFA84BB" w14:textId="170FC0CB" w:rsidR="0017466A" w:rsidRPr="00244153" w:rsidRDefault="00C309D5" w:rsidP="003D6AE6">
      <w:pPr>
        <w:pStyle w:val="Bezodstpw"/>
        <w:spacing w:after="240"/>
        <w:ind w:left="5664"/>
        <w:rPr>
          <w:b/>
          <w:bCs/>
        </w:rPr>
      </w:pPr>
      <w:r w:rsidRPr="00244153">
        <w:rPr>
          <w:b/>
          <w:bCs/>
        </w:rPr>
        <w:t>Beata Michalec</w:t>
      </w:r>
    </w:p>
    <w:p w14:paraId="48ACFD49" w14:textId="77777777" w:rsidR="00CA51B5" w:rsidRPr="00244153" w:rsidRDefault="00CA51B5" w:rsidP="003D6AE6">
      <w:pPr>
        <w:pStyle w:val="Bezodstpw"/>
        <w:spacing w:after="720"/>
        <w:ind w:left="5664"/>
        <w:rPr>
          <w:b/>
          <w:bCs/>
        </w:rPr>
      </w:pPr>
      <w:r w:rsidRPr="00244153">
        <w:rPr>
          <w:b/>
          <w:bCs/>
        </w:rPr>
        <w:t>Radn</w:t>
      </w:r>
      <w:r w:rsidR="0017466A" w:rsidRPr="00244153">
        <w:rPr>
          <w:b/>
          <w:bCs/>
        </w:rPr>
        <w:t>i</w:t>
      </w:r>
      <w:r w:rsidRPr="00244153">
        <w:rPr>
          <w:b/>
          <w:bCs/>
        </w:rPr>
        <w:t xml:space="preserve"> m.st. Warszawy</w:t>
      </w:r>
    </w:p>
    <w:p w14:paraId="2F7DC019" w14:textId="5664D8CB" w:rsidR="00657016" w:rsidRDefault="003E5ED6" w:rsidP="005A1F07">
      <w:pPr>
        <w:pStyle w:val="Nagwek1"/>
        <w:spacing w:after="720"/>
      </w:pPr>
      <w:r w:rsidRPr="00244153">
        <w:t>Dotyczy: interpelacji nr 3966</w:t>
      </w:r>
    </w:p>
    <w:p w14:paraId="25191DFF" w14:textId="13AB2C6F" w:rsidR="00244153" w:rsidRPr="00244153" w:rsidRDefault="00020A88" w:rsidP="003D6AE6">
      <w:pPr>
        <w:spacing w:after="0" w:line="300" w:lineRule="auto"/>
        <w:rPr>
          <w:iCs/>
        </w:rPr>
      </w:pPr>
      <w:r w:rsidRPr="00244153">
        <w:t xml:space="preserve">W odpowiedzi na interpelację w sprawie odbudowy pomnika Wdzięczności Ameryce na Skwerze Herberta C. Hoovera, </w:t>
      </w:r>
      <w:r w:rsidR="001C2E23" w:rsidRPr="00244153">
        <w:t xml:space="preserve">uprzejmie </w:t>
      </w:r>
      <w:r w:rsidRPr="00244153">
        <w:t xml:space="preserve">informuję, że </w:t>
      </w:r>
      <w:r w:rsidR="001C2E23" w:rsidRPr="00244153">
        <w:t>p</w:t>
      </w:r>
      <w:r w:rsidRPr="00244153">
        <w:rPr>
          <w:iCs/>
        </w:rPr>
        <w:t>rzedwojenna lokalizacja pomnika znajd</w:t>
      </w:r>
      <w:r w:rsidR="00E534BA" w:rsidRPr="00244153">
        <w:rPr>
          <w:iCs/>
        </w:rPr>
        <w:t>owała</w:t>
      </w:r>
      <w:r w:rsidRPr="00244153">
        <w:rPr>
          <w:iCs/>
        </w:rPr>
        <w:t xml:space="preserve"> się </w:t>
      </w:r>
      <w:r w:rsidR="00CE2077" w:rsidRPr="00244153">
        <w:rPr>
          <w:iCs/>
        </w:rPr>
        <w:br/>
      </w:r>
      <w:r w:rsidR="00E534BA" w:rsidRPr="00244153">
        <w:rPr>
          <w:iCs/>
        </w:rPr>
        <w:t>w centralnej części Skweru Hoovera</w:t>
      </w:r>
      <w:r w:rsidRPr="00244153">
        <w:rPr>
          <w:iCs/>
        </w:rPr>
        <w:t xml:space="preserve">. </w:t>
      </w:r>
      <w:r w:rsidR="00E534BA" w:rsidRPr="00244153">
        <w:rPr>
          <w:iCs/>
        </w:rPr>
        <w:t>W</w:t>
      </w:r>
      <w:r w:rsidR="001C2E23" w:rsidRPr="00244153">
        <w:rPr>
          <w:iCs/>
        </w:rPr>
        <w:t xml:space="preserve"> latach 2007-2008 skwer przeszedł kompleksową </w:t>
      </w:r>
      <w:bookmarkStart w:id="0" w:name="_GoBack"/>
      <w:bookmarkEnd w:id="0"/>
      <w:r w:rsidR="001C2E23" w:rsidRPr="00244153">
        <w:rPr>
          <w:iCs/>
        </w:rPr>
        <w:t>przebudowę.</w:t>
      </w:r>
      <w:r w:rsidR="00E534BA" w:rsidRPr="00244153">
        <w:rPr>
          <w:iCs/>
        </w:rPr>
        <w:t xml:space="preserve"> Na placu znajduje się obecnie pawilon gastronomiczny.</w:t>
      </w:r>
      <w:r w:rsidR="001C2E23" w:rsidRPr="00244153">
        <w:rPr>
          <w:iCs/>
        </w:rPr>
        <w:t xml:space="preserve"> Gdyby nawet założyć, że pomnik nie zostałby usytuowany w centralnej części skweru lecz z jej prawej bądź lewej strony to wciąż pozostaje problem infrastruktury podziemnej oraz nośnoś</w:t>
      </w:r>
      <w:r w:rsidR="00E534BA" w:rsidRPr="00244153">
        <w:rPr>
          <w:iCs/>
        </w:rPr>
        <w:t>ć</w:t>
      </w:r>
      <w:r w:rsidR="001C2E23" w:rsidRPr="00244153">
        <w:rPr>
          <w:iCs/>
        </w:rPr>
        <w:t xml:space="preserve"> stropów obiektów podziemnych (galeri</w:t>
      </w:r>
      <w:r w:rsidR="00E534BA" w:rsidRPr="00244153">
        <w:rPr>
          <w:iCs/>
        </w:rPr>
        <w:t>i</w:t>
      </w:r>
      <w:r w:rsidR="001C2E23" w:rsidRPr="00244153">
        <w:rPr>
          <w:iCs/>
        </w:rPr>
        <w:t>, zaplecze kuchenne, sanitariaty, magazyn</w:t>
      </w:r>
      <w:r w:rsidR="00563BB3" w:rsidRPr="00244153">
        <w:rPr>
          <w:iCs/>
        </w:rPr>
        <w:t xml:space="preserve">, pomieszczenie techniczne). </w:t>
      </w:r>
    </w:p>
    <w:p w14:paraId="6A4FB932" w14:textId="3FE77AB1" w:rsidR="00CE2077" w:rsidRDefault="00020A88" w:rsidP="005A1F07">
      <w:pPr>
        <w:spacing w:after="240" w:line="300" w:lineRule="auto"/>
        <w:rPr>
          <w:iCs/>
        </w:rPr>
      </w:pPr>
      <w:r w:rsidRPr="00244153">
        <w:rPr>
          <w:iCs/>
        </w:rPr>
        <w:t xml:space="preserve">Ponadto </w:t>
      </w:r>
      <w:r w:rsidR="00563BB3" w:rsidRPr="00244153">
        <w:rPr>
          <w:iCs/>
        </w:rPr>
        <w:t>nowe zagospodarowanie skweru</w:t>
      </w:r>
      <w:r w:rsidR="00E534BA" w:rsidRPr="00244153">
        <w:rPr>
          <w:iCs/>
        </w:rPr>
        <w:t xml:space="preserve"> nastąpiło</w:t>
      </w:r>
      <w:r w:rsidR="00563BB3" w:rsidRPr="00244153">
        <w:rPr>
          <w:iCs/>
        </w:rPr>
        <w:t xml:space="preserve"> w wyniku konkursu architektonicznego</w:t>
      </w:r>
      <w:r w:rsidR="00E534BA" w:rsidRPr="00244153">
        <w:rPr>
          <w:iCs/>
        </w:rPr>
        <w:t>, a d</w:t>
      </w:r>
      <w:r w:rsidRPr="00244153">
        <w:rPr>
          <w:iCs/>
        </w:rPr>
        <w:t>o rozwiązań projektowych architektury i terenu skweru przysługują prawa autorskie JEMS Architekci.</w:t>
      </w:r>
      <w:r w:rsidR="00CE2077" w:rsidRPr="00244153">
        <w:rPr>
          <w:iCs/>
        </w:rPr>
        <w:t xml:space="preserve"> </w:t>
      </w:r>
    </w:p>
    <w:p w14:paraId="3769B8F7" w14:textId="25D9C7FC" w:rsidR="00020A88" w:rsidRDefault="00CE2077" w:rsidP="005A1F07">
      <w:pPr>
        <w:spacing w:after="240" w:line="300" w:lineRule="auto"/>
        <w:rPr>
          <w:iCs/>
        </w:rPr>
      </w:pPr>
      <w:r w:rsidRPr="00244153">
        <w:rPr>
          <w:iCs/>
        </w:rPr>
        <w:t>Zważywszy na powyższe ograniczenia i uwarunkowania, powrót pomnika na skwer wydaje się być niezwykle trudny</w:t>
      </w:r>
      <w:r w:rsidR="003D6AE6" w:rsidRPr="00244153">
        <w:rPr>
          <w:iCs/>
        </w:rPr>
        <w:t>, oznaczałby de facto wyburzenie obecnych obiektów.</w:t>
      </w:r>
    </w:p>
    <w:p w14:paraId="3B001168" w14:textId="7EC99A54" w:rsidR="00576DD0" w:rsidRPr="00244153" w:rsidRDefault="00020A88" w:rsidP="005A1F07">
      <w:pPr>
        <w:spacing w:after="240" w:line="300" w:lineRule="auto"/>
        <w:rPr>
          <w:rFonts w:ascii="Calibri" w:hAnsi="Calibri"/>
          <w:bCs/>
        </w:rPr>
      </w:pPr>
      <w:r w:rsidRPr="00244153">
        <w:rPr>
          <w:iCs/>
        </w:rPr>
        <w:t xml:space="preserve">W 2019 r. Biuro Stołecznego Konserwatora Zabytków, odpowiadając na wniosek Towarzystwa Jana Karskiego w sprawie odbudowy pomnika, zaproponowało kilka innych lokalizacji, w których możliwe jest jego usytuowanie. Obecnie rozpatrywany jest wniosek dotyczący odbudowy pomnika, złożony przez </w:t>
      </w:r>
      <w:r w:rsidRPr="00244153">
        <w:t xml:space="preserve">Społeczny Komitet Odbudowy </w:t>
      </w:r>
      <w:r w:rsidRPr="00244153">
        <w:rPr>
          <w:iCs/>
        </w:rPr>
        <w:t xml:space="preserve">Pomnika Wdzięczności Ameryce. Po wskazaniu przez inicjatorów </w:t>
      </w:r>
      <w:r w:rsidRPr="00244153">
        <w:rPr>
          <w:iCs/>
        </w:rPr>
        <w:lastRenderedPageBreak/>
        <w:t xml:space="preserve">źródeł finasowania tej inwestycji, wniosek zostanie przedstawiony </w:t>
      </w:r>
      <w:r w:rsidRPr="00244153">
        <w:rPr>
          <w:rFonts w:ascii="Calibri" w:hAnsi="Calibri"/>
          <w:bCs/>
        </w:rPr>
        <w:t>d</w:t>
      </w:r>
      <w:r w:rsidRPr="00244153">
        <w:rPr>
          <w:rFonts w:ascii="Calibri" w:hAnsi="Calibri"/>
        </w:rPr>
        <w:t xml:space="preserve">o zaopiniowania Zespołowi </w:t>
      </w:r>
      <w:r w:rsidRPr="00244153">
        <w:rPr>
          <w:rFonts w:ascii="Calibri" w:hAnsi="Calibri"/>
        </w:rPr>
        <w:br/>
        <w:t xml:space="preserve">do spraw wznoszenia pomników i realizacji upamiętnień </w:t>
      </w:r>
      <w:r w:rsidRPr="00244153">
        <w:rPr>
          <w:rFonts w:ascii="Calibri" w:hAnsi="Calibri"/>
          <w:bCs/>
        </w:rPr>
        <w:t xml:space="preserve">na terenie m.st. </w:t>
      </w:r>
      <w:r w:rsidR="00D96C3F" w:rsidRPr="00244153">
        <w:rPr>
          <w:rFonts w:ascii="Calibri" w:hAnsi="Calibri"/>
          <w:bCs/>
        </w:rPr>
        <w:t>Warszawy</w:t>
      </w:r>
      <w:r w:rsidR="005A1F07" w:rsidRPr="00244153">
        <w:rPr>
          <w:rStyle w:val="Odwoanieprzypisudolnego"/>
          <w:rFonts w:ascii="Calibri" w:hAnsi="Calibri"/>
          <w:bCs/>
        </w:rPr>
        <w:footnoteReference w:id="1"/>
      </w:r>
      <w:r w:rsidR="00D96C3F" w:rsidRPr="00244153">
        <w:rPr>
          <w:rFonts w:ascii="Calibri" w:hAnsi="Calibri"/>
          <w:bCs/>
        </w:rPr>
        <w:t>.</w:t>
      </w:r>
    </w:p>
    <w:p w14:paraId="0AD1C3AF" w14:textId="255ABC16" w:rsidR="00244153" w:rsidRDefault="005A1F07" w:rsidP="005A1F07">
      <w:pPr>
        <w:spacing w:after="0" w:line="300" w:lineRule="auto"/>
        <w:ind w:left="354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z up. PREZYDENTA M.ST. WARSZAWY</w:t>
      </w:r>
    </w:p>
    <w:p w14:paraId="16A5886F" w14:textId="74F415CB" w:rsidR="00244153" w:rsidRDefault="005A1F07" w:rsidP="005A1F07">
      <w:pPr>
        <w:spacing w:after="0" w:line="300" w:lineRule="auto"/>
        <w:ind w:left="354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/-/</w:t>
      </w:r>
    </w:p>
    <w:p w14:paraId="46975EB6" w14:textId="605031C3" w:rsidR="00244153" w:rsidRDefault="005A1F07" w:rsidP="005A1F07">
      <w:pPr>
        <w:spacing w:after="0" w:line="300" w:lineRule="auto"/>
        <w:ind w:left="354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Renata Kaznowska</w:t>
      </w:r>
    </w:p>
    <w:p w14:paraId="3CB498A4" w14:textId="0E33BF5F" w:rsidR="00244153" w:rsidRDefault="005A1F07" w:rsidP="005A1F07">
      <w:pPr>
        <w:spacing w:after="0" w:line="300" w:lineRule="auto"/>
        <w:ind w:left="3544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Zastępca Prezydenta m.st. Warszawy</w:t>
      </w:r>
    </w:p>
    <w:p w14:paraId="5D84AFEA" w14:textId="537CD927" w:rsidR="003E5ED6" w:rsidRPr="00244153" w:rsidRDefault="003E5ED6" w:rsidP="005A1F07">
      <w:pPr>
        <w:spacing w:before="4800" w:after="0" w:line="300" w:lineRule="auto"/>
        <w:rPr>
          <w:rFonts w:ascii="Calibri" w:hAnsi="Calibri"/>
          <w:bCs/>
        </w:rPr>
      </w:pPr>
      <w:r w:rsidRPr="00244153">
        <w:rPr>
          <w:rFonts w:ascii="Calibri" w:hAnsi="Calibri" w:cs="Calibri"/>
        </w:rPr>
        <w:t>Do wiadomości:</w:t>
      </w:r>
    </w:p>
    <w:p w14:paraId="6C1F7E01" w14:textId="3FF15605" w:rsidR="00D979A9" w:rsidRPr="00244153" w:rsidRDefault="003E5ED6" w:rsidP="003E5ED6">
      <w:pPr>
        <w:spacing w:after="0"/>
      </w:pPr>
      <w:r w:rsidRPr="00244153">
        <w:rPr>
          <w:rFonts w:ascii="Calibri" w:hAnsi="Calibri" w:cs="Calibri"/>
        </w:rPr>
        <w:t>Przewodnicząc</w:t>
      </w:r>
      <w:r w:rsidR="00C3339A" w:rsidRPr="00244153">
        <w:rPr>
          <w:rFonts w:ascii="Calibri" w:hAnsi="Calibri" w:cs="Calibri"/>
        </w:rPr>
        <w:t>y</w:t>
      </w:r>
      <w:r w:rsidRPr="00244153">
        <w:rPr>
          <w:rFonts w:ascii="Calibri" w:hAnsi="Calibri" w:cs="Calibri"/>
        </w:rPr>
        <w:t xml:space="preserve"> Rady m.st. Warszawy</w:t>
      </w:r>
    </w:p>
    <w:sectPr w:rsidR="00D979A9" w:rsidRPr="00244153" w:rsidSect="005A1F07">
      <w:pgSz w:w="11906" w:h="16838"/>
      <w:pgMar w:top="1418" w:right="1417" w:bottom="31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2A455" w14:textId="77777777" w:rsidR="002712A8" w:rsidRDefault="002712A8" w:rsidP="008158ED">
      <w:pPr>
        <w:spacing w:after="0" w:line="240" w:lineRule="auto"/>
      </w:pPr>
      <w:r>
        <w:separator/>
      </w:r>
    </w:p>
  </w:endnote>
  <w:endnote w:type="continuationSeparator" w:id="0">
    <w:p w14:paraId="7AD4EEEF" w14:textId="77777777" w:rsidR="002712A8" w:rsidRDefault="002712A8" w:rsidP="0081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139A5" w14:textId="77777777" w:rsidR="002712A8" w:rsidRDefault="002712A8" w:rsidP="008158ED">
      <w:pPr>
        <w:spacing w:after="0" w:line="240" w:lineRule="auto"/>
      </w:pPr>
      <w:r>
        <w:separator/>
      </w:r>
    </w:p>
  </w:footnote>
  <w:footnote w:type="continuationSeparator" w:id="0">
    <w:p w14:paraId="690C263F" w14:textId="77777777" w:rsidR="002712A8" w:rsidRDefault="002712A8" w:rsidP="008158ED">
      <w:pPr>
        <w:spacing w:after="0" w:line="240" w:lineRule="auto"/>
      </w:pPr>
      <w:r>
        <w:continuationSeparator/>
      </w:r>
    </w:p>
  </w:footnote>
  <w:footnote w:id="1">
    <w:p w14:paraId="17328EA4" w14:textId="77777777" w:rsidR="005A1F07" w:rsidRPr="005A1F07" w:rsidRDefault="005A1F07" w:rsidP="005A1F07">
      <w:pPr>
        <w:pStyle w:val="Tekstprzypisudolnego"/>
        <w:rPr>
          <w:sz w:val="22"/>
          <w:szCs w:val="22"/>
        </w:rPr>
      </w:pPr>
      <w:r w:rsidRPr="00576DD0">
        <w:rPr>
          <w:rStyle w:val="Odwoanieprzypisudolnego"/>
          <w:sz w:val="16"/>
          <w:szCs w:val="16"/>
        </w:rPr>
        <w:footnoteRef/>
      </w:r>
      <w:r w:rsidRPr="00576DD0">
        <w:rPr>
          <w:sz w:val="16"/>
          <w:szCs w:val="16"/>
        </w:rPr>
        <w:t xml:space="preserve"> </w:t>
      </w:r>
      <w:r w:rsidRPr="005A1F07">
        <w:rPr>
          <w:sz w:val="22"/>
          <w:szCs w:val="22"/>
        </w:rPr>
        <w:t>Zarządzenia Prezydenta m.st. Warszawy z 12 kwietnia 2021 r.:</w:t>
      </w:r>
    </w:p>
    <w:p w14:paraId="0996E274" w14:textId="77777777" w:rsidR="005A1F07" w:rsidRPr="005A1F07" w:rsidRDefault="005A1F07" w:rsidP="005A1F07">
      <w:pPr>
        <w:pStyle w:val="Tekstprzypisudolnego"/>
        <w:numPr>
          <w:ilvl w:val="0"/>
          <w:numId w:val="1"/>
        </w:numPr>
        <w:rPr>
          <w:sz w:val="22"/>
          <w:szCs w:val="22"/>
        </w:rPr>
      </w:pPr>
      <w:r w:rsidRPr="005A1F07">
        <w:rPr>
          <w:sz w:val="22"/>
          <w:szCs w:val="22"/>
        </w:rPr>
        <w:t xml:space="preserve">Nr 531/2021 w sprawie określenia sposobu postępowania z petycjami kierowanymi </w:t>
      </w:r>
      <w:r w:rsidRPr="005A1F07">
        <w:rPr>
          <w:sz w:val="22"/>
          <w:szCs w:val="22"/>
        </w:rPr>
        <w:br/>
        <w:t>do Prezydenta m.st. Warszawy dotyczącymi wzniesienia pomnika lub realizacji upamiętnienia na nieruchomościach, którymi gospodaruje Prezydent m.st. Warszawy,</w:t>
      </w:r>
    </w:p>
    <w:p w14:paraId="7C7A2A71" w14:textId="77777777" w:rsidR="005A1F07" w:rsidRPr="005A1F07" w:rsidRDefault="005A1F07" w:rsidP="005A1F07">
      <w:pPr>
        <w:pStyle w:val="Tekstprzypisudolnego"/>
        <w:numPr>
          <w:ilvl w:val="0"/>
          <w:numId w:val="1"/>
        </w:numPr>
        <w:rPr>
          <w:sz w:val="22"/>
          <w:szCs w:val="22"/>
        </w:rPr>
      </w:pPr>
      <w:r w:rsidRPr="005A1F07">
        <w:rPr>
          <w:sz w:val="22"/>
          <w:szCs w:val="22"/>
        </w:rPr>
        <w:t>Nr 532/2021 w sprawie powołania i określenia organizacji Zespołu do spraw wznoszenia pomników i realizacji upamiętnień na terenie m.st. Warszawy.</w:t>
      </w:r>
    </w:p>
    <w:p w14:paraId="75BB3AFE" w14:textId="77777777" w:rsidR="005A1F07" w:rsidRPr="00576DD0" w:rsidRDefault="005A1F07" w:rsidP="005A1F07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55549"/>
    <w:multiLevelType w:val="hybridMultilevel"/>
    <w:tmpl w:val="B8680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72"/>
    <w:rsid w:val="00020A88"/>
    <w:rsid w:val="00071365"/>
    <w:rsid w:val="00080F8C"/>
    <w:rsid w:val="001452A2"/>
    <w:rsid w:val="00153AE8"/>
    <w:rsid w:val="00160CD0"/>
    <w:rsid w:val="0017466A"/>
    <w:rsid w:val="00176886"/>
    <w:rsid w:val="001C2E23"/>
    <w:rsid w:val="001C689E"/>
    <w:rsid w:val="001E636E"/>
    <w:rsid w:val="00223648"/>
    <w:rsid w:val="00244153"/>
    <w:rsid w:val="002712A8"/>
    <w:rsid w:val="00315B18"/>
    <w:rsid w:val="003D6AE6"/>
    <w:rsid w:val="003E5ED6"/>
    <w:rsid w:val="004571F6"/>
    <w:rsid w:val="004C3625"/>
    <w:rsid w:val="004E0CD3"/>
    <w:rsid w:val="00563BB3"/>
    <w:rsid w:val="00576DD0"/>
    <w:rsid w:val="005A1F07"/>
    <w:rsid w:val="005F3A2A"/>
    <w:rsid w:val="005F5F1B"/>
    <w:rsid w:val="006325F2"/>
    <w:rsid w:val="00652049"/>
    <w:rsid w:val="00657016"/>
    <w:rsid w:val="00674FC6"/>
    <w:rsid w:val="006847A8"/>
    <w:rsid w:val="0069460A"/>
    <w:rsid w:val="007758EA"/>
    <w:rsid w:val="00803C08"/>
    <w:rsid w:val="008158ED"/>
    <w:rsid w:val="00835304"/>
    <w:rsid w:val="008515A0"/>
    <w:rsid w:val="0085389F"/>
    <w:rsid w:val="008750AD"/>
    <w:rsid w:val="009E3A7A"/>
    <w:rsid w:val="00A163C6"/>
    <w:rsid w:val="00A46172"/>
    <w:rsid w:val="00A47489"/>
    <w:rsid w:val="00AC1BAB"/>
    <w:rsid w:val="00BB0FD0"/>
    <w:rsid w:val="00C309D5"/>
    <w:rsid w:val="00C3339A"/>
    <w:rsid w:val="00C5733B"/>
    <w:rsid w:val="00C75D02"/>
    <w:rsid w:val="00C9076B"/>
    <w:rsid w:val="00CA51B5"/>
    <w:rsid w:val="00CE2077"/>
    <w:rsid w:val="00D96C3F"/>
    <w:rsid w:val="00D979A9"/>
    <w:rsid w:val="00DB28DC"/>
    <w:rsid w:val="00DC5B63"/>
    <w:rsid w:val="00DE0C54"/>
    <w:rsid w:val="00E27931"/>
    <w:rsid w:val="00E453EB"/>
    <w:rsid w:val="00E534BA"/>
    <w:rsid w:val="00F87442"/>
    <w:rsid w:val="00FA2EDD"/>
    <w:rsid w:val="00FF0A3A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1BDC"/>
  <w15:docId w15:val="{9BF40D4C-A048-4AE9-A357-0424967D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0FD0"/>
  </w:style>
  <w:style w:type="paragraph" w:styleId="Nagwek1">
    <w:name w:val="heading 1"/>
    <w:basedOn w:val="Bezodstpw"/>
    <w:next w:val="Normalny"/>
    <w:link w:val="Nagwek1Znak"/>
    <w:uiPriority w:val="9"/>
    <w:qFormat/>
    <w:rsid w:val="003E5ED6"/>
    <w:pPr>
      <w:spacing w:after="240" w:line="300" w:lineRule="auto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51B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3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89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58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58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58ED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E5E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0E265-6A9D-4ED3-BE0B-86C5D213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odpowiedź na interpelację nr 3966 radnych J. Szostakowskiego i B. Michalec</vt:lpstr>
    </vt:vector>
  </TitlesOfParts>
  <Company>Urząd Miasta Stołecznego Warszawy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odpowiedź na interpelację nr 3966 radnych J. Szostakowskiego i B. Michalec</dc:title>
  <dc:creator>kwrzeszcz</dc:creator>
  <cp:lastModifiedBy>Małgorzata Witkowska</cp:lastModifiedBy>
  <cp:revision>2</cp:revision>
  <cp:lastPrinted>2024-04-30T09:33:00Z</cp:lastPrinted>
  <dcterms:created xsi:type="dcterms:W3CDTF">2024-05-09T07:38:00Z</dcterms:created>
  <dcterms:modified xsi:type="dcterms:W3CDTF">2024-05-09T07:38:00Z</dcterms:modified>
</cp:coreProperties>
</file>