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7C" w:rsidRDefault="00596ACC" w:rsidP="00C31DC5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96ACC">
        <w:rPr>
          <w:rFonts w:ascii="Calibri" w:hAnsi="Calibri" w:cs="Calibri"/>
          <w:b/>
          <w:bCs/>
          <w:spacing w:val="20"/>
          <w:sz w:val="22"/>
          <w:szCs w:val="22"/>
        </w:rPr>
        <w:t>INFORM</w:t>
      </w:r>
      <w:r w:rsidR="00ED2EFC" w:rsidRPr="00596ACC">
        <w:rPr>
          <w:rFonts w:ascii="Calibri" w:hAnsi="Calibri" w:cs="Calibri"/>
          <w:b/>
          <w:bCs/>
          <w:spacing w:val="20"/>
          <w:sz w:val="22"/>
          <w:szCs w:val="22"/>
        </w:rPr>
        <w:t>A</w:t>
      </w:r>
      <w:r w:rsidRPr="00596ACC">
        <w:rPr>
          <w:rFonts w:ascii="Calibri" w:hAnsi="Calibri" w:cs="Calibri"/>
          <w:b/>
          <w:bCs/>
          <w:spacing w:val="20"/>
          <w:sz w:val="22"/>
          <w:szCs w:val="22"/>
        </w:rPr>
        <w:t>CJ</w:t>
      </w:r>
      <w:r w:rsidR="00ED2EFC" w:rsidRPr="00596ACC">
        <w:rPr>
          <w:rFonts w:ascii="Calibri" w:hAnsi="Calibri" w:cs="Calibri"/>
          <w:b/>
          <w:bCs/>
          <w:spacing w:val="20"/>
          <w:sz w:val="22"/>
          <w:szCs w:val="22"/>
        </w:rPr>
        <w:t>A</w:t>
      </w:r>
      <w:r w:rsidR="00ED2EFC" w:rsidRPr="00596AC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3539F" w:rsidRDefault="00ED2EFC" w:rsidP="00C31DC5">
      <w:pPr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596ACC">
        <w:rPr>
          <w:rFonts w:ascii="Calibri" w:hAnsi="Calibri" w:cs="Calibri"/>
          <w:b/>
          <w:bCs/>
          <w:sz w:val="22"/>
          <w:szCs w:val="22"/>
        </w:rPr>
        <w:t xml:space="preserve">W SPRAWIE </w:t>
      </w:r>
      <w:r w:rsidR="001E6445">
        <w:rPr>
          <w:rFonts w:ascii="Calibri" w:hAnsi="Calibri" w:cs="Calibri"/>
          <w:b/>
          <w:bCs/>
          <w:sz w:val="22"/>
          <w:szCs w:val="22"/>
        </w:rPr>
        <w:t>II</w:t>
      </w:r>
      <w:r w:rsidR="00FF5B9C">
        <w:rPr>
          <w:rFonts w:ascii="Calibri" w:hAnsi="Calibri" w:cs="Calibri"/>
          <w:b/>
          <w:bCs/>
          <w:sz w:val="22"/>
          <w:szCs w:val="22"/>
        </w:rPr>
        <w:t>I</w:t>
      </w:r>
      <w:r w:rsidR="001E644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6ACC">
        <w:rPr>
          <w:rFonts w:ascii="Calibri" w:hAnsi="Calibri" w:cs="Calibri"/>
          <w:b/>
          <w:bCs/>
          <w:sz w:val="22"/>
          <w:szCs w:val="22"/>
        </w:rPr>
        <w:t>NABORU</w:t>
      </w:r>
      <w:r w:rsidR="004D2932">
        <w:rPr>
          <w:rFonts w:ascii="Calibri" w:hAnsi="Calibri" w:cs="Calibri"/>
          <w:b/>
          <w:bCs/>
          <w:sz w:val="22"/>
          <w:szCs w:val="22"/>
        </w:rPr>
        <w:t xml:space="preserve"> UZUPEŁNIAJĄCEGO</w:t>
      </w:r>
      <w:r w:rsidR="0075557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6ACC">
        <w:rPr>
          <w:rFonts w:ascii="Calibri" w:hAnsi="Calibri" w:cs="Calibri"/>
          <w:b/>
          <w:bCs/>
          <w:sz w:val="22"/>
          <w:szCs w:val="22"/>
        </w:rPr>
        <w:t>KANDYDATÓW NA ŁAWNIKÓW SĄDÓW POWSZECHNYCH</w:t>
      </w:r>
      <w:r w:rsidRPr="00596ACC">
        <w:rPr>
          <w:rFonts w:ascii="Calibri" w:hAnsi="Calibri" w:cs="Calibri"/>
          <w:b/>
          <w:bCs/>
          <w:sz w:val="22"/>
          <w:szCs w:val="22"/>
        </w:rPr>
        <w:br/>
        <w:t>W WYBORACH na kadencję 20</w:t>
      </w:r>
      <w:r w:rsidR="00CF3298" w:rsidRPr="00596ACC">
        <w:rPr>
          <w:rFonts w:ascii="Calibri" w:hAnsi="Calibri" w:cs="Calibri"/>
          <w:b/>
          <w:bCs/>
          <w:sz w:val="22"/>
          <w:szCs w:val="22"/>
        </w:rPr>
        <w:t>2</w:t>
      </w:r>
      <w:r w:rsidR="0063539F" w:rsidRPr="00596ACC">
        <w:rPr>
          <w:rFonts w:ascii="Calibri" w:hAnsi="Calibri" w:cs="Calibri"/>
          <w:b/>
          <w:bCs/>
          <w:sz w:val="22"/>
          <w:szCs w:val="22"/>
        </w:rPr>
        <w:t>4</w:t>
      </w:r>
      <w:r w:rsidRPr="00596ACC">
        <w:rPr>
          <w:rFonts w:ascii="Calibri" w:hAnsi="Calibri" w:cs="Calibri"/>
          <w:b/>
          <w:bCs/>
          <w:sz w:val="22"/>
          <w:szCs w:val="22"/>
        </w:rPr>
        <w:t>- 20</w:t>
      </w:r>
      <w:r w:rsidR="00CF3298" w:rsidRPr="00596ACC">
        <w:rPr>
          <w:rFonts w:ascii="Calibri" w:hAnsi="Calibri" w:cs="Calibri"/>
          <w:b/>
          <w:bCs/>
          <w:sz w:val="22"/>
          <w:szCs w:val="22"/>
        </w:rPr>
        <w:t>2</w:t>
      </w:r>
      <w:r w:rsidR="0063539F" w:rsidRPr="00596ACC">
        <w:rPr>
          <w:rFonts w:ascii="Calibri" w:hAnsi="Calibri" w:cs="Calibri"/>
          <w:b/>
          <w:bCs/>
          <w:sz w:val="22"/>
          <w:szCs w:val="22"/>
        </w:rPr>
        <w:t>7</w:t>
      </w:r>
      <w:r w:rsidRPr="00596ACC">
        <w:rPr>
          <w:rFonts w:ascii="Calibri" w:hAnsi="Calibri" w:cs="Calibri"/>
          <w:b/>
          <w:sz w:val="22"/>
          <w:szCs w:val="22"/>
        </w:rPr>
        <w:t xml:space="preserve"> do następujących sądów:</w:t>
      </w:r>
    </w:p>
    <w:p w:rsidR="00EA08CF" w:rsidRPr="008D7318" w:rsidRDefault="00EA08CF" w:rsidP="00C31DC5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Okręgowy w Warszawie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FF5B9C">
        <w:rPr>
          <w:rFonts w:ascii="Calibri" w:hAnsi="Calibri" w:cs="Calibri"/>
          <w:b/>
          <w:sz w:val="22"/>
          <w:szCs w:val="22"/>
        </w:rPr>
        <w:t>8</w:t>
      </w:r>
      <w:r w:rsidR="001E6445">
        <w:rPr>
          <w:rFonts w:ascii="Calibri" w:hAnsi="Calibri" w:cs="Calibri"/>
          <w:b/>
          <w:sz w:val="22"/>
          <w:szCs w:val="22"/>
        </w:rPr>
        <w:t>0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Okręgowy w Warszawie do orzekania w sprawach z zakresu prawa pracy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1E6445">
        <w:rPr>
          <w:rFonts w:ascii="Calibri" w:hAnsi="Calibri" w:cs="Calibri"/>
          <w:b/>
          <w:sz w:val="22"/>
          <w:szCs w:val="22"/>
        </w:rPr>
        <w:t>14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Warszawy – Mokotowa w Warszawie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1E6445">
        <w:rPr>
          <w:rFonts w:ascii="Calibri" w:hAnsi="Calibri" w:cs="Calibri"/>
          <w:b/>
          <w:sz w:val="22"/>
          <w:szCs w:val="22"/>
        </w:rPr>
        <w:t>8</w:t>
      </w:r>
      <w:r w:rsidRPr="00596ACC">
        <w:rPr>
          <w:rFonts w:ascii="Calibri" w:hAnsi="Calibri" w:cs="Calibri"/>
          <w:b/>
          <w:sz w:val="22"/>
          <w:szCs w:val="22"/>
        </w:rPr>
        <w:t xml:space="preserve">  ławników,</w:t>
      </w:r>
    </w:p>
    <w:p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Warszawy – Śródmieścia  w Warszawie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75557C">
        <w:rPr>
          <w:rFonts w:ascii="Calibri" w:hAnsi="Calibri" w:cs="Calibri"/>
          <w:b/>
          <w:sz w:val="22"/>
          <w:szCs w:val="22"/>
        </w:rPr>
        <w:t>3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Warszawy – Śródmieścia w Warszawie do orzekania w sprawach z zakresu prawa pracy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75557C">
        <w:rPr>
          <w:rFonts w:ascii="Calibri" w:hAnsi="Calibri" w:cs="Calibri"/>
          <w:b/>
          <w:sz w:val="22"/>
          <w:szCs w:val="22"/>
        </w:rPr>
        <w:t>38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Warszawy – Woli w Warszawie </w:t>
      </w:r>
      <w:r w:rsidRPr="00596ACC">
        <w:rPr>
          <w:rFonts w:ascii="Calibri" w:hAnsi="Calibri" w:cs="Calibri"/>
          <w:b/>
          <w:sz w:val="22"/>
          <w:szCs w:val="22"/>
        </w:rPr>
        <w:t xml:space="preserve">–  </w:t>
      </w:r>
      <w:r w:rsidR="0075557C">
        <w:rPr>
          <w:rFonts w:ascii="Calibri" w:hAnsi="Calibri" w:cs="Calibri"/>
          <w:b/>
          <w:sz w:val="22"/>
          <w:szCs w:val="22"/>
        </w:rPr>
        <w:t>7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Warszawy – Żoliborza w Warszawie </w:t>
      </w:r>
      <w:r w:rsidRPr="00596ACC">
        <w:rPr>
          <w:rFonts w:ascii="Calibri" w:hAnsi="Calibri" w:cs="Calibri"/>
          <w:b/>
          <w:sz w:val="22"/>
          <w:szCs w:val="22"/>
        </w:rPr>
        <w:t xml:space="preserve">–  </w:t>
      </w:r>
      <w:r w:rsidR="0075557C">
        <w:rPr>
          <w:rFonts w:ascii="Calibri" w:hAnsi="Calibri" w:cs="Calibri"/>
          <w:b/>
          <w:sz w:val="22"/>
          <w:szCs w:val="22"/>
        </w:rPr>
        <w:t>8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Warszawy – Żoliborza w Warszawie do orzekania w sprawach z zakresu prawa pracy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75557C">
        <w:rPr>
          <w:rFonts w:ascii="Calibri" w:hAnsi="Calibri" w:cs="Calibri"/>
          <w:b/>
          <w:sz w:val="22"/>
          <w:szCs w:val="22"/>
        </w:rPr>
        <w:t>20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m. st. Warszawy w Warszawie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1E6445">
        <w:rPr>
          <w:rFonts w:ascii="Calibri" w:hAnsi="Calibri" w:cs="Calibri"/>
          <w:b/>
          <w:sz w:val="22"/>
          <w:szCs w:val="22"/>
        </w:rPr>
        <w:t>3</w:t>
      </w:r>
      <w:r w:rsidR="00FF5B9C">
        <w:rPr>
          <w:rFonts w:ascii="Calibri" w:hAnsi="Calibri" w:cs="Calibri"/>
          <w:b/>
          <w:sz w:val="22"/>
          <w:szCs w:val="22"/>
        </w:rPr>
        <w:t xml:space="preserve"> ławników,</w:t>
      </w:r>
    </w:p>
    <w:p w:rsidR="0063539F" w:rsidRPr="00FF5B9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m. st. Warszawy w Warszawie do orzekania w sprawach z zakresu prawa pracy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1E6445">
        <w:rPr>
          <w:rFonts w:ascii="Calibri" w:hAnsi="Calibri" w:cs="Calibri"/>
          <w:b/>
          <w:sz w:val="22"/>
          <w:szCs w:val="22"/>
        </w:rPr>
        <w:t>70</w:t>
      </w:r>
      <w:r w:rsidR="00FF5B9C">
        <w:rPr>
          <w:rFonts w:ascii="Calibri" w:hAnsi="Calibri" w:cs="Calibri"/>
          <w:b/>
          <w:sz w:val="22"/>
          <w:szCs w:val="22"/>
        </w:rPr>
        <w:t xml:space="preserve"> ławników.</w:t>
      </w:r>
    </w:p>
    <w:p w:rsidR="00FF5B9C" w:rsidRPr="00596ACC" w:rsidRDefault="00FF5B9C" w:rsidP="00FF5B9C">
      <w:pPr>
        <w:spacing w:line="300" w:lineRule="auto"/>
        <w:ind w:left="709"/>
        <w:rPr>
          <w:rFonts w:ascii="Calibri" w:hAnsi="Calibri" w:cs="Calibri"/>
          <w:sz w:val="22"/>
          <w:szCs w:val="22"/>
        </w:rPr>
      </w:pPr>
    </w:p>
    <w:p w:rsidR="00ED2EFC" w:rsidRPr="00596ACC" w:rsidRDefault="00ED2EFC" w:rsidP="00596ACC">
      <w:pPr>
        <w:spacing w:line="300" w:lineRule="auto"/>
        <w:rPr>
          <w:rFonts w:ascii="Calibri" w:hAnsi="Calibri" w:cs="Calibri"/>
          <w:sz w:val="22"/>
          <w:szCs w:val="22"/>
          <w:u w:val="single"/>
        </w:rPr>
      </w:pPr>
      <w:r w:rsidRPr="00596ACC">
        <w:rPr>
          <w:rFonts w:ascii="Calibri" w:hAnsi="Calibri" w:cs="Calibri"/>
          <w:b/>
          <w:bCs/>
          <w:sz w:val="22"/>
          <w:szCs w:val="22"/>
          <w:u w:val="single"/>
        </w:rPr>
        <w:t>Ławnikiem może być wybrany ten, kto:</w:t>
      </w:r>
    </w:p>
    <w:p w:rsidR="001C4FC2" w:rsidRPr="001C4FC2" w:rsidRDefault="00ED2EFC" w:rsidP="001C4FC2">
      <w:pPr>
        <w:pStyle w:val="Akapitzlist"/>
        <w:numPr>
          <w:ilvl w:val="0"/>
          <w:numId w:val="11"/>
        </w:num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1C4FC2">
        <w:rPr>
          <w:rFonts w:ascii="Calibri" w:hAnsi="Calibri" w:cs="Calibri"/>
          <w:sz w:val="22"/>
          <w:szCs w:val="22"/>
        </w:rPr>
        <w:t>posiada obywatelstwo polskie i korzysta z pełni</w:t>
      </w:r>
      <w:r w:rsidR="001C4FC2" w:rsidRPr="001C4FC2">
        <w:rPr>
          <w:rFonts w:ascii="Calibri" w:hAnsi="Calibri" w:cs="Calibri"/>
          <w:sz w:val="22"/>
          <w:szCs w:val="22"/>
        </w:rPr>
        <w:t xml:space="preserve"> praw cywilnych i obywatelskich;</w:t>
      </w:r>
    </w:p>
    <w:p w:rsidR="001C4FC2" w:rsidRPr="001C4FC2" w:rsidRDefault="001C4FC2" w:rsidP="001C4FC2">
      <w:pPr>
        <w:pStyle w:val="Akapitzlist"/>
        <w:numPr>
          <w:ilvl w:val="0"/>
          <w:numId w:val="11"/>
        </w:num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1C4FC2">
        <w:rPr>
          <w:rFonts w:ascii="Calibri" w:hAnsi="Calibri" w:cs="Calibri"/>
          <w:sz w:val="22"/>
          <w:szCs w:val="22"/>
        </w:rPr>
        <w:t>jest nieskazitelnego charakteru;</w:t>
      </w:r>
    </w:p>
    <w:p w:rsidR="001C4FC2" w:rsidRPr="001C4FC2" w:rsidRDefault="001C4FC2" w:rsidP="001C4FC2">
      <w:pPr>
        <w:pStyle w:val="Akapitzlist"/>
        <w:numPr>
          <w:ilvl w:val="0"/>
          <w:numId w:val="11"/>
        </w:num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ukończył 30 lat;</w:t>
      </w:r>
    </w:p>
    <w:p w:rsidR="001C4FC2" w:rsidRPr="001C4FC2" w:rsidRDefault="00ED2EFC" w:rsidP="001C4FC2">
      <w:pPr>
        <w:pStyle w:val="Akapitzlist"/>
        <w:numPr>
          <w:ilvl w:val="0"/>
          <w:numId w:val="11"/>
        </w:num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1C4FC2">
        <w:rPr>
          <w:rFonts w:ascii="Calibri" w:hAnsi="Calibri" w:cs="Calibri"/>
          <w:sz w:val="22"/>
          <w:szCs w:val="22"/>
        </w:rPr>
        <w:t>jest zatrudniony, prowadzi działalność gospodarczą lub mieszka w miejscu k</w:t>
      </w:r>
      <w:r w:rsidR="001C4FC2" w:rsidRPr="001C4FC2">
        <w:rPr>
          <w:rFonts w:ascii="Calibri" w:hAnsi="Calibri" w:cs="Calibri"/>
          <w:sz w:val="22"/>
          <w:szCs w:val="22"/>
        </w:rPr>
        <w:t>andydowania co najmniej od roku;</w:t>
      </w:r>
    </w:p>
    <w:p w:rsidR="001C4FC2" w:rsidRPr="001C4FC2" w:rsidRDefault="001C4FC2" w:rsidP="001C4FC2">
      <w:pPr>
        <w:pStyle w:val="Akapitzlist"/>
        <w:numPr>
          <w:ilvl w:val="0"/>
          <w:numId w:val="11"/>
        </w:num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1C4FC2">
        <w:rPr>
          <w:rFonts w:ascii="Calibri" w:hAnsi="Calibri" w:cs="Calibri"/>
          <w:sz w:val="22"/>
          <w:szCs w:val="22"/>
        </w:rPr>
        <w:t>nie przekroczył 70 lat;</w:t>
      </w:r>
    </w:p>
    <w:p w:rsidR="001C4FC2" w:rsidRPr="001C4FC2" w:rsidRDefault="00ED2EFC" w:rsidP="001C4FC2">
      <w:pPr>
        <w:pStyle w:val="Akapitzlist"/>
        <w:numPr>
          <w:ilvl w:val="0"/>
          <w:numId w:val="11"/>
        </w:num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1C4FC2">
        <w:rPr>
          <w:rFonts w:ascii="Calibri" w:hAnsi="Calibri" w:cs="Calibri"/>
          <w:sz w:val="22"/>
          <w:szCs w:val="22"/>
        </w:rPr>
        <w:t xml:space="preserve">jest zdolny, ze względu na stan zdrowia, </w:t>
      </w:r>
      <w:r w:rsidR="001C4FC2" w:rsidRPr="001C4FC2">
        <w:rPr>
          <w:rFonts w:ascii="Calibri" w:hAnsi="Calibri" w:cs="Calibri"/>
          <w:sz w:val="22"/>
          <w:szCs w:val="22"/>
        </w:rPr>
        <w:t>do pełnienia obowiązków ławnika;</w:t>
      </w:r>
    </w:p>
    <w:p w:rsidR="001C4FC2" w:rsidRPr="001C4FC2" w:rsidRDefault="00ED2EFC" w:rsidP="001C4FC2">
      <w:pPr>
        <w:pStyle w:val="Akapitzlist"/>
        <w:numPr>
          <w:ilvl w:val="0"/>
          <w:numId w:val="11"/>
        </w:num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1C4FC2">
        <w:rPr>
          <w:rFonts w:ascii="Calibri" w:hAnsi="Calibri" w:cs="Calibri"/>
          <w:sz w:val="22"/>
          <w:szCs w:val="22"/>
        </w:rPr>
        <w:t>posiada co najmniej wykształcen</w:t>
      </w:r>
      <w:r w:rsidR="001C4FC2" w:rsidRPr="001C4FC2">
        <w:rPr>
          <w:rFonts w:ascii="Calibri" w:hAnsi="Calibri" w:cs="Calibri"/>
          <w:sz w:val="22"/>
          <w:szCs w:val="22"/>
        </w:rPr>
        <w:t>ie średnie lub średnie branżowe;</w:t>
      </w:r>
    </w:p>
    <w:p w:rsidR="00ED2EFC" w:rsidRPr="001C4FC2" w:rsidRDefault="001C4FC2" w:rsidP="001C4FC2">
      <w:pPr>
        <w:pStyle w:val="Akapitzlist"/>
        <w:numPr>
          <w:ilvl w:val="0"/>
          <w:numId w:val="11"/>
        </w:num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1C4FC2">
        <w:rPr>
          <w:rFonts w:ascii="Calibri" w:hAnsi="Calibri" w:cs="Calibri"/>
          <w:b/>
          <w:bCs/>
          <w:sz w:val="22"/>
          <w:szCs w:val="22"/>
        </w:rPr>
        <w:t>wykazuje się szczególną znajomością spraw pracowniczych – w przypadku orzekania w sprawach z zakresu prawa pracy</w:t>
      </w:r>
      <w:r w:rsidR="00DC1772" w:rsidRPr="001C4FC2">
        <w:rPr>
          <w:rFonts w:ascii="Calibri" w:hAnsi="Calibri" w:cs="Calibri"/>
          <w:b/>
          <w:bCs/>
          <w:sz w:val="22"/>
          <w:szCs w:val="22"/>
        </w:rPr>
        <w:t>.</w:t>
      </w:r>
    </w:p>
    <w:p w:rsidR="00ED2EFC" w:rsidRPr="00596ACC" w:rsidRDefault="00ED2EFC" w:rsidP="00596ACC">
      <w:pPr>
        <w:spacing w:line="300" w:lineRule="auto"/>
        <w:rPr>
          <w:rFonts w:ascii="Calibri" w:hAnsi="Calibri" w:cs="Calibri"/>
          <w:sz w:val="22"/>
          <w:szCs w:val="22"/>
          <w:u w:val="single"/>
        </w:rPr>
      </w:pPr>
      <w:r w:rsidRPr="00596ACC">
        <w:rPr>
          <w:rFonts w:ascii="Calibri" w:hAnsi="Calibri" w:cs="Calibri"/>
          <w:b/>
          <w:bCs/>
          <w:sz w:val="22"/>
          <w:szCs w:val="22"/>
          <w:u w:val="single"/>
        </w:rPr>
        <w:t>Ławnikami nie mogą być:</w:t>
      </w:r>
    </w:p>
    <w:p w:rsidR="00832680" w:rsidRDefault="00ED2EFC" w:rsidP="00832680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osoby zatrudnione w sądach powszechnych i in</w:t>
      </w:r>
      <w:r w:rsidR="001C4FC2">
        <w:rPr>
          <w:rFonts w:ascii="Calibri" w:hAnsi="Calibri" w:cs="Calibri"/>
          <w:sz w:val="22"/>
          <w:szCs w:val="22"/>
        </w:rPr>
        <w:t>nych sądach oraz w prokuraturze;</w:t>
      </w:r>
    </w:p>
    <w:p w:rsidR="00832680" w:rsidRDefault="00ED2EFC" w:rsidP="00832680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osoby wchodzące w skład organów, od których orzeczenia można żądać skierowania sprawy</w:t>
      </w:r>
      <w:r w:rsidR="001C4FC2">
        <w:rPr>
          <w:rFonts w:ascii="Calibri" w:hAnsi="Calibri" w:cs="Calibri"/>
          <w:sz w:val="22"/>
          <w:szCs w:val="22"/>
        </w:rPr>
        <w:t xml:space="preserve"> na drogę postępowania sądowego;</w:t>
      </w:r>
    </w:p>
    <w:p w:rsidR="00832680" w:rsidRDefault="00ED2EFC" w:rsidP="00832680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funkcjonariusze Policji oraz inne osoby zajmujące stanowiska związane ze śc</w:t>
      </w:r>
      <w:r w:rsidR="001C4FC2">
        <w:rPr>
          <w:rFonts w:ascii="Calibri" w:hAnsi="Calibri" w:cs="Calibri"/>
          <w:sz w:val="22"/>
          <w:szCs w:val="22"/>
        </w:rPr>
        <w:t>iganiem przestępstw i wykroczeń;</w:t>
      </w:r>
    </w:p>
    <w:p w:rsidR="00832680" w:rsidRDefault="001C4FC2" w:rsidP="00832680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adwokaci i aplikanci adwokaccy;</w:t>
      </w:r>
    </w:p>
    <w:p w:rsidR="00832680" w:rsidRDefault="00ED2EFC" w:rsidP="00832680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rad</w:t>
      </w:r>
      <w:r w:rsidR="001C4FC2">
        <w:rPr>
          <w:rFonts w:ascii="Calibri" w:hAnsi="Calibri" w:cs="Calibri"/>
          <w:sz w:val="22"/>
          <w:szCs w:val="22"/>
        </w:rPr>
        <w:t>cy prawni i aplikanci radcowscy;</w:t>
      </w:r>
    </w:p>
    <w:p w:rsidR="00832680" w:rsidRDefault="001C4FC2" w:rsidP="00832680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duchowni;</w:t>
      </w:r>
    </w:p>
    <w:p w:rsidR="00832680" w:rsidRDefault="00ED2EFC" w:rsidP="00832680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żołnie</w:t>
      </w:r>
      <w:r w:rsidR="001C4FC2">
        <w:rPr>
          <w:rFonts w:ascii="Calibri" w:hAnsi="Calibri" w:cs="Calibri"/>
          <w:sz w:val="22"/>
          <w:szCs w:val="22"/>
        </w:rPr>
        <w:t>rze w czynnej służbie wojskowej;</w:t>
      </w:r>
    </w:p>
    <w:p w:rsidR="00832680" w:rsidRDefault="00ED2EFC" w:rsidP="00832680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funkcjonariusze </w:t>
      </w:r>
      <w:r w:rsidR="001C4FC2">
        <w:rPr>
          <w:rFonts w:ascii="Calibri" w:hAnsi="Calibri" w:cs="Calibri"/>
          <w:sz w:val="22"/>
          <w:szCs w:val="22"/>
        </w:rPr>
        <w:t>Służby Więziennej;</w:t>
      </w:r>
    </w:p>
    <w:p w:rsidR="001C4FC2" w:rsidRPr="00832680" w:rsidRDefault="00ED2EFC" w:rsidP="00832680">
      <w:pPr>
        <w:pStyle w:val="Akapitzlist"/>
        <w:numPr>
          <w:ilvl w:val="0"/>
          <w:numId w:val="13"/>
        </w:numPr>
        <w:spacing w:after="240" w:line="300" w:lineRule="auto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radni gminy, powiatu i województwa ora</w:t>
      </w:r>
      <w:r w:rsidR="001C4FC2">
        <w:rPr>
          <w:rFonts w:ascii="Calibri" w:hAnsi="Calibri" w:cs="Calibri"/>
          <w:sz w:val="22"/>
          <w:szCs w:val="22"/>
        </w:rPr>
        <w:t>z radni dzielnic m.st. Warszawy;</w:t>
      </w:r>
    </w:p>
    <w:p w:rsidR="0038376A" w:rsidRPr="00596ACC" w:rsidRDefault="001C4FC2" w:rsidP="00596ACC">
      <w:pPr>
        <w:pStyle w:val="Akapitzlist"/>
        <w:spacing w:after="240" w:line="30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DC1772" w:rsidRPr="00596ACC">
        <w:rPr>
          <w:rFonts w:ascii="Calibri" w:hAnsi="Calibri" w:cs="Calibri"/>
          <w:sz w:val="22"/>
          <w:szCs w:val="22"/>
        </w:rPr>
        <w:t>ie można być ławnikiem jednocześnie w więcej niż jednym sądzie.</w:t>
      </w:r>
    </w:p>
    <w:p w:rsidR="0038376A" w:rsidRPr="00596ACC" w:rsidRDefault="0038376A" w:rsidP="00596ACC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b/>
          <w:bCs/>
          <w:sz w:val="22"/>
          <w:szCs w:val="22"/>
        </w:rPr>
        <w:t>Zgłoszenie kandydata na ławnika składa się do rady gminy, na obszarze której kandydat jest zatrudniony, prowadzi działalność gospodarczą lub mieszka w miejscu kandydowania co najmniej od roku.</w:t>
      </w:r>
      <w:r w:rsidR="004A2DD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A2DD1" w:rsidRPr="004A2DD1">
        <w:rPr>
          <w:rFonts w:ascii="Calibri" w:hAnsi="Calibri" w:cs="Calibri"/>
          <w:bCs/>
          <w:sz w:val="22"/>
          <w:szCs w:val="22"/>
        </w:rPr>
        <w:t>Dla umożliwienia weryfikacji spełniania tego wymogu należy pamiętać o prawidłowym wypełnieniu części B5 i B9 karty zgłoszenia</w:t>
      </w:r>
      <w:r w:rsidR="004A2DD1">
        <w:rPr>
          <w:rFonts w:ascii="Calibri" w:hAnsi="Calibri" w:cs="Calibri"/>
          <w:bCs/>
          <w:sz w:val="22"/>
          <w:szCs w:val="22"/>
        </w:rPr>
        <w:t xml:space="preserve"> kandydata na ławnika.</w:t>
      </w:r>
    </w:p>
    <w:p w:rsidR="00ED2EFC" w:rsidRPr="00596ACC" w:rsidRDefault="00ED2EFC" w:rsidP="00832680">
      <w:pPr>
        <w:spacing w:after="240" w:line="300" w:lineRule="auto"/>
        <w:contextualSpacing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b/>
          <w:bCs/>
          <w:sz w:val="22"/>
          <w:szCs w:val="22"/>
          <w:u w:val="single"/>
        </w:rPr>
        <w:t xml:space="preserve">Kandydatów na ławników </w:t>
      </w:r>
      <w:r w:rsidR="00185546">
        <w:rPr>
          <w:rFonts w:ascii="Calibri" w:hAnsi="Calibri" w:cs="Calibri"/>
          <w:b/>
          <w:bCs/>
          <w:sz w:val="22"/>
          <w:szCs w:val="22"/>
          <w:u w:val="single"/>
        </w:rPr>
        <w:t>mogą zgłaszać</w:t>
      </w:r>
      <w:r w:rsidRPr="00596ACC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:rsidR="00ED2EFC" w:rsidRPr="00596ACC" w:rsidRDefault="00185546" w:rsidP="00832680">
      <w:pPr>
        <w:numPr>
          <w:ilvl w:val="0"/>
          <w:numId w:val="15"/>
        </w:numPr>
        <w:tabs>
          <w:tab w:val="clear" w:pos="454"/>
          <w:tab w:val="num" w:pos="709"/>
        </w:tabs>
        <w:spacing w:line="300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prezesi właściwych sądów;</w:t>
      </w:r>
    </w:p>
    <w:p w:rsidR="00ED2EFC" w:rsidRPr="00596ACC" w:rsidRDefault="00ED2EFC" w:rsidP="00832680">
      <w:pPr>
        <w:numPr>
          <w:ilvl w:val="0"/>
          <w:numId w:val="15"/>
        </w:numPr>
        <w:tabs>
          <w:tab w:val="clear" w:pos="454"/>
          <w:tab w:val="num" w:pos="709"/>
        </w:tabs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stowarzyszenia, inne organizacje społeczne i zawodowe, zarejestrowane na podstawie przepisów prawa, z w</w:t>
      </w:r>
      <w:r w:rsidR="00185546">
        <w:rPr>
          <w:rFonts w:ascii="Calibri" w:hAnsi="Calibri" w:cs="Calibri"/>
          <w:sz w:val="22"/>
          <w:szCs w:val="22"/>
        </w:rPr>
        <w:t>yłączeniem partii politycznych;</w:t>
      </w:r>
    </w:p>
    <w:p w:rsidR="0038376A" w:rsidRPr="00596ACC" w:rsidRDefault="00ED2EFC" w:rsidP="00832680">
      <w:pPr>
        <w:numPr>
          <w:ilvl w:val="0"/>
          <w:numId w:val="15"/>
        </w:numPr>
        <w:tabs>
          <w:tab w:val="clear" w:pos="454"/>
          <w:tab w:val="num" w:pos="709"/>
        </w:tabs>
        <w:spacing w:after="240"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co najmniej pięćdziesięciu obywateli mających czynne prawo wyborcze, zamieszkujących stale na terenie gminy dokonującej wyboru.</w:t>
      </w:r>
    </w:p>
    <w:p w:rsidR="004A2DD1" w:rsidRPr="004A2DD1" w:rsidRDefault="004A2DD1" w:rsidP="00596ACC">
      <w:pPr>
        <w:spacing w:line="300" w:lineRule="auto"/>
        <w:rPr>
          <w:rFonts w:ascii="Calibri" w:hAnsi="Calibri" w:cs="Calibri"/>
          <w:b/>
          <w:sz w:val="22"/>
          <w:szCs w:val="22"/>
          <w:u w:val="single"/>
        </w:rPr>
      </w:pPr>
      <w:r w:rsidRPr="004A2DD1">
        <w:rPr>
          <w:rFonts w:ascii="Calibri" w:hAnsi="Calibri" w:cs="Calibri"/>
          <w:b/>
          <w:sz w:val="22"/>
          <w:szCs w:val="22"/>
          <w:u w:val="single"/>
        </w:rPr>
        <w:t>Zgłoszenia kandydata na ławnika</w:t>
      </w:r>
      <w:r w:rsidR="008012B4" w:rsidRPr="004A2DD1">
        <w:rPr>
          <w:rFonts w:ascii="Calibri" w:hAnsi="Calibri" w:cs="Calibri"/>
          <w:b/>
          <w:sz w:val="22"/>
          <w:szCs w:val="22"/>
          <w:u w:val="single"/>
        </w:rPr>
        <w:t xml:space="preserve"> należ</w:t>
      </w:r>
      <w:r w:rsidR="00C31DC5">
        <w:rPr>
          <w:rFonts w:ascii="Calibri" w:hAnsi="Calibri" w:cs="Calibri"/>
          <w:b/>
          <w:sz w:val="22"/>
          <w:szCs w:val="22"/>
          <w:u w:val="single"/>
        </w:rPr>
        <w:t>y dokonać na karcie zgłoszenia kandydata na ławnika.</w:t>
      </w:r>
    </w:p>
    <w:p w:rsidR="004A2DD1" w:rsidRPr="008A6445" w:rsidRDefault="004A2DD1" w:rsidP="00C31DC5">
      <w:pPr>
        <w:spacing w:line="300" w:lineRule="auto"/>
        <w:rPr>
          <w:rFonts w:ascii="Calibri" w:hAnsi="Calibri" w:cs="Calibri"/>
          <w:b/>
          <w:sz w:val="22"/>
          <w:szCs w:val="22"/>
        </w:rPr>
      </w:pPr>
      <w:r w:rsidRPr="008A6445">
        <w:rPr>
          <w:rFonts w:ascii="Calibri" w:hAnsi="Calibri" w:cs="Calibri"/>
          <w:b/>
          <w:sz w:val="22"/>
          <w:szCs w:val="22"/>
        </w:rPr>
        <w:t xml:space="preserve">UWAGA: </w:t>
      </w:r>
      <w:r w:rsidRPr="008A6445">
        <w:rPr>
          <w:rFonts w:ascii="Calibri" w:hAnsi="Calibri" w:cs="Calibri"/>
          <w:sz w:val="22"/>
          <w:szCs w:val="22"/>
        </w:rPr>
        <w:t>od 5 listopada 2022 r.</w:t>
      </w:r>
      <w:r w:rsidRPr="008A6445">
        <w:rPr>
          <w:rFonts w:ascii="Calibri" w:hAnsi="Calibri" w:cs="Calibri"/>
          <w:b/>
          <w:sz w:val="22"/>
          <w:szCs w:val="22"/>
        </w:rPr>
        <w:t xml:space="preserve"> obowiązuje</w:t>
      </w:r>
      <w:r w:rsidRPr="008A6445">
        <w:rPr>
          <w:rFonts w:ascii="Calibri" w:hAnsi="Calibri" w:cs="Calibri"/>
          <w:sz w:val="22"/>
          <w:szCs w:val="22"/>
        </w:rPr>
        <w:t xml:space="preserve"> </w:t>
      </w:r>
      <w:r w:rsidRPr="008A6445">
        <w:rPr>
          <w:rFonts w:ascii="Calibri" w:hAnsi="Calibri" w:cs="Calibri"/>
          <w:b/>
          <w:sz w:val="22"/>
          <w:szCs w:val="22"/>
        </w:rPr>
        <w:t>nowy wzór karty zgłoszenia!</w:t>
      </w:r>
    </w:p>
    <w:p w:rsidR="00C31DC5" w:rsidRPr="004A2DD1" w:rsidRDefault="00C31DC5" w:rsidP="004A2DD1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UWAGA: w części B13</w:t>
      </w:r>
      <w:r w:rsidRPr="00C31DC5">
        <w:rPr>
          <w:rFonts w:ascii="Calibri" w:hAnsi="Calibri" w:cs="Calibri"/>
          <w:b/>
          <w:sz w:val="22"/>
          <w:szCs w:val="22"/>
        </w:rPr>
        <w:t xml:space="preserve"> karty zgłoszenia kand</w:t>
      </w:r>
      <w:r>
        <w:rPr>
          <w:rFonts w:ascii="Calibri" w:hAnsi="Calibri" w:cs="Calibri"/>
          <w:b/>
          <w:sz w:val="22"/>
          <w:szCs w:val="22"/>
        </w:rPr>
        <w:t xml:space="preserve">ydata na ławnika należy wskazać pełną nazwę jednego z </w:t>
      </w:r>
      <w:r w:rsidR="004F5C4D">
        <w:rPr>
          <w:rFonts w:ascii="Calibri" w:hAnsi="Calibri" w:cs="Calibri"/>
          <w:b/>
          <w:sz w:val="22"/>
          <w:szCs w:val="22"/>
        </w:rPr>
        <w:t xml:space="preserve">ww. </w:t>
      </w:r>
      <w:r>
        <w:rPr>
          <w:rFonts w:ascii="Calibri" w:hAnsi="Calibri" w:cs="Calibri"/>
          <w:b/>
          <w:sz w:val="22"/>
          <w:szCs w:val="22"/>
        </w:rPr>
        <w:t>sądów, do którego prowadzony jest nabór.</w:t>
      </w:r>
    </w:p>
    <w:p w:rsidR="008012B4" w:rsidRPr="00596ACC" w:rsidRDefault="004A2DD1" w:rsidP="00596ACC">
      <w:pPr>
        <w:spacing w:line="30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</w:t>
      </w:r>
      <w:r w:rsidR="008012B4" w:rsidRPr="00596ACC">
        <w:rPr>
          <w:rFonts w:ascii="Calibri" w:hAnsi="Calibri" w:cs="Calibri"/>
          <w:b/>
          <w:sz w:val="22"/>
          <w:szCs w:val="22"/>
          <w:u w:val="single"/>
        </w:rPr>
        <w:t xml:space="preserve">o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karty zgłoszenia </w:t>
      </w:r>
      <w:r w:rsidR="00654CC6" w:rsidRPr="00654CC6">
        <w:rPr>
          <w:rFonts w:ascii="Calibri" w:hAnsi="Calibri" w:cs="Calibri"/>
          <w:b/>
          <w:sz w:val="22"/>
          <w:szCs w:val="22"/>
          <w:u w:val="single"/>
        </w:rPr>
        <w:t xml:space="preserve">kandydata na ławnika </w:t>
      </w:r>
      <w:r w:rsidR="008012B4" w:rsidRPr="00596ACC">
        <w:rPr>
          <w:rFonts w:ascii="Calibri" w:hAnsi="Calibri" w:cs="Calibri"/>
          <w:b/>
          <w:sz w:val="22"/>
          <w:szCs w:val="22"/>
          <w:u w:val="single"/>
        </w:rPr>
        <w:t>należy dołączyć:</w:t>
      </w:r>
    </w:p>
    <w:p w:rsidR="008012B4" w:rsidRPr="00B85804" w:rsidRDefault="008012B4" w:rsidP="00B85804">
      <w:pPr>
        <w:numPr>
          <w:ilvl w:val="0"/>
          <w:numId w:val="17"/>
        </w:numPr>
        <w:spacing w:before="45" w:after="45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informację z Krajowego Rejestru Karnego dotyczącą zgłaszanej osoby, opatrzoną datą nie wcześniejszą niż trzydzieści dni przed dniem zgłoszenia – koszt opłaty ponosi Skarb Państwa;</w:t>
      </w:r>
      <w:r w:rsidR="00B85804">
        <w:rPr>
          <w:rFonts w:ascii="Calibri" w:hAnsi="Calibri" w:cs="Calibri"/>
          <w:sz w:val="22"/>
          <w:szCs w:val="22"/>
        </w:rPr>
        <w:br/>
      </w:r>
      <w:r w:rsidR="00B85804" w:rsidRPr="00B85804">
        <w:rPr>
          <w:rFonts w:ascii="Calibri" w:hAnsi="Calibri" w:cs="Calibri"/>
          <w:b/>
          <w:sz w:val="22"/>
          <w:szCs w:val="22"/>
        </w:rPr>
        <w:t xml:space="preserve">UWAGA: </w:t>
      </w:r>
      <w:r w:rsidRPr="00B85804">
        <w:rPr>
          <w:rFonts w:ascii="Calibri" w:hAnsi="Calibri" w:cs="Calibri"/>
          <w:sz w:val="22"/>
          <w:szCs w:val="22"/>
        </w:rPr>
        <w:t>Kandydaci posiadający kwalifikowany podpis elektroniczny albo podpis zau</w:t>
      </w:r>
      <w:r w:rsidR="00654CC6" w:rsidRPr="00B85804">
        <w:rPr>
          <w:rFonts w:ascii="Calibri" w:hAnsi="Calibri" w:cs="Calibri"/>
          <w:sz w:val="22"/>
          <w:szCs w:val="22"/>
        </w:rPr>
        <w:t>fany mogą uzyskać zaświadczenie</w:t>
      </w:r>
      <w:r w:rsidRPr="00B85804">
        <w:rPr>
          <w:rFonts w:ascii="Calibri" w:hAnsi="Calibri" w:cs="Calibri"/>
          <w:sz w:val="22"/>
          <w:szCs w:val="22"/>
        </w:rPr>
        <w:t xml:space="preserve"> z KRK drogą elektroniczną poprzez e-Platformę Ministerstwa Sprawiedliwości KRAJOWY REJESTR KARNY (</w:t>
      </w:r>
      <w:hyperlink r:id="rId6" w:history="1">
        <w:r w:rsidRPr="00B85804">
          <w:rPr>
            <w:rStyle w:val="Hipercze"/>
            <w:rFonts w:ascii="Calibri" w:hAnsi="Calibri" w:cs="Calibri"/>
            <w:color w:val="auto"/>
            <w:sz w:val="22"/>
            <w:szCs w:val="22"/>
          </w:rPr>
          <w:t>https://ekrk.ms.gov.pl</w:t>
        </w:r>
      </w:hyperlink>
      <w:r w:rsidRPr="00B85804">
        <w:rPr>
          <w:rFonts w:ascii="Calibri" w:hAnsi="Calibri" w:cs="Calibri"/>
          <w:sz w:val="22"/>
          <w:szCs w:val="22"/>
        </w:rPr>
        <w:t xml:space="preserve">). Wydany dokument ma postać pliku XML, który można zapisać na informatycznym nośniku danych (np. pamięć USB, płyta CD, DVD). </w:t>
      </w:r>
      <w:r w:rsidRPr="00B85804">
        <w:rPr>
          <w:rStyle w:val="Pogrubienie"/>
          <w:rFonts w:ascii="Calibri" w:hAnsi="Calibri" w:cs="Calibri"/>
          <w:sz w:val="22"/>
          <w:szCs w:val="22"/>
        </w:rPr>
        <w:t xml:space="preserve">Wydruk nie jest dokumentem. W przypadku zaświadczenia wydanego drogą elektroniczną należy dostarczyć go </w:t>
      </w:r>
      <w:r w:rsidRPr="00B85804">
        <w:rPr>
          <w:rFonts w:ascii="Calibri" w:hAnsi="Calibri" w:cs="Calibri"/>
          <w:b/>
          <w:sz w:val="22"/>
          <w:szCs w:val="22"/>
          <w:u w:val="single"/>
        </w:rPr>
        <w:t>na informatycznym nośniku danych w postaci pliku XML.</w:t>
      </w:r>
      <w:r w:rsidRPr="00B85804">
        <w:rPr>
          <w:rFonts w:ascii="Calibri" w:hAnsi="Calibri" w:cs="Calibri"/>
          <w:b/>
          <w:sz w:val="22"/>
          <w:szCs w:val="22"/>
        </w:rPr>
        <w:t xml:space="preserve"> </w:t>
      </w:r>
    </w:p>
    <w:p w:rsidR="008012B4" w:rsidRPr="00596ACC" w:rsidRDefault="008012B4" w:rsidP="00654CC6">
      <w:pPr>
        <w:numPr>
          <w:ilvl w:val="0"/>
          <w:numId w:val="17"/>
        </w:numPr>
        <w:spacing w:before="45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oświadczenie kandydata, że nie jest prowadzone przeciwko niemu postępowanie o przestępstwo ścigane z oskarżenia publicznego lub przestępstwo skarbowe, opatrzone datą nie wcześniejszą niż trzydzieści dni przed dniem zgłoszenia;</w:t>
      </w:r>
    </w:p>
    <w:p w:rsidR="00DC2D61" w:rsidRPr="00EA08CF" w:rsidRDefault="008012B4" w:rsidP="00EA08CF">
      <w:pPr>
        <w:numPr>
          <w:ilvl w:val="0"/>
          <w:numId w:val="17"/>
        </w:numPr>
        <w:spacing w:before="45" w:after="45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oświadczenie kandydata, że nie jest lub nie był pozbawiony władzy rodzicielskiej, a także, że władza rodzicielska nie została mu ograniczona ani zawieszona, opatrzone datą nie wcześniejszą niż trzydzie</w:t>
      </w:r>
      <w:r w:rsidR="00DC2D61">
        <w:rPr>
          <w:rFonts w:ascii="Calibri" w:hAnsi="Calibri" w:cs="Calibri"/>
          <w:sz w:val="22"/>
          <w:szCs w:val="22"/>
        </w:rPr>
        <w:t>ści dni przed dniem zgłoszenia;</w:t>
      </w:r>
    </w:p>
    <w:p w:rsidR="008012B4" w:rsidRPr="00B85804" w:rsidRDefault="008012B4" w:rsidP="005776F6">
      <w:pPr>
        <w:numPr>
          <w:ilvl w:val="0"/>
          <w:numId w:val="17"/>
        </w:numPr>
        <w:spacing w:before="45" w:after="45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lastRenderedPageBreak/>
        <w:t>zaświadczenie lekarskie o stanie zdrowia, wystawione przez lekarza podstawowej opieki zdrowotnej, w rozumieniu przepisów ustawy z dnia 27 października 2017 r. o podstawowej opiece zdrowotnej (</w:t>
      </w:r>
      <w:r w:rsidR="005776F6" w:rsidRPr="005776F6">
        <w:rPr>
          <w:rFonts w:ascii="Calibri" w:hAnsi="Calibri" w:cs="Calibri"/>
          <w:sz w:val="22"/>
          <w:szCs w:val="22"/>
        </w:rPr>
        <w:t>Dz. U. z 2022 r. poz. 2527, z póżn. zm.</w:t>
      </w:r>
      <w:r w:rsidRPr="00596ACC">
        <w:rPr>
          <w:rFonts w:ascii="Calibri" w:hAnsi="Calibri" w:cs="Calibri"/>
          <w:sz w:val="22"/>
          <w:szCs w:val="22"/>
        </w:rPr>
        <w:t xml:space="preserve">), </w:t>
      </w:r>
      <w:r w:rsidRPr="00596ACC">
        <w:rPr>
          <w:rFonts w:ascii="Calibri" w:hAnsi="Calibri" w:cs="Calibri"/>
          <w:b/>
          <w:sz w:val="22"/>
          <w:szCs w:val="22"/>
        </w:rPr>
        <w:t>stwierdzające brak przeciwwskazań do wykonywania funkcji ławnika</w:t>
      </w:r>
      <w:r w:rsidRPr="00596ACC">
        <w:rPr>
          <w:rFonts w:ascii="Calibri" w:hAnsi="Calibri" w:cs="Calibri"/>
          <w:sz w:val="22"/>
          <w:szCs w:val="22"/>
        </w:rPr>
        <w:t>, opatrzone datą nie wcześniejszą niż trzydzieści dni przed dniem zgłoszenia – koszt opłaty ponosi kandydat na ławnika;</w:t>
      </w:r>
      <w:r w:rsidR="00B85804">
        <w:rPr>
          <w:rFonts w:ascii="Calibri" w:hAnsi="Calibri" w:cs="Calibri"/>
          <w:sz w:val="22"/>
          <w:szCs w:val="22"/>
        </w:rPr>
        <w:br/>
      </w:r>
      <w:r w:rsidRPr="00B85804">
        <w:rPr>
          <w:rFonts w:ascii="Calibri" w:hAnsi="Calibri" w:cs="Calibri"/>
          <w:b/>
          <w:sz w:val="22"/>
          <w:szCs w:val="22"/>
        </w:rPr>
        <w:t>UWAGA: prawidłowe zaświadczenie lekarskie powinno być wydane przez lekarza podstawowej opieki zdrowotnej oraz zawierać sformułowanie „stwierdzam brak przeciwskazań do wykonywania funkcji ławnika”. Zaświadczenie nie powinno zawierać żadnej innej informacji o stanie zdrowia kandydata</w:t>
      </w:r>
      <w:r w:rsidRPr="00B8580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85804">
        <w:rPr>
          <w:rFonts w:ascii="Calibri" w:hAnsi="Calibri" w:cs="Calibri"/>
          <w:b/>
          <w:sz w:val="22"/>
          <w:szCs w:val="22"/>
        </w:rPr>
        <w:t>na ław</w:t>
      </w:r>
      <w:r w:rsidR="00CC2D50">
        <w:rPr>
          <w:rFonts w:ascii="Calibri" w:hAnsi="Calibri" w:cs="Calibri"/>
          <w:b/>
          <w:sz w:val="22"/>
          <w:szCs w:val="22"/>
        </w:rPr>
        <w:t xml:space="preserve">nika. </w:t>
      </w:r>
      <w:r w:rsidR="00CC2D50" w:rsidRPr="00CC2D50">
        <w:rPr>
          <w:rFonts w:ascii="Calibri" w:hAnsi="Calibri" w:cs="Calibri"/>
          <w:b/>
          <w:sz w:val="22"/>
          <w:szCs w:val="22"/>
        </w:rPr>
        <w:t>Zaświadczenie nie</w:t>
      </w:r>
      <w:r w:rsidR="00CC2D50">
        <w:rPr>
          <w:rFonts w:ascii="Calibri" w:hAnsi="Calibri" w:cs="Calibri"/>
          <w:b/>
          <w:sz w:val="22"/>
          <w:szCs w:val="22"/>
        </w:rPr>
        <w:t xml:space="preserve"> może zawierać żadnych zastrzeżeń ani ograniczeń (np. „stwierdzam brak przeciwskazań internistycznych”).</w:t>
      </w:r>
    </w:p>
    <w:p w:rsidR="008012B4" w:rsidRPr="00B85804" w:rsidRDefault="008012B4" w:rsidP="00B85804">
      <w:pPr>
        <w:numPr>
          <w:ilvl w:val="0"/>
          <w:numId w:val="17"/>
        </w:numPr>
        <w:spacing w:before="45" w:after="45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2 aktualne zdjęcia, zgodne z wymogami stosowanymi przy składaniu wniosku o wydanie dowodu osobistego (podpisane i zabezpieczone w kopercie);</w:t>
      </w:r>
      <w:r w:rsidR="00B85804">
        <w:rPr>
          <w:rFonts w:ascii="Calibri" w:hAnsi="Calibri" w:cs="Calibri"/>
          <w:sz w:val="22"/>
          <w:szCs w:val="22"/>
        </w:rPr>
        <w:br/>
      </w:r>
      <w:r w:rsidRPr="00B85804">
        <w:rPr>
          <w:rFonts w:ascii="Calibri" w:hAnsi="Calibri" w:cs="Calibri"/>
          <w:b/>
          <w:bCs/>
          <w:sz w:val="22"/>
          <w:szCs w:val="22"/>
        </w:rPr>
        <w:t>UWAGA: dostarczone dwa (jednakowe) zdjęcia powinny spełniać wszystkie wymogi stosowane aktualnie przy składaniu wnios</w:t>
      </w:r>
      <w:r w:rsidR="00FB2F5C" w:rsidRPr="00B85804">
        <w:rPr>
          <w:rFonts w:ascii="Calibri" w:hAnsi="Calibri" w:cs="Calibri"/>
          <w:b/>
          <w:bCs/>
          <w:sz w:val="22"/>
          <w:szCs w:val="22"/>
        </w:rPr>
        <w:t xml:space="preserve">ku o wydanie dowodu osobistego </w:t>
      </w:r>
      <w:r w:rsidR="00FB2F5C" w:rsidRPr="00B85804">
        <w:rPr>
          <w:rFonts w:ascii="Calibri" w:hAnsi="Calibri" w:cs="Calibri"/>
          <w:bCs/>
          <w:sz w:val="22"/>
          <w:szCs w:val="22"/>
        </w:rPr>
        <w:t>(</w:t>
      </w:r>
      <w:r w:rsidR="00FB2F5C" w:rsidRPr="00B85804">
        <w:rPr>
          <w:rFonts w:ascii="Calibri" w:hAnsi="Calibri" w:cs="Calibri"/>
          <w:sz w:val="22"/>
          <w:szCs w:val="22"/>
        </w:rPr>
        <w:t>fotografia powinna być kolorowa, o wymiarach 35×45 mm, wykonana na jednolitym jasnym tle, z równomiernym oświetleniem, mająca dobrą ostrość oraz odwzorowująca naturalny kolor skóry, obejmująca wizerunek od wierzchołka głowy do górnej części barków, tak aby twarz zajmowała 70-80% fotografii, przedstawiająca osobę w pozycji frontalnej, z zachowaniem symetrii w pionie, wykonana na papierze fotograficznym przeznaczonym do drukarek).</w:t>
      </w:r>
      <w:r w:rsidR="00FB2F5C" w:rsidRPr="00B85804">
        <w:rPr>
          <w:rFonts w:ascii="Calibri" w:hAnsi="Calibri" w:cs="Calibri"/>
          <w:b/>
          <w:sz w:val="22"/>
          <w:szCs w:val="22"/>
        </w:rPr>
        <w:t xml:space="preserve"> </w:t>
      </w:r>
      <w:r w:rsidRPr="00B85804">
        <w:rPr>
          <w:rFonts w:ascii="Calibri" w:hAnsi="Calibri" w:cs="Calibri"/>
          <w:b/>
          <w:sz w:val="22"/>
          <w:szCs w:val="22"/>
        </w:rPr>
        <w:t>Fotografia powinna być wykonana nie wcześniej niż 6 miesięcy przed dniem złożenia zgłoszenia.</w:t>
      </w:r>
    </w:p>
    <w:p w:rsidR="008012B4" w:rsidRPr="00B85804" w:rsidRDefault="008012B4" w:rsidP="00B85804">
      <w:pPr>
        <w:numPr>
          <w:ilvl w:val="0"/>
          <w:numId w:val="17"/>
        </w:numPr>
        <w:spacing w:before="45" w:after="45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do zgłoszenia kandydata na ławnika dokonanego przez stowarzyszenie, inną organizację społeczną lub zawodową, zarejestrowaną na podstawie przepisów prawa, należy dołączyć aktualny odpis z Krajowego Rejestru Sądowego albo odpis lub zaświadczenie potwierdzające wpis do właściwego rejestru lub ewidencji dotyczące tej organizacji, opatrzone datą nie wcześniejszą niż trzy miesiące przed dniem zgłoszenia – koszt opłaty ponosi Skarb Państwa;</w:t>
      </w:r>
      <w:r w:rsidR="00B85804">
        <w:rPr>
          <w:rFonts w:ascii="Calibri" w:hAnsi="Calibri" w:cs="Calibri"/>
          <w:sz w:val="22"/>
          <w:szCs w:val="22"/>
        </w:rPr>
        <w:br/>
      </w:r>
      <w:r w:rsidRPr="00B85804">
        <w:rPr>
          <w:rFonts w:ascii="Calibri" w:hAnsi="Calibri" w:cs="Calibri"/>
          <w:b/>
          <w:sz w:val="22"/>
          <w:szCs w:val="22"/>
        </w:rPr>
        <w:t xml:space="preserve">UWAGA: </w:t>
      </w:r>
      <w:r w:rsidRPr="00B85804">
        <w:rPr>
          <w:rFonts w:ascii="Calibri" w:hAnsi="Calibri" w:cs="Calibri"/>
          <w:sz w:val="22"/>
          <w:szCs w:val="22"/>
        </w:rPr>
        <w:t>W przypadku zgłoszenia kandydata przez stowarzyszenie, inną organizację społeczną lub zawodową</w:t>
      </w:r>
      <w:r w:rsidRPr="00B85804">
        <w:rPr>
          <w:rFonts w:ascii="Calibri" w:hAnsi="Calibri" w:cs="Calibri"/>
          <w:b/>
          <w:sz w:val="22"/>
          <w:szCs w:val="22"/>
        </w:rPr>
        <w:t>, kartę zgłoszenia</w:t>
      </w:r>
      <w:r w:rsidR="00082F26" w:rsidRPr="00B85804">
        <w:rPr>
          <w:rFonts w:ascii="Calibri" w:hAnsi="Calibri" w:cs="Calibri"/>
          <w:b/>
          <w:sz w:val="22"/>
          <w:szCs w:val="22"/>
        </w:rPr>
        <w:t xml:space="preserve"> kandydata na ławnika w części C3 oraz pod tabelą części C </w:t>
      </w:r>
      <w:r w:rsidRPr="00B85804">
        <w:rPr>
          <w:rFonts w:ascii="Calibri" w:hAnsi="Calibri" w:cs="Calibri"/>
          <w:b/>
          <w:sz w:val="22"/>
          <w:szCs w:val="22"/>
        </w:rPr>
        <w:t xml:space="preserve">podpisują </w:t>
      </w:r>
      <w:r w:rsidRPr="00B85804">
        <w:rPr>
          <w:rFonts w:ascii="Calibri" w:hAnsi="Calibri" w:cs="Calibri"/>
          <w:b/>
          <w:sz w:val="22"/>
          <w:szCs w:val="22"/>
          <w:u w:val="single"/>
        </w:rPr>
        <w:t>wszystkie osoby</w:t>
      </w:r>
      <w:r w:rsidRPr="00B85804">
        <w:rPr>
          <w:rFonts w:ascii="Calibri" w:hAnsi="Calibri" w:cs="Calibri"/>
          <w:b/>
          <w:sz w:val="22"/>
          <w:szCs w:val="22"/>
        </w:rPr>
        <w:t xml:space="preserve">, które </w:t>
      </w:r>
      <w:r w:rsidRPr="00B85804">
        <w:rPr>
          <w:rFonts w:ascii="Calibri" w:hAnsi="Calibri" w:cs="Calibri"/>
          <w:sz w:val="22"/>
          <w:szCs w:val="22"/>
        </w:rPr>
        <w:t>zgodnie z informacją zawartą w odpisie z KRS lub w odpisie lub zaświadczeniu potwierdzającym wpis do właściwego rejestru lub ewidencji dotyczące tej organizacji</w:t>
      </w:r>
      <w:r w:rsidRPr="00B85804">
        <w:rPr>
          <w:rFonts w:ascii="Calibri" w:hAnsi="Calibri" w:cs="Calibri"/>
          <w:b/>
          <w:sz w:val="22"/>
          <w:szCs w:val="22"/>
        </w:rPr>
        <w:t xml:space="preserve"> </w:t>
      </w:r>
      <w:r w:rsidRPr="00B85804">
        <w:rPr>
          <w:rFonts w:ascii="Calibri" w:hAnsi="Calibri" w:cs="Calibri"/>
          <w:b/>
          <w:sz w:val="22"/>
          <w:szCs w:val="22"/>
          <w:u w:val="single"/>
        </w:rPr>
        <w:t>upoważnione są do reprezentacji podmiotu</w:t>
      </w:r>
      <w:r w:rsidRPr="00B85804">
        <w:rPr>
          <w:rFonts w:ascii="Calibri" w:hAnsi="Calibri" w:cs="Calibri"/>
          <w:b/>
          <w:sz w:val="22"/>
          <w:szCs w:val="22"/>
        </w:rPr>
        <w:t xml:space="preserve">. </w:t>
      </w:r>
      <w:r w:rsidRPr="00B85804">
        <w:rPr>
          <w:rFonts w:ascii="Calibri" w:hAnsi="Calibri" w:cs="Calibri"/>
          <w:sz w:val="22"/>
          <w:szCs w:val="22"/>
        </w:rPr>
        <w:t xml:space="preserve">Jeżeli podmiot jest reprezentowany jednoosobowo – podpis składa jedna osoba. </w:t>
      </w:r>
      <w:r w:rsidR="00B85804">
        <w:rPr>
          <w:rFonts w:ascii="Calibri" w:hAnsi="Calibri" w:cs="Calibri"/>
          <w:sz w:val="22"/>
          <w:szCs w:val="22"/>
        </w:rPr>
        <w:br/>
      </w:r>
      <w:r w:rsidRPr="00B85804">
        <w:rPr>
          <w:rFonts w:ascii="Calibri" w:hAnsi="Calibri" w:cs="Calibri"/>
          <w:b/>
          <w:sz w:val="22"/>
          <w:szCs w:val="22"/>
        </w:rPr>
        <w:t>Dostarczone dokumenty powinny zawierać informację o sposobie reprezentacji podmiotu zgł</w:t>
      </w:r>
      <w:r w:rsidR="00CC2D50">
        <w:rPr>
          <w:rFonts w:ascii="Calibri" w:hAnsi="Calibri" w:cs="Calibri"/>
          <w:b/>
          <w:sz w:val="22"/>
          <w:szCs w:val="22"/>
        </w:rPr>
        <w:t>aszającego kandydata na ławnika (jakie osoby reprezentują podmiot i czy mogą działać samodzielnie czy łącznie z innymi osobami).</w:t>
      </w:r>
      <w:r w:rsidR="002025D9">
        <w:rPr>
          <w:rFonts w:ascii="Calibri" w:hAnsi="Calibri" w:cs="Calibri"/>
          <w:b/>
          <w:sz w:val="22"/>
          <w:szCs w:val="22"/>
        </w:rPr>
        <w:t xml:space="preserve"> Brak tych informacji uniemożliwia weryfikację poprawności zgłoszenia.</w:t>
      </w:r>
      <w:r w:rsidR="00B85804">
        <w:rPr>
          <w:rFonts w:ascii="Calibri" w:hAnsi="Calibri" w:cs="Calibri"/>
          <w:sz w:val="22"/>
          <w:szCs w:val="22"/>
        </w:rPr>
        <w:br/>
      </w:r>
      <w:r w:rsidRPr="00B85804">
        <w:rPr>
          <w:rFonts w:ascii="Calibri" w:hAnsi="Calibri" w:cs="Calibri"/>
          <w:b/>
          <w:sz w:val="22"/>
          <w:szCs w:val="22"/>
        </w:rPr>
        <w:t xml:space="preserve">Wydruk informacji KRS dot. podmiotu zgłaszającego kandydata ze strony </w:t>
      </w:r>
      <w:hyperlink r:id="rId7" w:history="1">
        <w:r w:rsidRPr="00B85804">
          <w:rPr>
            <w:rStyle w:val="Hipercze"/>
            <w:rFonts w:ascii="Calibri" w:hAnsi="Calibri" w:cs="Calibri"/>
            <w:b/>
            <w:color w:val="auto"/>
            <w:sz w:val="22"/>
            <w:szCs w:val="22"/>
          </w:rPr>
          <w:t>https://ekrs.ms.gov.pl</w:t>
        </w:r>
      </w:hyperlink>
      <w:r w:rsidRPr="00B85804">
        <w:rPr>
          <w:rFonts w:ascii="Calibri" w:hAnsi="Calibri" w:cs="Calibri"/>
          <w:b/>
          <w:sz w:val="22"/>
          <w:szCs w:val="22"/>
        </w:rPr>
        <w:t xml:space="preserve">  ma ważność dokumentu urzędowego</w:t>
      </w:r>
      <w:r w:rsidR="00082F26" w:rsidRPr="00B85804">
        <w:rPr>
          <w:rFonts w:ascii="Calibri" w:hAnsi="Calibri" w:cs="Calibri"/>
          <w:b/>
          <w:sz w:val="22"/>
          <w:szCs w:val="22"/>
        </w:rPr>
        <w:t>.</w:t>
      </w:r>
    </w:p>
    <w:p w:rsidR="00ED2EFC" w:rsidRPr="0039329A" w:rsidRDefault="008012B4" w:rsidP="0039329A">
      <w:pPr>
        <w:numPr>
          <w:ilvl w:val="0"/>
          <w:numId w:val="17"/>
        </w:numPr>
        <w:spacing w:after="240" w:line="300" w:lineRule="auto"/>
        <w:rPr>
          <w:rFonts w:ascii="Calibri" w:hAnsi="Calibri" w:cs="Calibri"/>
          <w:b/>
          <w:sz w:val="22"/>
          <w:szCs w:val="22"/>
          <w:u w:val="single"/>
        </w:rPr>
      </w:pPr>
      <w:r w:rsidRPr="00596ACC">
        <w:rPr>
          <w:rFonts w:ascii="Calibri" w:hAnsi="Calibri" w:cs="Calibri"/>
          <w:sz w:val="22"/>
          <w:szCs w:val="22"/>
        </w:rPr>
        <w:t>do zgłoszenia kandydata na ławnika dokonanego przez obywateli należy dołączyć listę osób zawierającą imię (imiona), nazwisko, numer ewidencyjny PESEL, miejsce stałego zamieszkania i własnoręczny podpis każdej z pięćdziesięciu osób zgłaszających kandydata. Obywatele zgłaszający kandydata muszą posiadać czynne prawo wyborcze i zamieszkiwać stale na terenie gminy dokonującej wyboru. Osoba umieszczona jako pierwsza na liście jest osobą uprawnioną do składania wyjaśnień w sprawie zgłoszenia kandydata.</w:t>
      </w:r>
      <w:r w:rsidR="00B85804">
        <w:rPr>
          <w:rFonts w:ascii="Calibri" w:hAnsi="Calibri" w:cs="Calibri"/>
          <w:sz w:val="22"/>
          <w:szCs w:val="22"/>
        </w:rPr>
        <w:br/>
      </w:r>
      <w:r w:rsidRPr="00B85804">
        <w:rPr>
          <w:rFonts w:ascii="Calibri" w:hAnsi="Calibri" w:cs="Calibri"/>
          <w:b/>
          <w:sz w:val="22"/>
          <w:szCs w:val="22"/>
        </w:rPr>
        <w:t xml:space="preserve">UWAGA: W przypadku zgłoszenia kandydata przez obywateli kartę </w:t>
      </w:r>
      <w:r w:rsidR="003F3452" w:rsidRPr="00B85804">
        <w:rPr>
          <w:rFonts w:ascii="Calibri" w:hAnsi="Calibri" w:cs="Calibri"/>
          <w:b/>
          <w:sz w:val="22"/>
          <w:szCs w:val="22"/>
        </w:rPr>
        <w:t>zgłoszenia</w:t>
      </w:r>
      <w:r w:rsidR="003F3452" w:rsidRPr="003F3452">
        <w:t xml:space="preserve"> </w:t>
      </w:r>
      <w:r w:rsidR="003F3452" w:rsidRPr="00B85804">
        <w:rPr>
          <w:rFonts w:ascii="Calibri" w:hAnsi="Calibri" w:cs="Calibri"/>
          <w:b/>
          <w:sz w:val="22"/>
          <w:szCs w:val="22"/>
        </w:rPr>
        <w:t>kandydata na ławnika w części C3 oraz pod tabelą części C</w:t>
      </w:r>
      <w:r w:rsidR="003F3452" w:rsidRPr="00B85804">
        <w:rPr>
          <w:rFonts w:ascii="Calibri" w:hAnsi="Calibri" w:cs="Calibri"/>
          <w:sz w:val="22"/>
          <w:szCs w:val="22"/>
        </w:rPr>
        <w:t xml:space="preserve"> </w:t>
      </w:r>
      <w:r w:rsidRPr="00B85804">
        <w:rPr>
          <w:rFonts w:ascii="Calibri" w:hAnsi="Calibri" w:cs="Calibri"/>
          <w:b/>
          <w:sz w:val="22"/>
          <w:szCs w:val="22"/>
        </w:rPr>
        <w:t>podpisuje</w:t>
      </w:r>
      <w:r w:rsidR="0039329A">
        <w:rPr>
          <w:rFonts w:ascii="Calibri" w:hAnsi="Calibri" w:cs="Calibri"/>
          <w:b/>
          <w:sz w:val="22"/>
          <w:szCs w:val="22"/>
        </w:rPr>
        <w:t xml:space="preserve"> osoba</w:t>
      </w:r>
      <w:r w:rsidRPr="00B85804">
        <w:rPr>
          <w:rFonts w:ascii="Calibri" w:hAnsi="Calibri" w:cs="Calibri"/>
          <w:b/>
          <w:sz w:val="22"/>
          <w:szCs w:val="22"/>
        </w:rPr>
        <w:t xml:space="preserve"> </w:t>
      </w:r>
      <w:r w:rsidR="0039329A" w:rsidRPr="0039329A">
        <w:rPr>
          <w:rFonts w:ascii="Calibri" w:hAnsi="Calibri" w:cs="Calibri"/>
          <w:b/>
          <w:sz w:val="22"/>
          <w:szCs w:val="22"/>
          <w:u w:val="single"/>
        </w:rPr>
        <w:t xml:space="preserve">której nazwisko zostało umieszczone jako pierwsze na liście </w:t>
      </w:r>
      <w:r w:rsidRPr="0039329A">
        <w:rPr>
          <w:rFonts w:ascii="Calibri" w:hAnsi="Calibri" w:cs="Calibri"/>
          <w:b/>
          <w:sz w:val="22"/>
          <w:szCs w:val="22"/>
          <w:u w:val="single"/>
        </w:rPr>
        <w:t>poparcia</w:t>
      </w:r>
      <w:r w:rsidRPr="0039329A">
        <w:rPr>
          <w:rFonts w:ascii="Calibri" w:hAnsi="Calibri" w:cs="Calibri"/>
          <w:b/>
          <w:sz w:val="22"/>
          <w:szCs w:val="22"/>
        </w:rPr>
        <w:t>.</w:t>
      </w:r>
    </w:p>
    <w:p w:rsidR="008012B4" w:rsidRPr="00596ACC" w:rsidRDefault="008012B4" w:rsidP="00596ACC">
      <w:pPr>
        <w:spacing w:line="300" w:lineRule="auto"/>
        <w:rPr>
          <w:rFonts w:ascii="Calibri" w:hAnsi="Calibri" w:cs="Calibri"/>
          <w:b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Karty zgłoszenia kandydata na ławnika wraz z pozostałymi dokumentami </w:t>
      </w:r>
      <w:r w:rsidRPr="00596ACC">
        <w:rPr>
          <w:rFonts w:ascii="Calibri" w:hAnsi="Calibri" w:cs="Calibri"/>
          <w:b/>
          <w:sz w:val="22"/>
          <w:szCs w:val="22"/>
        </w:rPr>
        <w:t>przyjmowane będą</w:t>
      </w:r>
      <w:r w:rsidRPr="00596ACC">
        <w:rPr>
          <w:rFonts w:ascii="Calibri" w:hAnsi="Calibri" w:cs="Calibri"/>
          <w:sz w:val="22"/>
          <w:szCs w:val="22"/>
        </w:rPr>
        <w:t xml:space="preserve"> </w:t>
      </w:r>
      <w:r w:rsidR="00FF5B9C">
        <w:rPr>
          <w:rFonts w:ascii="Calibri" w:hAnsi="Calibri" w:cs="Calibri"/>
          <w:b/>
          <w:sz w:val="22"/>
          <w:szCs w:val="22"/>
        </w:rPr>
        <w:t xml:space="preserve">w dniach </w:t>
      </w:r>
      <w:r w:rsidR="005776F6">
        <w:rPr>
          <w:rFonts w:ascii="Calibri" w:hAnsi="Calibri" w:cs="Calibri"/>
          <w:b/>
          <w:sz w:val="22"/>
          <w:szCs w:val="22"/>
        </w:rPr>
        <w:t>17 marca –</w:t>
      </w:r>
      <w:r w:rsidR="00FF5B9C">
        <w:rPr>
          <w:rFonts w:ascii="Calibri" w:hAnsi="Calibri" w:cs="Calibri"/>
          <w:b/>
          <w:sz w:val="22"/>
          <w:szCs w:val="22"/>
        </w:rPr>
        <w:t xml:space="preserve"> 30 kwietnia 2025</w:t>
      </w:r>
      <w:r w:rsidR="008A6445">
        <w:rPr>
          <w:rFonts w:ascii="Calibri" w:hAnsi="Calibri" w:cs="Calibri"/>
          <w:b/>
          <w:sz w:val="22"/>
          <w:szCs w:val="22"/>
        </w:rPr>
        <w:t xml:space="preserve"> </w:t>
      </w:r>
      <w:r w:rsidRPr="00596ACC">
        <w:rPr>
          <w:rFonts w:ascii="Calibri" w:hAnsi="Calibri" w:cs="Calibri"/>
          <w:b/>
          <w:sz w:val="22"/>
          <w:szCs w:val="22"/>
        </w:rPr>
        <w:t>r. (JEST TO OSTATECZNY TERMIN PRZYJMOWANIA KOMPLETNEGO ZGŁOSZENIA):</w:t>
      </w:r>
    </w:p>
    <w:p w:rsidR="008012B4" w:rsidRPr="00596ACC" w:rsidRDefault="008012B4" w:rsidP="003F3452">
      <w:pPr>
        <w:pStyle w:val="Akapitzlist"/>
        <w:numPr>
          <w:ilvl w:val="0"/>
          <w:numId w:val="18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za pośrednictwem poczty na adres</w:t>
      </w:r>
      <w:r w:rsidRPr="00596ACC">
        <w:rPr>
          <w:rFonts w:ascii="Calibri" w:hAnsi="Calibri" w:cs="Calibri"/>
          <w:b/>
          <w:sz w:val="22"/>
          <w:szCs w:val="22"/>
        </w:rPr>
        <w:t xml:space="preserve"> </w:t>
      </w:r>
      <w:r w:rsidRPr="00596ACC">
        <w:rPr>
          <w:rFonts w:ascii="Calibri" w:hAnsi="Calibri" w:cs="Calibri"/>
          <w:sz w:val="22"/>
          <w:szCs w:val="22"/>
        </w:rPr>
        <w:t xml:space="preserve">do korespondencji: </w:t>
      </w:r>
      <w:r w:rsidR="003F3452" w:rsidRPr="003F3452">
        <w:rPr>
          <w:rFonts w:ascii="Calibri" w:hAnsi="Calibri" w:cs="Calibri"/>
          <w:sz w:val="22"/>
          <w:szCs w:val="22"/>
        </w:rPr>
        <w:t>Urząd Miasta Stołecznego Warszawy, Biuro Rady m.st. Warszawy, Aleje Jerozolimskie 44, 00-024 Warszawa</w:t>
      </w:r>
      <w:r w:rsidRPr="00596ACC">
        <w:rPr>
          <w:rFonts w:ascii="Calibri" w:hAnsi="Calibri" w:cs="Calibri"/>
          <w:sz w:val="22"/>
          <w:szCs w:val="22"/>
        </w:rPr>
        <w:t xml:space="preserve"> </w:t>
      </w:r>
      <w:r w:rsidRPr="00596ACC">
        <w:rPr>
          <w:rFonts w:ascii="Calibri" w:hAnsi="Calibri" w:cs="Calibri"/>
          <w:sz w:val="22"/>
          <w:szCs w:val="22"/>
          <w:u w:val="single"/>
        </w:rPr>
        <w:t>(Z DOPISKIEM NA KOPERCIE: „KANDYDAT NA ŁAWNIKA SĄDOWEGO)</w:t>
      </w:r>
      <w:r w:rsidRPr="00596ACC">
        <w:rPr>
          <w:rFonts w:ascii="Calibri" w:hAnsi="Calibri" w:cs="Calibri"/>
          <w:sz w:val="22"/>
          <w:szCs w:val="22"/>
        </w:rPr>
        <w:t xml:space="preserve">. </w:t>
      </w:r>
      <w:r w:rsidRPr="00596ACC">
        <w:rPr>
          <w:rFonts w:ascii="Calibri" w:hAnsi="Calibri" w:cs="Calibri"/>
          <w:b/>
          <w:sz w:val="22"/>
          <w:szCs w:val="22"/>
        </w:rPr>
        <w:t xml:space="preserve">Decyduje </w:t>
      </w:r>
      <w:r w:rsidRPr="00596ACC">
        <w:rPr>
          <w:rFonts w:ascii="Calibri" w:hAnsi="Calibri" w:cs="Calibri"/>
          <w:b/>
          <w:sz w:val="22"/>
          <w:szCs w:val="22"/>
          <w:u w:val="single"/>
        </w:rPr>
        <w:t>data wpływu</w:t>
      </w:r>
      <w:r w:rsidR="003F3452">
        <w:rPr>
          <w:rFonts w:ascii="Calibri" w:hAnsi="Calibri" w:cs="Calibri"/>
          <w:b/>
          <w:sz w:val="22"/>
          <w:szCs w:val="22"/>
        </w:rPr>
        <w:t xml:space="preserve"> do Urzędu m.st. Warszawy;</w:t>
      </w:r>
    </w:p>
    <w:p w:rsidR="001E6445" w:rsidRPr="001E6445" w:rsidRDefault="008012B4" w:rsidP="001E6445">
      <w:pPr>
        <w:pStyle w:val="Akapitzlist"/>
        <w:numPr>
          <w:ilvl w:val="0"/>
          <w:numId w:val="18"/>
        </w:numPr>
        <w:spacing w:after="240" w:line="300" w:lineRule="auto"/>
        <w:rPr>
          <w:rFonts w:ascii="Calibri" w:hAnsi="Calibri" w:cs="Calibri"/>
          <w:b/>
          <w:sz w:val="22"/>
          <w:szCs w:val="22"/>
        </w:rPr>
      </w:pPr>
      <w:r w:rsidRPr="001E6445">
        <w:rPr>
          <w:rFonts w:ascii="Calibri" w:hAnsi="Calibri" w:cs="Calibri"/>
          <w:sz w:val="22"/>
          <w:szCs w:val="22"/>
        </w:rPr>
        <w:t>w Biurze Rady m.st. Warszawy</w:t>
      </w:r>
      <w:r w:rsidR="003F3452" w:rsidRPr="001E6445">
        <w:rPr>
          <w:rFonts w:ascii="Calibri" w:hAnsi="Calibri" w:cs="Calibri"/>
          <w:sz w:val="22"/>
          <w:szCs w:val="22"/>
        </w:rPr>
        <w:t xml:space="preserve"> Urzędu m.st. Warszawy</w:t>
      </w:r>
      <w:r w:rsidRPr="001E6445">
        <w:rPr>
          <w:rFonts w:ascii="Calibri" w:hAnsi="Calibri" w:cs="Calibri"/>
          <w:sz w:val="22"/>
          <w:szCs w:val="22"/>
        </w:rPr>
        <w:t>, Pałac Kultury i Nauki, pl. Defilad 1, XX</w:t>
      </w:r>
      <w:r w:rsidR="00FF5B9C">
        <w:rPr>
          <w:rFonts w:ascii="Calibri" w:hAnsi="Calibri" w:cs="Calibri"/>
          <w:sz w:val="22"/>
          <w:szCs w:val="22"/>
        </w:rPr>
        <w:t xml:space="preserve"> piętro, pok. 2009,</w:t>
      </w:r>
      <w:r w:rsidRPr="001E6445">
        <w:rPr>
          <w:rFonts w:ascii="Calibri" w:hAnsi="Calibri" w:cs="Calibri"/>
          <w:sz w:val="22"/>
          <w:szCs w:val="22"/>
        </w:rPr>
        <w:t xml:space="preserve"> od poniedziałku do piątku w godz. 8:00 – 16:00 </w:t>
      </w:r>
      <w:r w:rsidR="001E6445">
        <w:rPr>
          <w:rFonts w:ascii="Calibri" w:hAnsi="Calibri" w:cs="Calibri"/>
          <w:sz w:val="22"/>
          <w:szCs w:val="22"/>
        </w:rPr>
        <w:t>.</w:t>
      </w:r>
    </w:p>
    <w:p w:rsidR="00E02C5E" w:rsidRPr="001E6445" w:rsidRDefault="008012B4" w:rsidP="001E6445">
      <w:pPr>
        <w:pStyle w:val="Akapitzlist"/>
        <w:spacing w:after="240" w:line="300" w:lineRule="auto"/>
        <w:rPr>
          <w:rFonts w:ascii="Calibri" w:hAnsi="Calibri" w:cs="Calibri"/>
          <w:b/>
          <w:sz w:val="22"/>
          <w:szCs w:val="22"/>
        </w:rPr>
      </w:pPr>
      <w:r w:rsidRPr="001E6445">
        <w:rPr>
          <w:rFonts w:ascii="Calibri" w:hAnsi="Calibri" w:cs="Calibri"/>
          <w:b/>
          <w:sz w:val="22"/>
          <w:szCs w:val="22"/>
          <w:u w:val="single"/>
        </w:rPr>
        <w:t>Pracownicy Biura Rady m.st. Warszawy nie dokonują weryfikacji przyjmowanych zgłoszeń</w:t>
      </w:r>
      <w:r w:rsidRPr="001E6445">
        <w:rPr>
          <w:rFonts w:ascii="Calibri" w:hAnsi="Calibri" w:cs="Calibri"/>
          <w:b/>
          <w:sz w:val="22"/>
          <w:szCs w:val="22"/>
        </w:rPr>
        <w:t>.</w:t>
      </w:r>
    </w:p>
    <w:p w:rsidR="008012B4" w:rsidRPr="00596ACC" w:rsidRDefault="0063539F" w:rsidP="00596ACC">
      <w:pPr>
        <w:spacing w:after="240" w:line="300" w:lineRule="auto"/>
        <w:jc w:val="both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Szczegółowych informacji dotyczących naboru kandydatów udzielają pracownicy Biura Rady m.st. Warszawy pod numerami</w:t>
      </w:r>
      <w:r w:rsidR="00E70354">
        <w:rPr>
          <w:rFonts w:ascii="Calibri" w:hAnsi="Calibri" w:cs="Calibri"/>
          <w:sz w:val="22"/>
          <w:szCs w:val="22"/>
        </w:rPr>
        <w:t xml:space="preserve"> telefonów: 22/ </w:t>
      </w:r>
      <w:r w:rsidR="000E1A61">
        <w:rPr>
          <w:rFonts w:ascii="Calibri" w:hAnsi="Calibri" w:cs="Calibri"/>
          <w:sz w:val="22"/>
          <w:szCs w:val="22"/>
        </w:rPr>
        <w:t xml:space="preserve">443-05-84, </w:t>
      </w:r>
      <w:r w:rsidR="002D2280" w:rsidRPr="00596ACC">
        <w:rPr>
          <w:rFonts w:ascii="Calibri" w:hAnsi="Calibri" w:cs="Calibri"/>
          <w:sz w:val="22"/>
          <w:szCs w:val="22"/>
        </w:rPr>
        <w:t>443-05-</w:t>
      </w:r>
      <w:r w:rsidRPr="00596ACC">
        <w:rPr>
          <w:rFonts w:ascii="Calibri" w:hAnsi="Calibri" w:cs="Calibri"/>
          <w:sz w:val="22"/>
          <w:szCs w:val="22"/>
        </w:rPr>
        <w:t xml:space="preserve">99, 443-05-96, </w:t>
      </w:r>
      <w:r w:rsidRPr="00596ACC">
        <w:rPr>
          <w:rFonts w:ascii="Calibri" w:hAnsi="Calibri" w:cs="Calibri"/>
          <w:sz w:val="22"/>
          <w:szCs w:val="22"/>
        </w:rPr>
        <w:br/>
        <w:t>443-05-97, 443-05-80.</w:t>
      </w:r>
    </w:p>
    <w:p w:rsidR="00733316" w:rsidRDefault="008012B4" w:rsidP="00596ACC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b/>
          <w:sz w:val="22"/>
          <w:szCs w:val="22"/>
        </w:rPr>
        <w:t xml:space="preserve">UWAGA: </w:t>
      </w:r>
      <w:r w:rsidRPr="00596ACC">
        <w:rPr>
          <w:rFonts w:ascii="Calibri" w:hAnsi="Calibri" w:cs="Calibri"/>
          <w:sz w:val="22"/>
          <w:szCs w:val="22"/>
        </w:rPr>
        <w:t xml:space="preserve">Zgłoszenie, które wpłynęło do </w:t>
      </w:r>
      <w:r w:rsidRPr="00596ACC">
        <w:rPr>
          <w:rStyle w:val="luchili"/>
          <w:rFonts w:ascii="Calibri" w:hAnsi="Calibri" w:cs="Calibri"/>
          <w:sz w:val="22"/>
          <w:szCs w:val="22"/>
        </w:rPr>
        <w:t>rady</w:t>
      </w:r>
      <w:r w:rsidRPr="00596ACC">
        <w:rPr>
          <w:rFonts w:ascii="Calibri" w:hAnsi="Calibri" w:cs="Calibri"/>
          <w:sz w:val="22"/>
          <w:szCs w:val="22"/>
        </w:rPr>
        <w:t xml:space="preserve"> </w:t>
      </w:r>
      <w:r w:rsidRPr="00596ACC">
        <w:rPr>
          <w:rStyle w:val="luchili"/>
          <w:rFonts w:ascii="Calibri" w:hAnsi="Calibri" w:cs="Calibri"/>
          <w:sz w:val="22"/>
          <w:szCs w:val="22"/>
        </w:rPr>
        <w:t>gminy</w:t>
      </w:r>
      <w:r w:rsidRPr="00596ACC">
        <w:rPr>
          <w:rFonts w:ascii="Calibri" w:hAnsi="Calibri" w:cs="Calibri"/>
          <w:sz w:val="22"/>
          <w:szCs w:val="22"/>
        </w:rPr>
        <w:t xml:space="preserve"> po upływie terminu określonego w ogłoszeniu, lub niespełniające wymagań formalnych, o których mowa w art. 162 § 2-5 </w:t>
      </w:r>
      <w:r w:rsidR="004F5C4D">
        <w:rPr>
          <w:rFonts w:ascii="Calibri" w:hAnsi="Calibri" w:cs="Calibri"/>
          <w:sz w:val="22"/>
          <w:szCs w:val="22"/>
        </w:rPr>
        <w:t xml:space="preserve">ustawy </w:t>
      </w:r>
      <w:r w:rsidRPr="00596ACC">
        <w:rPr>
          <w:rFonts w:ascii="Calibri" w:hAnsi="Calibri" w:cs="Calibri"/>
          <w:sz w:val="22"/>
          <w:szCs w:val="22"/>
        </w:rPr>
        <w:t>z dnia 27 lipca 2001 r. Prawo o ustroju sądów powszechnych (</w:t>
      </w:r>
      <w:r w:rsidR="00733316" w:rsidRPr="00733316">
        <w:rPr>
          <w:rFonts w:ascii="Calibri" w:hAnsi="Calibri" w:cs="Calibri"/>
          <w:sz w:val="22"/>
          <w:szCs w:val="22"/>
        </w:rPr>
        <w:t>Dz. U. z 2024 r. poz. 334</w:t>
      </w:r>
      <w:r w:rsidR="00FF5B9C">
        <w:rPr>
          <w:rFonts w:ascii="Calibri" w:hAnsi="Calibri" w:cs="Calibri"/>
          <w:sz w:val="22"/>
          <w:szCs w:val="22"/>
        </w:rPr>
        <w:t>, z późn. zm.</w:t>
      </w:r>
      <w:r w:rsidRPr="00596ACC">
        <w:rPr>
          <w:rFonts w:ascii="Calibri" w:hAnsi="Calibri" w:cs="Calibri"/>
          <w:sz w:val="22"/>
          <w:szCs w:val="22"/>
        </w:rPr>
        <w:t xml:space="preserve">) i rozporządzeniu Ministra Sprawiedliwości z dnia 9 czerwca 2011 r. w sprawie sposobu postępowania z </w:t>
      </w:r>
      <w:r w:rsidRPr="00596ACC">
        <w:rPr>
          <w:rStyle w:val="luchili"/>
          <w:rFonts w:ascii="Calibri" w:hAnsi="Calibri" w:cs="Calibri"/>
          <w:sz w:val="22"/>
          <w:szCs w:val="22"/>
        </w:rPr>
        <w:t>dokumentami</w:t>
      </w:r>
      <w:r w:rsidRPr="00596ACC">
        <w:rPr>
          <w:rFonts w:ascii="Calibri" w:hAnsi="Calibri" w:cs="Calibri"/>
          <w:sz w:val="22"/>
          <w:szCs w:val="22"/>
        </w:rPr>
        <w:t xml:space="preserve"> złożonymi </w:t>
      </w:r>
      <w:r w:rsidRPr="00596ACC">
        <w:rPr>
          <w:rStyle w:val="luchili"/>
          <w:rFonts w:ascii="Calibri" w:hAnsi="Calibri" w:cs="Calibri"/>
          <w:sz w:val="22"/>
          <w:szCs w:val="22"/>
        </w:rPr>
        <w:t>radom</w:t>
      </w:r>
      <w:r w:rsidRPr="00596ACC">
        <w:rPr>
          <w:rFonts w:ascii="Calibri" w:hAnsi="Calibri" w:cs="Calibri"/>
          <w:sz w:val="22"/>
          <w:szCs w:val="22"/>
        </w:rPr>
        <w:t xml:space="preserve"> </w:t>
      </w:r>
      <w:r w:rsidRPr="00596ACC">
        <w:rPr>
          <w:rStyle w:val="luchili"/>
          <w:rFonts w:ascii="Calibri" w:hAnsi="Calibri" w:cs="Calibri"/>
          <w:sz w:val="22"/>
          <w:szCs w:val="22"/>
        </w:rPr>
        <w:t>gmin</w:t>
      </w:r>
      <w:r w:rsidRPr="00596ACC">
        <w:rPr>
          <w:rFonts w:ascii="Calibri" w:hAnsi="Calibri" w:cs="Calibri"/>
          <w:sz w:val="22"/>
          <w:szCs w:val="22"/>
        </w:rPr>
        <w:t xml:space="preserve"> przy zgłaszaniu kandydatów na ławników oraz wzoru karty zgłoszenia (</w:t>
      </w:r>
      <w:r w:rsidR="005776F6" w:rsidRPr="005776F6">
        <w:rPr>
          <w:rFonts w:ascii="Calibri" w:hAnsi="Calibri" w:cs="Calibri"/>
          <w:sz w:val="22"/>
          <w:szCs w:val="22"/>
        </w:rPr>
        <w:t>Dz. U. z 2024 r. poz. 1474</w:t>
      </w:r>
      <w:r w:rsidRPr="00596ACC">
        <w:rPr>
          <w:rFonts w:ascii="Calibri" w:hAnsi="Calibri" w:cs="Calibri"/>
          <w:sz w:val="22"/>
          <w:szCs w:val="22"/>
        </w:rPr>
        <w:t xml:space="preserve">), </w:t>
      </w:r>
      <w:r w:rsidRPr="00596ACC">
        <w:rPr>
          <w:rFonts w:ascii="Calibri" w:hAnsi="Calibri" w:cs="Calibri"/>
          <w:b/>
          <w:sz w:val="22"/>
          <w:szCs w:val="22"/>
          <w:u w:val="single"/>
        </w:rPr>
        <w:t>pozostawia się bez dalszego biegu</w:t>
      </w:r>
      <w:r w:rsidRPr="00596ACC">
        <w:rPr>
          <w:rFonts w:ascii="Calibri" w:hAnsi="Calibri" w:cs="Calibri"/>
          <w:sz w:val="22"/>
          <w:szCs w:val="22"/>
        </w:rPr>
        <w:t xml:space="preserve">. </w:t>
      </w:r>
    </w:p>
    <w:p w:rsidR="00733316" w:rsidRPr="00733316" w:rsidRDefault="00733316" w:rsidP="00596ACC">
      <w:pPr>
        <w:spacing w:after="240" w:line="300" w:lineRule="auto"/>
        <w:rPr>
          <w:rFonts w:ascii="Calibri" w:hAnsi="Calibri" w:cs="Calibri"/>
          <w:b/>
          <w:sz w:val="22"/>
          <w:szCs w:val="22"/>
        </w:rPr>
      </w:pPr>
      <w:r w:rsidRPr="00733316">
        <w:rPr>
          <w:rFonts w:ascii="Calibri" w:hAnsi="Calibri" w:cs="Calibri"/>
          <w:b/>
          <w:sz w:val="22"/>
          <w:szCs w:val="22"/>
        </w:rPr>
        <w:t xml:space="preserve">Prosimy o składanie prawidłowo wypełnionych i kompletnych dokumentów, ponieważ ustawodawca nie przewidział instytucji wezwania do usunięcia braków formalnych w </w:t>
      </w:r>
      <w:r>
        <w:rPr>
          <w:rFonts w:ascii="Calibri" w:hAnsi="Calibri" w:cs="Calibri"/>
          <w:b/>
          <w:sz w:val="22"/>
          <w:szCs w:val="22"/>
        </w:rPr>
        <w:t>procedurze</w:t>
      </w:r>
      <w:r w:rsidRPr="00733316">
        <w:rPr>
          <w:rFonts w:ascii="Calibri" w:hAnsi="Calibri" w:cs="Calibri"/>
          <w:b/>
          <w:sz w:val="22"/>
          <w:szCs w:val="22"/>
        </w:rPr>
        <w:t xml:space="preserve"> naboru </w:t>
      </w:r>
      <w:r>
        <w:rPr>
          <w:rFonts w:ascii="Calibri" w:hAnsi="Calibri" w:cs="Calibri"/>
          <w:b/>
          <w:sz w:val="22"/>
          <w:szCs w:val="22"/>
        </w:rPr>
        <w:t xml:space="preserve">kandydatów </w:t>
      </w:r>
      <w:r w:rsidRPr="00733316">
        <w:rPr>
          <w:rFonts w:ascii="Calibri" w:hAnsi="Calibri" w:cs="Calibri"/>
          <w:b/>
          <w:sz w:val="22"/>
          <w:szCs w:val="22"/>
        </w:rPr>
        <w:t>na ławników.</w:t>
      </w:r>
    </w:p>
    <w:p w:rsidR="008012B4" w:rsidRPr="00596ACC" w:rsidRDefault="008012B4" w:rsidP="00596ACC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Termin do zgłoszenia kandydata nie podlega przywróceniu. </w:t>
      </w:r>
    </w:p>
    <w:p w:rsidR="008012B4" w:rsidRPr="00596ACC" w:rsidRDefault="008012B4" w:rsidP="00596ACC">
      <w:pPr>
        <w:spacing w:after="240" w:line="300" w:lineRule="auto"/>
        <w:rPr>
          <w:rFonts w:ascii="Calibri" w:hAnsi="Calibri" w:cs="Calibri"/>
          <w:b/>
          <w:sz w:val="22"/>
          <w:szCs w:val="22"/>
          <w:u w:val="single"/>
        </w:rPr>
      </w:pPr>
      <w:r w:rsidRPr="00596ACC">
        <w:rPr>
          <w:rFonts w:ascii="Calibri" w:hAnsi="Calibri" w:cs="Calibri"/>
          <w:sz w:val="22"/>
          <w:szCs w:val="22"/>
        </w:rPr>
        <w:t xml:space="preserve"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</w:t>
      </w:r>
      <w:r w:rsidRPr="00596ACC">
        <w:rPr>
          <w:rFonts w:ascii="Calibri" w:hAnsi="Calibri" w:cs="Calibri"/>
          <w:b/>
          <w:sz w:val="22"/>
          <w:szCs w:val="22"/>
          <w:u w:val="single"/>
        </w:rPr>
        <w:t xml:space="preserve">podmiot zgłaszający kandydata na ławnika lub kandydat, który nie został wybrany na ławnika, powinien odebrać w nieprzekraczalnym terminie 60 dni od dnia przeprowadzenia wyborów. W przypadku nieodebrania </w:t>
      </w:r>
      <w:r w:rsidRPr="00596ACC">
        <w:rPr>
          <w:rStyle w:val="luchili"/>
          <w:rFonts w:ascii="Calibri" w:hAnsi="Calibri" w:cs="Calibri"/>
          <w:b/>
          <w:sz w:val="22"/>
          <w:szCs w:val="22"/>
          <w:u w:val="single"/>
        </w:rPr>
        <w:t>dokumentów</w:t>
      </w:r>
      <w:r w:rsidRPr="00596ACC">
        <w:rPr>
          <w:rFonts w:ascii="Calibri" w:hAnsi="Calibri" w:cs="Calibri"/>
          <w:b/>
          <w:sz w:val="22"/>
          <w:szCs w:val="22"/>
          <w:u w:val="single"/>
        </w:rPr>
        <w:t xml:space="preserve"> w terminie wyżej wskazanym dokumentacja zostanie zniszczona w terminie 30 dni.</w:t>
      </w:r>
    </w:p>
    <w:p w:rsidR="003D56B6" w:rsidRPr="00596ACC" w:rsidRDefault="008012B4" w:rsidP="00596ACC">
      <w:pPr>
        <w:spacing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i/>
          <w:sz w:val="22"/>
          <w:szCs w:val="22"/>
          <w:lang w:eastAsia="en-US"/>
        </w:rPr>
        <w:t xml:space="preserve">Administratorem danych osobowych kandydatów na ławników, przetwarzanych w Urzędzie m.st. Warszawy jest: </w:t>
      </w:r>
      <w:r w:rsidRPr="00596ACC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Prezydent m.st. Warszawy, pl. Bankowy 3/5, 00-950 Warszawa. </w:t>
      </w:r>
      <w:r w:rsidRPr="00596ACC">
        <w:rPr>
          <w:rFonts w:ascii="Calibri" w:hAnsi="Calibri" w:cs="Calibri"/>
          <w:bCs/>
          <w:i/>
          <w:sz w:val="22"/>
          <w:szCs w:val="22"/>
          <w:lang w:eastAsia="en-US"/>
        </w:rPr>
        <w:t xml:space="preserve">Kandydaci mają prawo dostępu do treści swoich danych oraz ich poprawiania. Dane przetwarzane są w celu przeprowadzenia procedury wyboru ławników do sądów powszechnych. </w:t>
      </w:r>
      <w:r w:rsidRPr="00596ACC">
        <w:rPr>
          <w:rFonts w:ascii="Calibri" w:hAnsi="Calibri" w:cs="Calibri"/>
          <w:i/>
          <w:sz w:val="22"/>
          <w:szCs w:val="22"/>
          <w:lang w:eastAsia="en-US"/>
        </w:rPr>
        <w:t xml:space="preserve">Obowiązek podania danych wynika z przepisów art. 162 § 2-4 ustawy z dnia 27 lipca 2001 r. Prawo o ustroju sądów powszechnych </w:t>
      </w:r>
      <w:r w:rsidR="00D51D75">
        <w:rPr>
          <w:rFonts w:ascii="Calibri" w:hAnsi="Calibri" w:cs="Calibri"/>
          <w:i/>
          <w:sz w:val="22"/>
          <w:szCs w:val="22"/>
          <w:lang w:eastAsia="en-US"/>
        </w:rPr>
        <w:t>(</w:t>
      </w:r>
      <w:r w:rsidR="00733316" w:rsidRPr="00733316">
        <w:rPr>
          <w:rFonts w:ascii="Calibri" w:hAnsi="Calibri" w:cs="Calibri"/>
          <w:i/>
          <w:sz w:val="22"/>
          <w:szCs w:val="22"/>
          <w:lang w:eastAsia="en-US"/>
        </w:rPr>
        <w:t>Dz. U. z 2024 r. poz. 334</w:t>
      </w:r>
      <w:r w:rsidR="00FF5B9C">
        <w:rPr>
          <w:rFonts w:ascii="Calibri" w:hAnsi="Calibri" w:cs="Calibri"/>
          <w:i/>
          <w:sz w:val="22"/>
          <w:szCs w:val="22"/>
          <w:lang w:eastAsia="en-US"/>
        </w:rPr>
        <w:t>, z późn. zm.</w:t>
      </w:r>
      <w:r w:rsidRPr="00596ACC">
        <w:rPr>
          <w:rFonts w:ascii="Calibri" w:hAnsi="Calibri" w:cs="Calibri"/>
          <w:i/>
          <w:sz w:val="22"/>
          <w:szCs w:val="22"/>
          <w:lang w:eastAsia="en-US"/>
        </w:rPr>
        <w:t>) oraz rozporządzenia Ministra Sprawiedliwości z dnia 9 czerwca 2011 r. w sprawie sposobu postepowania z dokumentami złożonymi radom gmin przy zgłaszaniu kandydatów na ławników oraz wzoru karty zgłoszenia (</w:t>
      </w:r>
      <w:r w:rsidR="005776F6" w:rsidRPr="005776F6">
        <w:rPr>
          <w:rFonts w:ascii="Calibri" w:hAnsi="Calibri" w:cs="Calibri"/>
          <w:i/>
          <w:sz w:val="22"/>
          <w:szCs w:val="22"/>
          <w:lang w:eastAsia="en-US"/>
        </w:rPr>
        <w:t>Dz. U. z 2024 r. poz. 1474</w:t>
      </w:r>
      <w:r w:rsidRPr="00596ACC">
        <w:rPr>
          <w:rFonts w:ascii="Calibri" w:hAnsi="Calibri" w:cs="Calibri"/>
          <w:i/>
          <w:sz w:val="22"/>
          <w:szCs w:val="22"/>
          <w:lang w:eastAsia="en-US"/>
        </w:rPr>
        <w:t>). Pełna treść klauzuli informacyjnej jest dostępna na stronach internetowych m.st. Warszawy: www.bip.warszawa.pl; www.radawarszawy.um.warszawa.pl; www.um.warszawa.pl.</w:t>
      </w:r>
      <w:bookmarkStart w:id="0" w:name="_GoBack"/>
      <w:bookmarkEnd w:id="0"/>
    </w:p>
    <w:sectPr w:rsidR="003D56B6" w:rsidRPr="00596ACC" w:rsidSect="00EA08CF">
      <w:pgSz w:w="16838" w:h="23811" w:code="8"/>
      <w:pgMar w:top="1134" w:right="340" w:bottom="993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2BB"/>
    <w:multiLevelType w:val="hybridMultilevel"/>
    <w:tmpl w:val="6DBE7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7662"/>
    <w:multiLevelType w:val="hybridMultilevel"/>
    <w:tmpl w:val="B43C14C4"/>
    <w:lvl w:ilvl="0" w:tplc="52A8479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C258E"/>
    <w:multiLevelType w:val="hybridMultilevel"/>
    <w:tmpl w:val="F3A81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121"/>
    <w:multiLevelType w:val="hybridMultilevel"/>
    <w:tmpl w:val="012C4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9160F"/>
    <w:multiLevelType w:val="hybridMultilevel"/>
    <w:tmpl w:val="F69C5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A3E58"/>
    <w:multiLevelType w:val="hybridMultilevel"/>
    <w:tmpl w:val="E872FAD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9F1B1B"/>
    <w:multiLevelType w:val="hybridMultilevel"/>
    <w:tmpl w:val="0CE2A978"/>
    <w:lvl w:ilvl="0" w:tplc="148A7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C4792"/>
    <w:multiLevelType w:val="hybridMultilevel"/>
    <w:tmpl w:val="3E6293D6"/>
    <w:lvl w:ilvl="0" w:tplc="FA425D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85F35"/>
    <w:multiLevelType w:val="hybridMultilevel"/>
    <w:tmpl w:val="3AC8927C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2E84454C"/>
    <w:multiLevelType w:val="hybridMultilevel"/>
    <w:tmpl w:val="782E16C6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482D76"/>
    <w:multiLevelType w:val="hybridMultilevel"/>
    <w:tmpl w:val="BB041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40C5"/>
    <w:multiLevelType w:val="hybridMultilevel"/>
    <w:tmpl w:val="1212A5F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80D2BAD"/>
    <w:multiLevelType w:val="hybridMultilevel"/>
    <w:tmpl w:val="2BBC5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3EFD"/>
    <w:multiLevelType w:val="hybridMultilevel"/>
    <w:tmpl w:val="8370F6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692398"/>
    <w:multiLevelType w:val="hybridMultilevel"/>
    <w:tmpl w:val="35BCF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B0D85"/>
    <w:multiLevelType w:val="hybridMultilevel"/>
    <w:tmpl w:val="CDCCB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E51A9"/>
    <w:multiLevelType w:val="hybridMultilevel"/>
    <w:tmpl w:val="87E6E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0"/>
  </w:num>
  <w:num w:numId="14">
    <w:abstractNumId w:val="12"/>
  </w:num>
  <w:num w:numId="15">
    <w:abstractNumId w:val="9"/>
  </w:num>
  <w:num w:numId="16">
    <w:abstractNumId w:val="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FC"/>
    <w:rsid w:val="00071CFD"/>
    <w:rsid w:val="00071F24"/>
    <w:rsid w:val="00082F26"/>
    <w:rsid w:val="000E1A61"/>
    <w:rsid w:val="00185546"/>
    <w:rsid w:val="001C4FC2"/>
    <w:rsid w:val="001E0922"/>
    <w:rsid w:val="001E6445"/>
    <w:rsid w:val="002025D9"/>
    <w:rsid w:val="002B0DF2"/>
    <w:rsid w:val="002D2280"/>
    <w:rsid w:val="00315565"/>
    <w:rsid w:val="0034749E"/>
    <w:rsid w:val="00367C9D"/>
    <w:rsid w:val="0038376A"/>
    <w:rsid w:val="0039329A"/>
    <w:rsid w:val="003D56B6"/>
    <w:rsid w:val="003F3452"/>
    <w:rsid w:val="00480CA0"/>
    <w:rsid w:val="004A2DD1"/>
    <w:rsid w:val="004C37D0"/>
    <w:rsid w:val="004D2932"/>
    <w:rsid w:val="004D2FFE"/>
    <w:rsid w:val="004F5C4D"/>
    <w:rsid w:val="005776F6"/>
    <w:rsid w:val="00596ACC"/>
    <w:rsid w:val="005E2D0B"/>
    <w:rsid w:val="0063539F"/>
    <w:rsid w:val="006356DD"/>
    <w:rsid w:val="00654CC6"/>
    <w:rsid w:val="00733316"/>
    <w:rsid w:val="0075557C"/>
    <w:rsid w:val="008012B4"/>
    <w:rsid w:val="008162DF"/>
    <w:rsid w:val="00832680"/>
    <w:rsid w:val="008A6445"/>
    <w:rsid w:val="008D7318"/>
    <w:rsid w:val="008E7BE6"/>
    <w:rsid w:val="00934D08"/>
    <w:rsid w:val="009F4943"/>
    <w:rsid w:val="00A37FC3"/>
    <w:rsid w:val="00A47EAB"/>
    <w:rsid w:val="00A742D2"/>
    <w:rsid w:val="00AB0176"/>
    <w:rsid w:val="00B85804"/>
    <w:rsid w:val="00BD039D"/>
    <w:rsid w:val="00C31DC5"/>
    <w:rsid w:val="00CC2D50"/>
    <w:rsid w:val="00CF3298"/>
    <w:rsid w:val="00D51D75"/>
    <w:rsid w:val="00D52D51"/>
    <w:rsid w:val="00DC1772"/>
    <w:rsid w:val="00DC2D61"/>
    <w:rsid w:val="00E02C5E"/>
    <w:rsid w:val="00E3671E"/>
    <w:rsid w:val="00E70354"/>
    <w:rsid w:val="00E8783B"/>
    <w:rsid w:val="00EA08CF"/>
    <w:rsid w:val="00ED2EFC"/>
    <w:rsid w:val="00F318DB"/>
    <w:rsid w:val="00F51D90"/>
    <w:rsid w:val="00FA4C72"/>
    <w:rsid w:val="00FB2F5C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B049"/>
  <w15:chartTrackingRefBased/>
  <w15:docId w15:val="{7ACCEEE1-9882-4750-9B71-613D670C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uchili">
    <w:name w:val="luc_hili"/>
    <w:basedOn w:val="Domylnaczcionkaakapitu"/>
    <w:rsid w:val="005E2D0B"/>
  </w:style>
  <w:style w:type="paragraph" w:styleId="Akapitzlist">
    <w:name w:val="List Paragraph"/>
    <w:basedOn w:val="Normalny"/>
    <w:uiPriority w:val="34"/>
    <w:qFormat/>
    <w:rsid w:val="00DC177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012B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012B4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1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krs.m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krk.m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FA73-DA29-4449-9853-AA77647F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1658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Seremak Sabina</dc:creator>
  <cp:keywords/>
  <dc:description/>
  <cp:lastModifiedBy>Zień Agnieszka (RW)</cp:lastModifiedBy>
  <cp:revision>3</cp:revision>
  <cp:lastPrinted>2024-06-14T15:19:00Z</cp:lastPrinted>
  <dcterms:created xsi:type="dcterms:W3CDTF">2025-03-04T08:46:00Z</dcterms:created>
  <dcterms:modified xsi:type="dcterms:W3CDTF">2025-03-04T08:59:00Z</dcterms:modified>
</cp:coreProperties>
</file>