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A5" w:rsidRPr="00D2343E" w:rsidRDefault="00517009" w:rsidP="00D2343E">
      <w:pPr>
        <w:outlineLvl w:val="0"/>
        <w:rPr>
          <w:b/>
          <w:bCs/>
          <w:sz w:val="24"/>
          <w:szCs w:val="24"/>
          <w:lang w:val="pl-PL"/>
        </w:rPr>
      </w:pPr>
      <w:bookmarkStart w:id="0" w:name="_GoBack"/>
      <w:bookmarkEnd w:id="0"/>
      <w:r>
        <w:rPr>
          <w:b/>
          <w:bCs/>
          <w:sz w:val="24"/>
          <w:szCs w:val="24"/>
          <w:lang w:val="pl-PL"/>
        </w:rPr>
        <w:t>GP-OR.0050.532.2017</w:t>
      </w:r>
    </w:p>
    <w:p w:rsidR="008915A8" w:rsidRPr="00D2343E" w:rsidRDefault="00517009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ZARZĄDZENIE Nr 532</w:t>
      </w:r>
      <w:r w:rsidR="003C2F8A" w:rsidRPr="00D2343E">
        <w:rPr>
          <w:b/>
          <w:bCs/>
          <w:sz w:val="24"/>
          <w:szCs w:val="24"/>
          <w:lang w:val="pl-PL"/>
        </w:rPr>
        <w:t>/</w:t>
      </w:r>
      <w:r>
        <w:rPr>
          <w:b/>
          <w:bCs/>
          <w:sz w:val="24"/>
          <w:szCs w:val="24"/>
          <w:lang w:val="pl-PL"/>
        </w:rPr>
        <w:t>2017</w:t>
      </w:r>
    </w:p>
    <w:p w:rsidR="008915A8" w:rsidRPr="00D2343E" w:rsidRDefault="008915A8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 w:rsidRPr="00D2343E">
        <w:rPr>
          <w:b/>
          <w:bCs/>
          <w:sz w:val="24"/>
          <w:szCs w:val="24"/>
          <w:lang w:val="pl-PL"/>
        </w:rPr>
        <w:t>PREZYDENTA MIASTA STOŁECZNEGO WARSZAWY</w:t>
      </w:r>
    </w:p>
    <w:p w:rsidR="008915A8" w:rsidRPr="00D2343E" w:rsidRDefault="00517009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 dnia 15 marca 2017</w:t>
      </w:r>
      <w:r w:rsidR="008915A8" w:rsidRPr="00D2343E">
        <w:rPr>
          <w:b/>
          <w:bCs/>
          <w:sz w:val="24"/>
          <w:szCs w:val="24"/>
          <w:lang w:val="pl-PL"/>
        </w:rPr>
        <w:t xml:space="preserve"> r.</w:t>
      </w:r>
    </w:p>
    <w:p w:rsidR="007164C2" w:rsidRPr="00D2343E" w:rsidRDefault="007164C2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7164C2" w:rsidRPr="00D2343E" w:rsidRDefault="007164C2" w:rsidP="007164C2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 xml:space="preserve">zmieniające zarządzenie w sprawie ustalenia Regulaminu pracy </w:t>
      </w:r>
    </w:p>
    <w:p w:rsidR="007164C2" w:rsidRPr="00D2343E" w:rsidRDefault="007164C2" w:rsidP="007164C2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Urzędu miasta stołecznego Warszawy</w:t>
      </w:r>
    </w:p>
    <w:p w:rsidR="007164C2" w:rsidRDefault="007164C2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D51B80" w:rsidRPr="00D2343E" w:rsidRDefault="00D51B80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7164C2" w:rsidRPr="00D2343E" w:rsidRDefault="00246358" w:rsidP="00D2343E">
      <w:pPr>
        <w:ind w:firstLine="708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Na podstawie art. 104</w:t>
      </w:r>
      <w:r w:rsidRPr="00D2343E">
        <w:rPr>
          <w:sz w:val="24"/>
          <w:szCs w:val="24"/>
          <w:vertAlign w:val="superscript"/>
          <w:lang w:val="pl-PL"/>
        </w:rPr>
        <w:t>2</w:t>
      </w:r>
      <w:r w:rsidR="007164C2" w:rsidRPr="00D2343E">
        <w:rPr>
          <w:sz w:val="24"/>
          <w:szCs w:val="24"/>
          <w:lang w:val="pl-PL"/>
        </w:rPr>
        <w:t xml:space="preserve"> ustawy z dnia 26 czerwca 1974 r. – Kodeks pracy </w:t>
      </w:r>
      <w:r w:rsidR="00883E3E" w:rsidRPr="00D2343E">
        <w:rPr>
          <w:sz w:val="24"/>
          <w:szCs w:val="24"/>
          <w:lang w:val="pl-PL"/>
        </w:rPr>
        <w:t xml:space="preserve">(Dz. U. </w:t>
      </w:r>
      <w:r w:rsidR="006A1A32" w:rsidRPr="00D2343E">
        <w:rPr>
          <w:sz w:val="24"/>
          <w:szCs w:val="24"/>
          <w:lang w:val="pl-PL"/>
        </w:rPr>
        <w:t xml:space="preserve">            </w:t>
      </w:r>
      <w:r w:rsidR="003F77B7" w:rsidRPr="00D2343E">
        <w:rPr>
          <w:sz w:val="24"/>
          <w:szCs w:val="24"/>
          <w:lang w:val="pl-PL"/>
        </w:rPr>
        <w:t>z 2016 r.</w:t>
      </w:r>
      <w:r w:rsidR="00883E3E" w:rsidRPr="00D2343E">
        <w:rPr>
          <w:sz w:val="24"/>
          <w:szCs w:val="24"/>
          <w:lang w:val="pl-PL"/>
        </w:rPr>
        <w:t xml:space="preserve"> </w:t>
      </w:r>
      <w:proofErr w:type="spellStart"/>
      <w:r w:rsidR="003F77B7" w:rsidRPr="00D2343E">
        <w:rPr>
          <w:sz w:val="24"/>
          <w:szCs w:val="24"/>
        </w:rPr>
        <w:t>poz</w:t>
      </w:r>
      <w:proofErr w:type="spellEnd"/>
      <w:r w:rsidR="003F77B7" w:rsidRPr="00D2343E">
        <w:rPr>
          <w:sz w:val="24"/>
          <w:szCs w:val="24"/>
        </w:rPr>
        <w:t>. 1666</w:t>
      </w:r>
      <w:r w:rsidR="000B3109">
        <w:rPr>
          <w:sz w:val="24"/>
          <w:szCs w:val="24"/>
        </w:rPr>
        <w:t>, 2138, 2255</w:t>
      </w:r>
      <w:r w:rsidR="00EE7CB3">
        <w:rPr>
          <w:sz w:val="24"/>
          <w:szCs w:val="24"/>
        </w:rPr>
        <w:t xml:space="preserve"> </w:t>
      </w:r>
      <w:proofErr w:type="spellStart"/>
      <w:r w:rsidR="00EE7CB3">
        <w:rPr>
          <w:sz w:val="24"/>
          <w:szCs w:val="24"/>
        </w:rPr>
        <w:t>oraz</w:t>
      </w:r>
      <w:proofErr w:type="spellEnd"/>
      <w:r w:rsidR="00EE7CB3">
        <w:rPr>
          <w:sz w:val="24"/>
          <w:szCs w:val="24"/>
        </w:rPr>
        <w:t xml:space="preserve"> z 2017 r. </w:t>
      </w:r>
      <w:proofErr w:type="spellStart"/>
      <w:r w:rsidR="00EE7CB3">
        <w:rPr>
          <w:sz w:val="24"/>
          <w:szCs w:val="24"/>
        </w:rPr>
        <w:t>poz</w:t>
      </w:r>
      <w:proofErr w:type="spellEnd"/>
      <w:r w:rsidR="00EE7CB3">
        <w:rPr>
          <w:sz w:val="24"/>
          <w:szCs w:val="24"/>
        </w:rPr>
        <w:t xml:space="preserve">. 70) </w:t>
      </w:r>
      <w:r w:rsidR="007164C2" w:rsidRPr="00D2343E">
        <w:rPr>
          <w:sz w:val="24"/>
          <w:szCs w:val="24"/>
          <w:lang w:val="pl-PL"/>
        </w:rPr>
        <w:t xml:space="preserve">w związku z art. </w:t>
      </w:r>
      <w:r w:rsidR="003F77B7" w:rsidRPr="00D2343E">
        <w:rPr>
          <w:sz w:val="24"/>
          <w:szCs w:val="24"/>
          <w:lang w:val="pl-PL"/>
        </w:rPr>
        <w:t xml:space="preserve">33 ust. 3 ustawy z dnia 8 marca </w:t>
      </w:r>
      <w:r w:rsidR="007164C2" w:rsidRPr="00D2343E">
        <w:rPr>
          <w:sz w:val="24"/>
          <w:szCs w:val="24"/>
          <w:lang w:val="pl-PL"/>
        </w:rPr>
        <w:t xml:space="preserve">1990 r. o samorządzie gminnym </w:t>
      </w:r>
      <w:r w:rsidR="00392A2A" w:rsidRPr="00D2343E">
        <w:rPr>
          <w:sz w:val="24"/>
          <w:szCs w:val="24"/>
        </w:rPr>
        <w:t xml:space="preserve">(Dz. U. z 2016 r. </w:t>
      </w:r>
      <w:proofErr w:type="spellStart"/>
      <w:r w:rsidR="00392A2A" w:rsidRPr="00D2343E">
        <w:rPr>
          <w:sz w:val="24"/>
          <w:szCs w:val="24"/>
        </w:rPr>
        <w:t>poz</w:t>
      </w:r>
      <w:proofErr w:type="spellEnd"/>
      <w:r w:rsidR="00392A2A" w:rsidRPr="00D2343E">
        <w:rPr>
          <w:sz w:val="24"/>
          <w:szCs w:val="24"/>
        </w:rPr>
        <w:t>. 446</w:t>
      </w:r>
      <w:r w:rsidR="00EE7CB3">
        <w:rPr>
          <w:sz w:val="24"/>
          <w:szCs w:val="24"/>
        </w:rPr>
        <w:t xml:space="preserve">, </w:t>
      </w:r>
      <w:r w:rsidR="008B22BC" w:rsidRPr="00D2343E">
        <w:rPr>
          <w:sz w:val="24"/>
          <w:szCs w:val="24"/>
        </w:rPr>
        <w:t>1579</w:t>
      </w:r>
      <w:r w:rsidR="00EE7CB3">
        <w:rPr>
          <w:sz w:val="24"/>
          <w:szCs w:val="24"/>
        </w:rPr>
        <w:t xml:space="preserve"> </w:t>
      </w:r>
      <w:proofErr w:type="spellStart"/>
      <w:r w:rsidR="00EE7CB3">
        <w:rPr>
          <w:sz w:val="24"/>
          <w:szCs w:val="24"/>
        </w:rPr>
        <w:t>i</w:t>
      </w:r>
      <w:proofErr w:type="spellEnd"/>
      <w:r w:rsidR="00EE7CB3">
        <w:rPr>
          <w:sz w:val="24"/>
          <w:szCs w:val="24"/>
        </w:rPr>
        <w:t xml:space="preserve"> 1948</w:t>
      </w:r>
      <w:r w:rsidR="008D2980" w:rsidRPr="00D2343E">
        <w:rPr>
          <w:sz w:val="24"/>
          <w:szCs w:val="24"/>
        </w:rPr>
        <w:t xml:space="preserve">), </w:t>
      </w:r>
      <w:r w:rsidR="007164C2" w:rsidRPr="00D2343E">
        <w:rPr>
          <w:sz w:val="24"/>
          <w:szCs w:val="24"/>
          <w:lang w:val="pl-PL"/>
        </w:rPr>
        <w:t>zarządza się</w:t>
      </w:r>
      <w:smartTag w:uri="urn:schemas-microsoft-com:office:smarttags" w:element="PersonName">
        <w:r w:rsidR="007164C2" w:rsidRPr="00D2343E">
          <w:rPr>
            <w:sz w:val="24"/>
            <w:szCs w:val="24"/>
            <w:lang w:val="pl-PL"/>
          </w:rPr>
          <w:t>,</w:t>
        </w:r>
      </w:smartTag>
      <w:r w:rsidR="007164C2" w:rsidRPr="00D2343E">
        <w:rPr>
          <w:sz w:val="24"/>
          <w:szCs w:val="24"/>
          <w:lang w:val="pl-PL"/>
        </w:rPr>
        <w:t xml:space="preserve"> co następuje:</w:t>
      </w:r>
    </w:p>
    <w:p w:rsidR="006A1A32" w:rsidRPr="00D2343E" w:rsidRDefault="006A1A32" w:rsidP="006A1A32">
      <w:pPr>
        <w:rPr>
          <w:sz w:val="24"/>
          <w:szCs w:val="24"/>
          <w:lang w:val="pl-PL"/>
        </w:rPr>
      </w:pPr>
    </w:p>
    <w:p w:rsidR="00C11643" w:rsidRPr="00D2343E" w:rsidRDefault="007164C2" w:rsidP="00EB7E71">
      <w:pPr>
        <w:ind w:firstLine="708"/>
        <w:jc w:val="both"/>
        <w:rPr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 xml:space="preserve">§ 1. </w:t>
      </w:r>
      <w:r w:rsidRPr="00D2343E">
        <w:rPr>
          <w:sz w:val="24"/>
          <w:szCs w:val="24"/>
          <w:lang w:val="pl-PL"/>
        </w:rPr>
        <w:t>W Regulaminie pracy Urzędu miasta stołeczne</w:t>
      </w:r>
      <w:r w:rsidR="00E478E4" w:rsidRPr="00D2343E">
        <w:rPr>
          <w:sz w:val="24"/>
          <w:szCs w:val="24"/>
          <w:lang w:val="pl-PL"/>
        </w:rPr>
        <w:t>go Warszawy</w:t>
      </w:r>
      <w:smartTag w:uri="urn:schemas-microsoft-com:office:smarttags" w:element="PersonName">
        <w:r w:rsidR="00E478E4" w:rsidRPr="00D2343E">
          <w:rPr>
            <w:sz w:val="24"/>
            <w:szCs w:val="24"/>
            <w:lang w:val="pl-PL"/>
          </w:rPr>
          <w:t>,</w:t>
        </w:r>
      </w:smartTag>
      <w:r w:rsidR="00E478E4" w:rsidRPr="00D2343E">
        <w:rPr>
          <w:sz w:val="24"/>
          <w:szCs w:val="24"/>
          <w:lang w:val="pl-PL"/>
        </w:rPr>
        <w:t xml:space="preserve"> stanowiącym </w:t>
      </w:r>
      <w:r w:rsidRPr="00D2343E">
        <w:rPr>
          <w:sz w:val="24"/>
          <w:szCs w:val="24"/>
          <w:lang w:val="pl-PL"/>
        </w:rPr>
        <w:t xml:space="preserve">załącznik do zarządzenia </w:t>
      </w:r>
      <w:r w:rsidR="001112FE" w:rsidRPr="00D2343E">
        <w:rPr>
          <w:sz w:val="24"/>
          <w:szCs w:val="24"/>
          <w:lang w:val="pl-PL"/>
        </w:rPr>
        <w:t xml:space="preserve">nr 4209/2010 </w:t>
      </w:r>
      <w:r w:rsidRPr="00D2343E">
        <w:rPr>
          <w:sz w:val="24"/>
          <w:szCs w:val="24"/>
          <w:lang w:val="pl-PL"/>
        </w:rPr>
        <w:t>Prezydenta m.st. Warszawy z dnia 17 lutego 2010</w:t>
      </w:r>
      <w:r w:rsidR="00E478E4" w:rsidRPr="00D2343E">
        <w:rPr>
          <w:sz w:val="24"/>
          <w:szCs w:val="24"/>
          <w:lang w:val="pl-PL"/>
        </w:rPr>
        <w:t xml:space="preserve"> </w:t>
      </w:r>
      <w:r w:rsidRPr="00D2343E">
        <w:rPr>
          <w:sz w:val="24"/>
          <w:szCs w:val="24"/>
          <w:lang w:val="pl-PL"/>
        </w:rPr>
        <w:t xml:space="preserve">r. </w:t>
      </w:r>
      <w:r w:rsidR="00925754" w:rsidRPr="00D2343E">
        <w:rPr>
          <w:sz w:val="24"/>
          <w:szCs w:val="24"/>
          <w:lang w:val="pl-PL"/>
        </w:rPr>
        <w:t xml:space="preserve">   </w:t>
      </w:r>
      <w:r w:rsidRPr="00D2343E">
        <w:rPr>
          <w:sz w:val="24"/>
          <w:szCs w:val="24"/>
          <w:lang w:val="pl-PL"/>
        </w:rPr>
        <w:t>w sprawie ustalenia Regulaminu pracy Urzędu miasta stołecznego Warsz</w:t>
      </w:r>
      <w:r w:rsidR="00E478E4" w:rsidRPr="00D2343E">
        <w:rPr>
          <w:sz w:val="24"/>
          <w:szCs w:val="24"/>
          <w:lang w:val="pl-PL"/>
        </w:rPr>
        <w:t xml:space="preserve">awy </w:t>
      </w:r>
      <w:r w:rsidR="00E70C51" w:rsidRPr="00D2343E">
        <w:rPr>
          <w:sz w:val="24"/>
          <w:szCs w:val="24"/>
          <w:lang w:val="pl-PL"/>
        </w:rPr>
        <w:t xml:space="preserve">(z </w:t>
      </w:r>
      <w:proofErr w:type="spellStart"/>
      <w:r w:rsidR="00E70C51" w:rsidRPr="00D2343E">
        <w:rPr>
          <w:sz w:val="24"/>
          <w:szCs w:val="24"/>
          <w:lang w:val="pl-PL"/>
        </w:rPr>
        <w:t>późn</w:t>
      </w:r>
      <w:proofErr w:type="spellEnd"/>
      <w:r w:rsidR="00E70C51" w:rsidRPr="00D2343E">
        <w:rPr>
          <w:sz w:val="24"/>
          <w:szCs w:val="24"/>
          <w:lang w:val="pl-PL"/>
        </w:rPr>
        <w:t>. zm.</w:t>
      </w:r>
      <w:r w:rsidR="00E70C51" w:rsidRPr="00D2343E">
        <w:rPr>
          <w:rStyle w:val="Odwoanieprzypisudolnego"/>
          <w:sz w:val="24"/>
          <w:szCs w:val="24"/>
        </w:rPr>
        <w:footnoteReference w:id="1"/>
      </w:r>
      <w:r w:rsidR="00E70C51" w:rsidRPr="00D2343E">
        <w:rPr>
          <w:sz w:val="24"/>
          <w:szCs w:val="24"/>
          <w:vertAlign w:val="superscript"/>
          <w:lang w:val="pl-PL"/>
        </w:rPr>
        <w:t>)</w:t>
      </w:r>
      <w:r w:rsidR="00E70C51" w:rsidRPr="00D2343E">
        <w:rPr>
          <w:sz w:val="24"/>
          <w:szCs w:val="24"/>
          <w:lang w:val="pl-PL"/>
        </w:rPr>
        <w:t xml:space="preserve">) </w:t>
      </w:r>
      <w:r w:rsidR="00F13362" w:rsidRPr="00D2343E">
        <w:rPr>
          <w:sz w:val="24"/>
          <w:szCs w:val="24"/>
          <w:lang w:val="pl-PL"/>
        </w:rPr>
        <w:t>wprowadza się następujące zmiany:</w:t>
      </w:r>
    </w:p>
    <w:p w:rsidR="00C11643" w:rsidRPr="00D2343E" w:rsidRDefault="00C11643" w:rsidP="00C11643">
      <w:pPr>
        <w:numPr>
          <w:ilvl w:val="0"/>
          <w:numId w:val="20"/>
        </w:numPr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w</w:t>
      </w:r>
      <w:r w:rsidR="00D25C27" w:rsidRPr="00D2343E">
        <w:rPr>
          <w:sz w:val="24"/>
          <w:szCs w:val="24"/>
          <w:lang w:val="pl-PL"/>
        </w:rPr>
        <w:t xml:space="preserve"> § 42 ust. 1 otrzymuje brzmienie: </w:t>
      </w:r>
    </w:p>
    <w:p w:rsidR="00D25C27" w:rsidRPr="00D2343E" w:rsidRDefault="00C11643" w:rsidP="00C11643">
      <w:pPr>
        <w:ind w:left="720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„1. </w:t>
      </w:r>
      <w:r w:rsidR="00D25C27" w:rsidRPr="00D2343E">
        <w:rPr>
          <w:sz w:val="24"/>
          <w:szCs w:val="24"/>
          <w:lang w:val="pl-PL"/>
        </w:rPr>
        <w:t>Za nie</w:t>
      </w:r>
      <w:r w:rsidRPr="00D2343E">
        <w:rPr>
          <w:sz w:val="24"/>
          <w:szCs w:val="24"/>
          <w:lang w:val="pl-PL"/>
        </w:rPr>
        <w:t xml:space="preserve">przestrzeganie przez pracownika </w:t>
      </w:r>
      <w:r w:rsidR="00D25C27" w:rsidRPr="00D2343E">
        <w:rPr>
          <w:sz w:val="24"/>
          <w:szCs w:val="24"/>
          <w:lang w:val="pl-PL"/>
        </w:rPr>
        <w:t>ustalonej organizacji i porządku w procesie pracy w tym regulaminu pracy, przepisów bezpieczeństwa</w:t>
      </w:r>
      <w:r w:rsidRPr="00D2343E">
        <w:rPr>
          <w:sz w:val="24"/>
          <w:szCs w:val="24"/>
          <w:lang w:val="pl-PL"/>
        </w:rPr>
        <w:t xml:space="preserve"> i higieny pracy oraz przepisów przeciwpożarowych, </w:t>
      </w:r>
      <w:r w:rsidR="00D25C27" w:rsidRPr="00D2343E">
        <w:rPr>
          <w:sz w:val="24"/>
          <w:szCs w:val="24"/>
          <w:lang w:val="pl-PL"/>
        </w:rPr>
        <w:t xml:space="preserve">a także przyjętego sposobu potwierdzania przybycia i </w:t>
      </w:r>
      <w:r w:rsidRPr="00D2343E">
        <w:rPr>
          <w:sz w:val="24"/>
          <w:szCs w:val="24"/>
          <w:lang w:val="pl-PL"/>
        </w:rPr>
        <w:t xml:space="preserve">usprawiedliwiania nieobecności </w:t>
      </w:r>
      <w:r w:rsidR="00D25C27" w:rsidRPr="00D2343E">
        <w:rPr>
          <w:sz w:val="24"/>
          <w:szCs w:val="24"/>
          <w:lang w:val="pl-PL"/>
        </w:rPr>
        <w:t>w pracy pracodawca może zastosować:</w:t>
      </w:r>
    </w:p>
    <w:p w:rsidR="00D25C27" w:rsidRPr="00D2343E" w:rsidRDefault="00C11643" w:rsidP="00C11643">
      <w:pPr>
        <w:ind w:firstLine="708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1)</w:t>
      </w:r>
      <w:r w:rsidR="00E84D9D">
        <w:rPr>
          <w:sz w:val="24"/>
          <w:szCs w:val="24"/>
          <w:lang w:val="pl-PL"/>
        </w:rPr>
        <w:t xml:space="preserve"> </w:t>
      </w:r>
      <w:r w:rsidRPr="00D2343E">
        <w:rPr>
          <w:sz w:val="24"/>
          <w:szCs w:val="24"/>
          <w:lang w:val="pl-PL"/>
        </w:rPr>
        <w:t xml:space="preserve"> </w:t>
      </w:r>
      <w:r w:rsidR="00D25C27" w:rsidRPr="00D2343E">
        <w:rPr>
          <w:sz w:val="24"/>
          <w:szCs w:val="24"/>
          <w:lang w:val="pl-PL"/>
        </w:rPr>
        <w:t>karę upomnienia,</w:t>
      </w:r>
    </w:p>
    <w:p w:rsidR="00D25C27" w:rsidRPr="00D2343E" w:rsidRDefault="00C11643" w:rsidP="00C11643">
      <w:pPr>
        <w:ind w:firstLine="708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2)  </w:t>
      </w:r>
      <w:r w:rsidR="00D25C27" w:rsidRPr="00D2343E">
        <w:rPr>
          <w:sz w:val="24"/>
          <w:szCs w:val="24"/>
          <w:lang w:val="pl-PL"/>
        </w:rPr>
        <w:t>karę nagany.</w:t>
      </w:r>
      <w:r w:rsidRPr="00D2343E">
        <w:rPr>
          <w:sz w:val="24"/>
          <w:szCs w:val="24"/>
          <w:lang w:val="pl-PL"/>
        </w:rPr>
        <w:t>”;</w:t>
      </w:r>
    </w:p>
    <w:p w:rsidR="006A4211" w:rsidRPr="00D2343E" w:rsidRDefault="006A4211" w:rsidP="000B3FC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w § 64a:</w:t>
      </w:r>
    </w:p>
    <w:p w:rsidR="006A4211" w:rsidRPr="00D2343E" w:rsidRDefault="006A4211" w:rsidP="006A4211">
      <w:pPr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ust. 2 otrzymuje brzmienie:</w:t>
      </w:r>
    </w:p>
    <w:p w:rsidR="006A4211" w:rsidRPr="00D2343E" w:rsidRDefault="006A4211" w:rsidP="00B715A3">
      <w:pPr>
        <w:ind w:left="1134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„2</w:t>
      </w:r>
      <w:r w:rsidR="00E57AA5" w:rsidRPr="00D2343E">
        <w:rPr>
          <w:sz w:val="24"/>
          <w:szCs w:val="24"/>
          <w:lang w:val="pl-PL"/>
        </w:rPr>
        <w:t>.</w:t>
      </w:r>
      <w:r w:rsidRPr="00D2343E">
        <w:rPr>
          <w:sz w:val="24"/>
          <w:szCs w:val="24"/>
          <w:lang w:val="pl-PL"/>
        </w:rPr>
        <w:t xml:space="preserve"> </w:t>
      </w:r>
      <w:r w:rsidR="00E57AA5" w:rsidRPr="00D2343E">
        <w:rPr>
          <w:sz w:val="24"/>
          <w:szCs w:val="24"/>
          <w:lang w:val="pl-PL"/>
        </w:rPr>
        <w:t xml:space="preserve">Przedstawiciel </w:t>
      </w:r>
      <w:r w:rsidR="00B715A3" w:rsidRPr="00D2343E">
        <w:rPr>
          <w:sz w:val="24"/>
          <w:szCs w:val="24"/>
          <w:lang w:val="pl-PL"/>
        </w:rPr>
        <w:t>Wydziału Ochrony Pracy</w:t>
      </w:r>
      <w:r w:rsidR="00E57AA5" w:rsidRPr="00D2343E">
        <w:rPr>
          <w:sz w:val="24"/>
          <w:szCs w:val="24"/>
          <w:lang w:val="pl-PL"/>
        </w:rPr>
        <w:t xml:space="preserve"> </w:t>
      </w:r>
      <w:r w:rsidR="00E84D9D">
        <w:rPr>
          <w:sz w:val="24"/>
          <w:szCs w:val="24"/>
          <w:lang w:val="pl-PL"/>
        </w:rPr>
        <w:t xml:space="preserve">w Biurze Kadr i Szkoleń                             </w:t>
      </w:r>
      <w:r w:rsidR="00E57AA5" w:rsidRPr="00D2343E">
        <w:rPr>
          <w:sz w:val="24"/>
          <w:szCs w:val="24"/>
          <w:lang w:val="pl-PL"/>
        </w:rPr>
        <w:t>w porozumieniu z innym pracodawcą ustalają zasady współdziałania uwzględniające sposoby postępowania w przypadku wystąpienia zagrożeń dla zdrowia lub życia pracowników wykonujących pracę w tym samym miejscu a zatrudnionych przez różnych pracodawców, oraz wyznaczają koordynatora</w:t>
      </w:r>
      <w:r w:rsidRPr="00D2343E">
        <w:rPr>
          <w:sz w:val="24"/>
          <w:szCs w:val="24"/>
          <w:lang w:val="pl-PL"/>
        </w:rPr>
        <w:t xml:space="preserve">.”,  </w:t>
      </w:r>
    </w:p>
    <w:p w:rsidR="006A4211" w:rsidRPr="00D2343E" w:rsidRDefault="00B715A3" w:rsidP="00B715A3">
      <w:pPr>
        <w:tabs>
          <w:tab w:val="left" w:pos="1134"/>
        </w:tabs>
        <w:ind w:firstLine="708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b)  </w:t>
      </w:r>
      <w:r w:rsidRPr="00D2343E">
        <w:rPr>
          <w:sz w:val="24"/>
          <w:szCs w:val="24"/>
          <w:lang w:val="pl-PL"/>
        </w:rPr>
        <w:tab/>
      </w:r>
      <w:r w:rsidR="006A4211" w:rsidRPr="00D2343E">
        <w:rPr>
          <w:sz w:val="24"/>
          <w:szCs w:val="24"/>
          <w:lang w:val="pl-PL"/>
        </w:rPr>
        <w:t>ust. 5 otrzymuje brzmienie:</w:t>
      </w:r>
    </w:p>
    <w:p w:rsidR="0017014B" w:rsidRPr="00D2343E" w:rsidRDefault="006A4211" w:rsidP="00B715A3">
      <w:pPr>
        <w:ind w:left="1134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„5</w:t>
      </w:r>
      <w:r w:rsidR="00E57AA5" w:rsidRPr="00D2343E">
        <w:rPr>
          <w:sz w:val="24"/>
          <w:szCs w:val="24"/>
          <w:lang w:val="pl-PL"/>
        </w:rPr>
        <w:t>.</w:t>
      </w:r>
      <w:r w:rsidRPr="00D2343E">
        <w:rPr>
          <w:sz w:val="24"/>
          <w:szCs w:val="24"/>
          <w:lang w:val="pl-PL"/>
        </w:rPr>
        <w:t xml:space="preserve"> </w:t>
      </w:r>
      <w:r w:rsidR="00E57AA5" w:rsidRPr="00D2343E">
        <w:rPr>
          <w:sz w:val="24"/>
          <w:szCs w:val="24"/>
          <w:lang w:val="pl-PL"/>
        </w:rPr>
        <w:t xml:space="preserve">Burmistrz Dzielnicy oraz Dyrektor Biura obowiązani są zawiadomić </w:t>
      </w:r>
      <w:r w:rsidR="00B715A3" w:rsidRPr="00D2343E">
        <w:rPr>
          <w:sz w:val="24"/>
          <w:szCs w:val="24"/>
          <w:lang w:val="pl-PL"/>
        </w:rPr>
        <w:t xml:space="preserve">Wydział Ochrony </w:t>
      </w:r>
      <w:r w:rsidR="00E84D9D">
        <w:rPr>
          <w:sz w:val="24"/>
          <w:szCs w:val="24"/>
          <w:lang w:val="pl-PL"/>
        </w:rPr>
        <w:t>Pracy w Biurze Kadr i Szkoleń</w:t>
      </w:r>
      <w:r w:rsidR="00B715A3" w:rsidRPr="00D2343E">
        <w:rPr>
          <w:sz w:val="24"/>
          <w:szCs w:val="24"/>
          <w:lang w:val="pl-PL"/>
        </w:rPr>
        <w:t xml:space="preserve"> o</w:t>
      </w:r>
      <w:r w:rsidR="00E57AA5" w:rsidRPr="00D2343E">
        <w:rPr>
          <w:sz w:val="24"/>
          <w:szCs w:val="24"/>
          <w:lang w:val="pl-PL"/>
        </w:rPr>
        <w:t> miejscu, rodzaju i zakresie prac wykonywanych przez pracowników innego pracodawcy, przed rozpoczęciem tych prac.</w:t>
      </w:r>
      <w:r w:rsidR="00B715A3" w:rsidRPr="00D2343E">
        <w:rPr>
          <w:sz w:val="24"/>
          <w:szCs w:val="24"/>
          <w:lang w:val="pl-PL"/>
        </w:rPr>
        <w:t>”;</w:t>
      </w:r>
    </w:p>
    <w:p w:rsidR="0064773E" w:rsidRPr="00D2343E" w:rsidRDefault="0064773E" w:rsidP="000B3FCF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w § 71:</w:t>
      </w:r>
    </w:p>
    <w:p w:rsidR="0064773E" w:rsidRPr="00D2343E" w:rsidRDefault="0064773E" w:rsidP="0064773E">
      <w:pPr>
        <w:numPr>
          <w:ilvl w:val="0"/>
          <w:numId w:val="7"/>
        </w:numPr>
        <w:jc w:val="both"/>
        <w:rPr>
          <w:bCs/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ust. 4 otrzymuje brzmienie:</w:t>
      </w:r>
    </w:p>
    <w:p w:rsidR="0064773E" w:rsidRPr="00D2343E" w:rsidRDefault="0064773E" w:rsidP="0064773E">
      <w:pPr>
        <w:ind w:left="1080"/>
        <w:jc w:val="both"/>
        <w:rPr>
          <w:bCs/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„4</w:t>
      </w:r>
      <w:r w:rsidR="000418ED">
        <w:rPr>
          <w:sz w:val="24"/>
          <w:szCs w:val="24"/>
          <w:lang w:val="pl-PL"/>
        </w:rPr>
        <w:t>.</w:t>
      </w:r>
      <w:r w:rsidRPr="00D2343E">
        <w:rPr>
          <w:sz w:val="24"/>
          <w:szCs w:val="24"/>
          <w:lang w:val="pl-PL"/>
        </w:rPr>
        <w:t xml:space="preserve"> Przed przystąpieniem do wykonywania prac szczególnie niebezpiecznych pracownik powinien uzyskać pisemne pozwolenie </w:t>
      </w:r>
      <w:r w:rsidR="0079050C" w:rsidRPr="00D2343E">
        <w:rPr>
          <w:sz w:val="24"/>
          <w:szCs w:val="24"/>
          <w:lang w:val="pl-PL"/>
        </w:rPr>
        <w:t xml:space="preserve">bezpośredniego przełożonego na wykonywanie pracy.”, </w:t>
      </w:r>
      <w:r w:rsidRPr="00D2343E">
        <w:rPr>
          <w:sz w:val="24"/>
          <w:szCs w:val="24"/>
          <w:lang w:val="pl-PL"/>
        </w:rPr>
        <w:t xml:space="preserve"> </w:t>
      </w:r>
    </w:p>
    <w:p w:rsidR="0064773E" w:rsidRPr="00D2343E" w:rsidRDefault="0064773E" w:rsidP="0064773E">
      <w:pPr>
        <w:numPr>
          <w:ilvl w:val="0"/>
          <w:numId w:val="7"/>
        </w:numPr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uchyla się ust. 6;</w:t>
      </w:r>
    </w:p>
    <w:p w:rsidR="00EE3C94" w:rsidRDefault="00EE3C94" w:rsidP="000B3FCF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§ 73 dotychczasową treść oznacza się jako ust. 1 i dodaje się ust. 2 w brzmieniu:</w:t>
      </w:r>
    </w:p>
    <w:p w:rsidR="00EE3C94" w:rsidRDefault="00323041" w:rsidP="00EE3C94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lastRenderedPageBreak/>
        <w:t>„2. W przypadku gdy</w:t>
      </w:r>
      <w:r w:rsidR="00EE3C94">
        <w:rPr>
          <w:bCs/>
          <w:sz w:val="24"/>
          <w:szCs w:val="24"/>
          <w:lang w:val="pl-PL"/>
        </w:rPr>
        <w:t xml:space="preserve"> temperatura w po</w:t>
      </w:r>
      <w:r w:rsidR="007C3A95">
        <w:rPr>
          <w:bCs/>
          <w:sz w:val="24"/>
          <w:szCs w:val="24"/>
          <w:lang w:val="pl-PL"/>
        </w:rPr>
        <w:t>mieszczeniu pracy przekroczy</w:t>
      </w:r>
      <w:r w:rsidR="00CA2FBF">
        <w:rPr>
          <w:bCs/>
          <w:sz w:val="24"/>
          <w:szCs w:val="24"/>
          <w:lang w:val="pl-PL"/>
        </w:rPr>
        <w:t xml:space="preserve"> 28</w:t>
      </w:r>
      <w:r w:rsidR="001029CE">
        <w:rPr>
          <w:bCs/>
          <w:sz w:val="24"/>
          <w:szCs w:val="24"/>
          <w:vertAlign w:val="superscript"/>
          <w:lang w:val="pl-PL"/>
        </w:rPr>
        <w:t>o</w:t>
      </w:r>
      <w:r w:rsidR="00CA2FBF">
        <w:rPr>
          <w:bCs/>
          <w:sz w:val="24"/>
          <w:szCs w:val="24"/>
          <w:lang w:val="pl-PL"/>
        </w:rPr>
        <w:t>C</w:t>
      </w:r>
      <w:r>
        <w:rPr>
          <w:bCs/>
          <w:sz w:val="24"/>
          <w:szCs w:val="24"/>
          <w:lang w:val="pl-PL"/>
        </w:rPr>
        <w:t xml:space="preserve">, </w:t>
      </w:r>
      <w:r w:rsidR="001029CE">
        <w:rPr>
          <w:bCs/>
          <w:sz w:val="24"/>
          <w:szCs w:val="24"/>
          <w:lang w:val="pl-PL"/>
        </w:rPr>
        <w:t>pracodawca</w:t>
      </w:r>
      <w:r w:rsidR="00356078">
        <w:rPr>
          <w:bCs/>
          <w:sz w:val="24"/>
          <w:szCs w:val="24"/>
          <w:lang w:val="pl-PL"/>
        </w:rPr>
        <w:t xml:space="preserve"> </w:t>
      </w:r>
      <w:r w:rsidR="00A55DD2">
        <w:rPr>
          <w:bCs/>
          <w:sz w:val="24"/>
          <w:szCs w:val="24"/>
          <w:lang w:val="pl-PL"/>
        </w:rPr>
        <w:t>może</w:t>
      </w:r>
      <w:r w:rsidR="00356078">
        <w:rPr>
          <w:bCs/>
          <w:sz w:val="24"/>
          <w:szCs w:val="24"/>
          <w:lang w:val="pl-PL"/>
        </w:rPr>
        <w:t xml:space="preserve"> podjąć działania </w:t>
      </w:r>
      <w:r w:rsidR="00A55DD2">
        <w:rPr>
          <w:bCs/>
          <w:sz w:val="24"/>
          <w:szCs w:val="24"/>
          <w:lang w:val="pl-PL"/>
        </w:rPr>
        <w:t>organizacyjne</w:t>
      </w:r>
      <w:r w:rsidR="00D66012">
        <w:rPr>
          <w:bCs/>
          <w:sz w:val="24"/>
          <w:szCs w:val="24"/>
          <w:lang w:val="pl-PL"/>
        </w:rPr>
        <w:t xml:space="preserve">, jak również </w:t>
      </w:r>
      <w:r w:rsidR="00A55DD2">
        <w:rPr>
          <w:bCs/>
          <w:sz w:val="24"/>
          <w:szCs w:val="24"/>
          <w:lang w:val="pl-PL"/>
        </w:rPr>
        <w:t>zastosować doraźne rozwiązania techniczne</w:t>
      </w:r>
      <w:r w:rsidR="00EE3C94">
        <w:rPr>
          <w:bCs/>
          <w:sz w:val="24"/>
          <w:szCs w:val="24"/>
          <w:lang w:val="pl-PL"/>
        </w:rPr>
        <w:t>.”;</w:t>
      </w:r>
    </w:p>
    <w:p w:rsidR="00EE3C94" w:rsidRDefault="00EE3C94" w:rsidP="00EE3C94">
      <w:pPr>
        <w:ind w:left="720"/>
        <w:jc w:val="both"/>
        <w:rPr>
          <w:bCs/>
          <w:sz w:val="24"/>
          <w:szCs w:val="24"/>
          <w:lang w:val="pl-PL"/>
        </w:rPr>
      </w:pPr>
    </w:p>
    <w:p w:rsidR="0079050C" w:rsidRPr="00D2343E" w:rsidRDefault="0079050C" w:rsidP="000B3FCF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w § 75a ust. 1 otrzymuje brzmienie:</w:t>
      </w:r>
    </w:p>
    <w:p w:rsidR="0079050C" w:rsidRPr="00D2343E" w:rsidRDefault="0079050C" w:rsidP="0079050C">
      <w:pPr>
        <w:ind w:left="720"/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„1. Zabrania się palenia wyrobów tytoniowych, w tym palenia nowatorskich wyrobów tytoniowych i papierosów elektronicznych w pomieszczeniach zakładu pracy.”</w:t>
      </w:r>
      <w:r w:rsidR="00CE2F5D" w:rsidRPr="00D2343E">
        <w:rPr>
          <w:bCs/>
          <w:sz w:val="24"/>
          <w:szCs w:val="24"/>
          <w:lang w:val="pl-PL"/>
        </w:rPr>
        <w:t>;</w:t>
      </w:r>
    </w:p>
    <w:p w:rsidR="00E30D1B" w:rsidRPr="00D2343E" w:rsidRDefault="00E57AA5" w:rsidP="000B3FCF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§ 77 - 79</w:t>
      </w:r>
      <w:r w:rsidR="00CE2F5D" w:rsidRPr="00D2343E">
        <w:rPr>
          <w:bCs/>
          <w:sz w:val="24"/>
          <w:szCs w:val="24"/>
          <w:lang w:val="pl-PL"/>
        </w:rPr>
        <w:t xml:space="preserve"> otrzymują brzmienie:</w:t>
      </w:r>
    </w:p>
    <w:p w:rsidR="00E57AA5" w:rsidRPr="00D2343E" w:rsidRDefault="00E57AA5" w:rsidP="00E57AA5">
      <w:pPr>
        <w:spacing w:before="120" w:after="120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„§ 77</w:t>
      </w:r>
    </w:p>
    <w:p w:rsidR="00E57AA5" w:rsidRPr="00D2343E" w:rsidRDefault="00E57AA5" w:rsidP="00E57AA5">
      <w:pPr>
        <w:spacing w:after="120"/>
        <w:ind w:left="284" w:hanging="284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1.</w:t>
      </w:r>
      <w:r w:rsidRPr="00D2343E">
        <w:rPr>
          <w:b/>
          <w:bCs/>
          <w:sz w:val="24"/>
          <w:szCs w:val="24"/>
          <w:lang w:val="pl-PL"/>
        </w:rPr>
        <w:t xml:space="preserve"> </w:t>
      </w:r>
      <w:r w:rsidRPr="00D2343E">
        <w:rPr>
          <w:sz w:val="24"/>
          <w:szCs w:val="24"/>
          <w:lang w:val="pl-PL"/>
        </w:rPr>
        <w:t>Do podstawowych obowiązków pracodawcy w zakresie ochrony przeciwpożarowej w obiektach, których właścicielem lub zarządcą jest Urząd, należy:</w:t>
      </w:r>
    </w:p>
    <w:p w:rsidR="00E57AA5" w:rsidRPr="00D2343E" w:rsidRDefault="00E57AA5" w:rsidP="00E57AA5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przestrzeganie przeciwpożarowych wymagań techniczno-budowlanych, instalacyjnych </w:t>
      </w:r>
      <w:r w:rsidRPr="00D2343E">
        <w:rPr>
          <w:sz w:val="24"/>
          <w:szCs w:val="24"/>
          <w:lang w:val="pl-PL"/>
        </w:rPr>
        <w:br/>
        <w:t>i technologicznych,</w:t>
      </w:r>
    </w:p>
    <w:p w:rsidR="00E57AA5" w:rsidRPr="00D2343E" w:rsidRDefault="00E57AA5" w:rsidP="00E57AA5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wyposażanie budynków, obiektów budowlanych lub terenów w wymagane urządzenia przeciwpożarowe i gaśnice,</w:t>
      </w:r>
    </w:p>
    <w:p w:rsidR="00E57AA5" w:rsidRPr="00D2343E" w:rsidRDefault="00E57AA5" w:rsidP="00E57AA5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zapewnienie konserwacji oraz napraw urządzeń przeciwpożarowych   i gaśnic w sposób gwarantujący ich sprawne i niezawodne funkcjonowanie,</w:t>
      </w:r>
    </w:p>
    <w:p w:rsidR="00E57AA5" w:rsidRPr="00D2343E" w:rsidRDefault="00E57AA5" w:rsidP="00E57AA5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zapewnienie osobom przebywającym w budynkach, obiektach budowlanych lub na terenie, bezpieczeństwa i możliwości ewakuacji,</w:t>
      </w:r>
    </w:p>
    <w:p w:rsidR="00E57AA5" w:rsidRPr="00D2343E" w:rsidRDefault="00E57AA5" w:rsidP="00E57AA5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przygotowanie budynków, obiektów budowlanych lub terenów do prowadzenia akcji ratowniczej,</w:t>
      </w:r>
    </w:p>
    <w:p w:rsidR="00E57AA5" w:rsidRPr="00D2343E" w:rsidRDefault="00E57AA5" w:rsidP="00E57AA5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ustalanie sposobów postępowania na wypadek powstania pożaru, klęski żywiołowej lub innego miejscowego zagrożenia w formie Instrukcji Bezpieczeństwa Pożarowego. </w:t>
      </w:r>
    </w:p>
    <w:p w:rsidR="00E57AA5" w:rsidRPr="00D2343E" w:rsidRDefault="00E57AA5" w:rsidP="00D2343E">
      <w:pPr>
        <w:jc w:val="both"/>
        <w:rPr>
          <w:sz w:val="24"/>
          <w:szCs w:val="24"/>
          <w:lang w:val="pl-PL"/>
        </w:rPr>
      </w:pPr>
    </w:p>
    <w:p w:rsidR="00E57AA5" w:rsidRPr="00D2343E" w:rsidRDefault="00E57AA5" w:rsidP="00E57AA5">
      <w:pPr>
        <w:pStyle w:val="Tekstpodstawowy"/>
        <w:numPr>
          <w:ilvl w:val="0"/>
          <w:numId w:val="13"/>
        </w:numPr>
        <w:jc w:val="both"/>
      </w:pPr>
      <w:r w:rsidRPr="00D2343E">
        <w:t>W obiektach nie pozostających w zarządzie Urzędu zakres odpowiedzialności, o którym mowa w ust. 1,  określają umowy ustanawiające  ich użytkowanie.</w:t>
      </w:r>
    </w:p>
    <w:p w:rsidR="00E57AA5" w:rsidRPr="00D2343E" w:rsidRDefault="00E57AA5" w:rsidP="00E57AA5">
      <w:pPr>
        <w:pStyle w:val="Tekstpodstawowy"/>
        <w:numPr>
          <w:ilvl w:val="0"/>
          <w:numId w:val="13"/>
        </w:numPr>
        <w:jc w:val="both"/>
      </w:pPr>
      <w:r w:rsidRPr="00D2343E">
        <w:t xml:space="preserve">Kierownicy podstawowych komórek organizacyjnych Urzędu/Burmistrzowie Dzielnic podejmują decyzję o zarządzeniu ewakuacji i sprawują nadzór nad prawidłowym jej przebiegiem. </w:t>
      </w:r>
    </w:p>
    <w:p w:rsidR="00E57AA5" w:rsidRPr="00D2343E" w:rsidRDefault="00E57AA5" w:rsidP="00E57AA5">
      <w:pPr>
        <w:pStyle w:val="Tekstpodstawowy"/>
        <w:numPr>
          <w:ilvl w:val="0"/>
          <w:numId w:val="13"/>
        </w:numPr>
        <w:jc w:val="both"/>
      </w:pPr>
      <w:r w:rsidRPr="00D2343E">
        <w:t xml:space="preserve">Czynności w zakresie zwalczania pożarów, ogłoszenia ewakuacji pracowników </w:t>
      </w:r>
      <w:r w:rsidRPr="00D2343E">
        <w:br/>
        <w:t>i innych osób przebywających w siedzibach Urzędu, kierowania przebiegiem ewakuacji i jej prowadzeniem z pomieszczeń komórek organizacyjnych wykonują osoby wyznaczone przez kierowników podstawowych komórek organizacyjnych Urzędu</w:t>
      </w:r>
      <w:r w:rsidR="00AE1044">
        <w:t>,</w:t>
      </w:r>
      <w:r w:rsidRPr="00D2343E">
        <w:t xml:space="preserve"> a w urzędach dzielnic – przez Burmistrzów Dzielnic.</w:t>
      </w:r>
    </w:p>
    <w:p w:rsidR="00E00565" w:rsidRDefault="00E00565" w:rsidP="00D2343E">
      <w:pPr>
        <w:spacing w:before="120" w:after="120"/>
        <w:jc w:val="center"/>
        <w:rPr>
          <w:b/>
          <w:bCs/>
          <w:sz w:val="24"/>
          <w:szCs w:val="24"/>
          <w:lang w:val="pl-PL"/>
        </w:rPr>
      </w:pPr>
    </w:p>
    <w:p w:rsidR="00846EC5" w:rsidRPr="00D2343E" w:rsidRDefault="00E30D1B" w:rsidP="00D2343E">
      <w:pPr>
        <w:spacing w:before="120" w:after="120"/>
        <w:jc w:val="center"/>
        <w:rPr>
          <w:bCs/>
          <w:sz w:val="24"/>
          <w:szCs w:val="24"/>
          <w:lang w:val="pl-PL"/>
        </w:rPr>
      </w:pPr>
      <w:r w:rsidRPr="00D2343E">
        <w:rPr>
          <w:b/>
          <w:bCs/>
          <w:sz w:val="24"/>
          <w:szCs w:val="24"/>
          <w:lang w:val="pl-PL"/>
        </w:rPr>
        <w:t>§ 78</w:t>
      </w:r>
    </w:p>
    <w:p w:rsidR="00E57AA5" w:rsidRPr="00D2343E" w:rsidRDefault="00E57AA5" w:rsidP="00D2343E">
      <w:pPr>
        <w:pStyle w:val="Akapitzlist"/>
        <w:numPr>
          <w:ilvl w:val="0"/>
          <w:numId w:val="16"/>
        </w:numPr>
        <w:spacing w:before="120" w:after="120"/>
        <w:ind w:left="426" w:hanging="426"/>
        <w:jc w:val="both"/>
        <w:rPr>
          <w:bCs/>
        </w:rPr>
      </w:pPr>
      <w:r w:rsidRPr="00D2343E">
        <w:rPr>
          <w:bCs/>
        </w:rPr>
        <w:t>Instrukcje Bezpieczeństwa Pożarowego w budynkach biur</w:t>
      </w:r>
      <w:r w:rsidR="00A4187E">
        <w:rPr>
          <w:bCs/>
        </w:rPr>
        <w:t xml:space="preserve"> Urzędu m.st. Warszawy</w:t>
      </w:r>
      <w:r w:rsidRPr="00D2343E">
        <w:rPr>
          <w:bCs/>
        </w:rPr>
        <w:t xml:space="preserve"> i Urzędu Stanu Cywilnego zapewnia Dyr</w:t>
      </w:r>
      <w:r w:rsidR="00A4187E">
        <w:rPr>
          <w:bCs/>
        </w:rPr>
        <w:t xml:space="preserve">ektor Biura Organizacji Urzędu i </w:t>
      </w:r>
      <w:r w:rsidRPr="00D2343E">
        <w:rPr>
          <w:bCs/>
        </w:rPr>
        <w:t xml:space="preserve">podlegają </w:t>
      </w:r>
      <w:r w:rsidR="00A4187E">
        <w:rPr>
          <w:bCs/>
        </w:rPr>
        <w:t xml:space="preserve">one </w:t>
      </w:r>
      <w:r w:rsidRPr="00D2343E">
        <w:rPr>
          <w:bCs/>
        </w:rPr>
        <w:t>zatwierdzeniu przez Sekretarza.</w:t>
      </w:r>
    </w:p>
    <w:p w:rsidR="00E57AA5" w:rsidRPr="00D2343E" w:rsidRDefault="00E57AA5" w:rsidP="00D2343E">
      <w:pPr>
        <w:pStyle w:val="Akapitzlist"/>
        <w:numPr>
          <w:ilvl w:val="0"/>
          <w:numId w:val="16"/>
        </w:numPr>
        <w:spacing w:before="120" w:after="120"/>
        <w:ind w:left="426" w:hanging="426"/>
        <w:jc w:val="both"/>
        <w:rPr>
          <w:bCs/>
        </w:rPr>
      </w:pPr>
      <w:r w:rsidRPr="00D2343E">
        <w:rPr>
          <w:bCs/>
        </w:rPr>
        <w:t>Instrukcje Bezpieczeństwa Pożarowego w budynkach urzędów dzielnic zapewnia i zatwierdza Burmistrz Dzielnicy.</w:t>
      </w:r>
    </w:p>
    <w:p w:rsidR="00E57AA5" w:rsidRPr="00D2343E" w:rsidRDefault="00E57AA5" w:rsidP="00D2343E">
      <w:pPr>
        <w:pStyle w:val="Akapitzlist"/>
        <w:numPr>
          <w:ilvl w:val="0"/>
          <w:numId w:val="16"/>
        </w:numPr>
        <w:spacing w:before="120" w:after="120"/>
        <w:ind w:left="426" w:hanging="426"/>
        <w:jc w:val="both"/>
        <w:rPr>
          <w:bCs/>
        </w:rPr>
      </w:pPr>
      <w:r w:rsidRPr="00D2343E">
        <w:rPr>
          <w:bCs/>
        </w:rPr>
        <w:t>Zadania polegające na zapoznaniu pracowników z Instrukcją Bezpieczeństwa Pożarowego realizuje:</w:t>
      </w:r>
    </w:p>
    <w:p w:rsidR="00E57AA5" w:rsidRPr="00D2343E" w:rsidRDefault="00E57AA5" w:rsidP="00D2343E">
      <w:pPr>
        <w:pStyle w:val="Akapitzlist"/>
        <w:numPr>
          <w:ilvl w:val="0"/>
          <w:numId w:val="15"/>
        </w:numPr>
        <w:spacing w:before="120" w:after="120"/>
        <w:ind w:hanging="368"/>
        <w:jc w:val="both"/>
        <w:rPr>
          <w:bCs/>
        </w:rPr>
      </w:pPr>
      <w:r w:rsidRPr="00D2343E">
        <w:t xml:space="preserve">Dyrektor Biura Kadr i Szkoleń </w:t>
      </w:r>
      <w:r w:rsidR="00D2343E" w:rsidRPr="00D2343E">
        <w:t xml:space="preserve">dla </w:t>
      </w:r>
      <w:r w:rsidRPr="00D2343E">
        <w:t xml:space="preserve">pracowników biur </w:t>
      </w:r>
      <w:r w:rsidR="00A4187E">
        <w:t xml:space="preserve">Urzędu m.st. Warszawy </w:t>
      </w:r>
      <w:r w:rsidRPr="00D2343E">
        <w:t>i Urzędu Stanu Cywilnego,</w:t>
      </w:r>
    </w:p>
    <w:p w:rsidR="00E57AA5" w:rsidRPr="00D2343E" w:rsidRDefault="00E57AA5" w:rsidP="00D2343E">
      <w:pPr>
        <w:pStyle w:val="Akapitzlist"/>
        <w:numPr>
          <w:ilvl w:val="0"/>
          <w:numId w:val="15"/>
        </w:numPr>
        <w:spacing w:before="120" w:after="120"/>
        <w:ind w:hanging="368"/>
        <w:jc w:val="both"/>
        <w:rPr>
          <w:bCs/>
        </w:rPr>
      </w:pPr>
      <w:r w:rsidRPr="00D2343E">
        <w:t xml:space="preserve">Burmistrz Dzielnicy </w:t>
      </w:r>
      <w:r w:rsidR="00D2343E" w:rsidRPr="00D2343E">
        <w:t>dla</w:t>
      </w:r>
      <w:r w:rsidRPr="00D2343E">
        <w:t xml:space="preserve"> pracowników urzędu </w:t>
      </w:r>
      <w:proofErr w:type="spellStart"/>
      <w:r w:rsidRPr="00D2343E">
        <w:t>dzielnicy</w:t>
      </w:r>
      <w:proofErr w:type="spellEnd"/>
      <w:r w:rsidRPr="00D2343E">
        <w:t xml:space="preserve"> i delegatur biur.</w:t>
      </w:r>
    </w:p>
    <w:p w:rsidR="00E00565" w:rsidRDefault="00E00565" w:rsidP="00D51B80">
      <w:pPr>
        <w:spacing w:before="120" w:after="120"/>
        <w:rPr>
          <w:b/>
          <w:bCs/>
          <w:sz w:val="24"/>
          <w:szCs w:val="24"/>
          <w:lang w:val="pl-PL"/>
        </w:rPr>
      </w:pPr>
    </w:p>
    <w:p w:rsidR="00E57AA5" w:rsidRPr="00D2343E" w:rsidRDefault="00E57AA5" w:rsidP="00E57AA5">
      <w:pPr>
        <w:spacing w:before="120" w:after="120"/>
        <w:jc w:val="center"/>
        <w:rPr>
          <w:b/>
          <w:bCs/>
          <w:sz w:val="24"/>
          <w:szCs w:val="24"/>
          <w:lang w:val="pl-PL"/>
        </w:rPr>
      </w:pPr>
      <w:r w:rsidRPr="00D2343E">
        <w:rPr>
          <w:b/>
          <w:bCs/>
          <w:sz w:val="24"/>
          <w:szCs w:val="24"/>
          <w:lang w:val="pl-PL"/>
        </w:rPr>
        <w:lastRenderedPageBreak/>
        <w:t>§ 79</w:t>
      </w:r>
    </w:p>
    <w:p w:rsidR="00E57AA5" w:rsidRPr="00D2343E" w:rsidRDefault="00E57AA5" w:rsidP="00D2343E">
      <w:pPr>
        <w:spacing w:before="120" w:after="120"/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Do podstawowych obowiązków pracownika należy przestrzeganie przepisów z zakresu ochrony przeciwpożarowej. W szczególności pracownik jest obowiązany: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zapoznać się z instrukcją bezpieczeństwa pożarowego budynku,</w:t>
      </w:r>
    </w:p>
    <w:p w:rsidR="00E57AA5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posiadać wiedzę o zagrożeniach pożarowych występujących na terenie budynku, a w szczególności na stanowisku pracy oraz o sposobach przeciwdziałania i rozprzestrzeniania się pożaru,</w:t>
      </w:r>
    </w:p>
    <w:p w:rsidR="005E3D79" w:rsidRPr="00D2343E" w:rsidRDefault="005E3D79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>
        <w:rPr>
          <w:bCs/>
        </w:rPr>
        <w:t>znać numery alarmowe do straży pożarnej i innych służb,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znać zasady postępowania na wypadek powstania pożaru,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zapoznać się z rozmieszczeniem sprzętu gaśniczego i urządzeń przeciwpożarowych będących na wyposażeniu budynku,</w:t>
      </w:r>
    </w:p>
    <w:p w:rsidR="00E57AA5" w:rsidRPr="00D2343E" w:rsidRDefault="005E3D79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>
        <w:rPr>
          <w:bCs/>
        </w:rPr>
        <w:t>zapoznać się z obsługą</w:t>
      </w:r>
      <w:r w:rsidR="00E57AA5" w:rsidRPr="00D2343E">
        <w:rPr>
          <w:bCs/>
        </w:rPr>
        <w:t xml:space="preserve"> podręcznego sprzętu gaśniczego,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zapoznać się z warunkami przeprowadzania sprawnej ewakuacji osób i mienia,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brać udział w akcji ratowniczo-gaśniczej oraz podporządkowywać się poleceniom kierującego akcją,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brać udział w szkoleniach z zakresu ochrony przeciwpożarowej,</w:t>
      </w:r>
    </w:p>
    <w:p w:rsidR="00E57AA5" w:rsidRPr="00D2343E" w:rsidRDefault="00E57AA5" w:rsidP="00D2343E">
      <w:pPr>
        <w:pStyle w:val="Akapitzlist"/>
        <w:numPr>
          <w:ilvl w:val="1"/>
          <w:numId w:val="9"/>
        </w:numPr>
        <w:spacing w:before="120" w:after="120"/>
        <w:jc w:val="both"/>
        <w:rPr>
          <w:bCs/>
        </w:rPr>
      </w:pPr>
      <w:r w:rsidRPr="00D2343E">
        <w:rPr>
          <w:bCs/>
        </w:rPr>
        <w:t>niezwłocznie informować bezpośredniego przełożonego o zauważonych usterkach mogących spowodować powstanie pożaru.</w:t>
      </w:r>
      <w:r w:rsidR="00D2343E" w:rsidRPr="00D2343E">
        <w:rPr>
          <w:bCs/>
        </w:rPr>
        <w:t>”;</w:t>
      </w:r>
    </w:p>
    <w:p w:rsidR="00E57AA5" w:rsidRPr="00D2343E" w:rsidRDefault="00E57AA5" w:rsidP="00E57AA5">
      <w:pPr>
        <w:pStyle w:val="Akapitzlist"/>
        <w:spacing w:before="120" w:after="120"/>
        <w:ind w:left="0"/>
      </w:pPr>
    </w:p>
    <w:p w:rsidR="00CE2F5D" w:rsidRPr="00D2343E" w:rsidRDefault="00E57AA5" w:rsidP="00D2343E">
      <w:pPr>
        <w:pStyle w:val="Akapitzlist"/>
        <w:numPr>
          <w:ilvl w:val="0"/>
          <w:numId w:val="20"/>
        </w:numPr>
        <w:spacing w:before="120" w:after="120"/>
        <w:jc w:val="both"/>
      </w:pPr>
      <w:r w:rsidRPr="00D2343E">
        <w:t xml:space="preserve">w </w:t>
      </w:r>
      <w:r w:rsidR="00573AA9">
        <w:t>§ 80</w:t>
      </w:r>
      <w:r w:rsidRPr="00D2343E">
        <w:t>:</w:t>
      </w:r>
    </w:p>
    <w:p w:rsidR="00E57AA5" w:rsidRPr="00D2343E" w:rsidRDefault="00D2343E" w:rsidP="00D2343E">
      <w:pPr>
        <w:pStyle w:val="Akapitzlist"/>
        <w:spacing w:before="120" w:after="120"/>
        <w:jc w:val="both"/>
        <w:rPr>
          <w:bCs/>
        </w:rPr>
      </w:pPr>
      <w:r w:rsidRPr="00D2343E">
        <w:t xml:space="preserve">a)  </w:t>
      </w:r>
      <w:r w:rsidR="00D25C27" w:rsidRPr="00D2343E">
        <w:rPr>
          <w:bCs/>
        </w:rPr>
        <w:t>uchyla się ust. 2,</w:t>
      </w:r>
    </w:p>
    <w:p w:rsidR="00D25C27" w:rsidRPr="00D2343E" w:rsidRDefault="00D2343E" w:rsidP="00D2343E">
      <w:pPr>
        <w:pStyle w:val="Akapitzlist"/>
        <w:spacing w:before="120" w:after="120"/>
        <w:jc w:val="both"/>
        <w:rPr>
          <w:bCs/>
        </w:rPr>
      </w:pPr>
      <w:r w:rsidRPr="00D2343E">
        <w:rPr>
          <w:bCs/>
        </w:rPr>
        <w:t xml:space="preserve">b)  </w:t>
      </w:r>
      <w:r w:rsidR="00D25C27" w:rsidRPr="00D2343E">
        <w:rPr>
          <w:bCs/>
        </w:rPr>
        <w:t xml:space="preserve">ust. 3 i 4 otrzymują brzmienie: </w:t>
      </w:r>
    </w:p>
    <w:p w:rsidR="00D25C27" w:rsidRPr="00D2343E" w:rsidRDefault="00D2343E" w:rsidP="00D2343E">
      <w:pPr>
        <w:pStyle w:val="Akapitzlist"/>
        <w:spacing w:before="120" w:after="120"/>
        <w:ind w:left="993"/>
        <w:jc w:val="both"/>
      </w:pPr>
      <w:r w:rsidRPr="00D2343E">
        <w:rPr>
          <w:bCs/>
        </w:rPr>
        <w:t xml:space="preserve">„3. </w:t>
      </w:r>
      <w:r w:rsidR="00D25C27" w:rsidRPr="00D2343E">
        <w:t xml:space="preserve">Biuro Kadr i Szkoleń przeprowadza szkolenie osób, o których mowa w § 77  ust. 4.  </w:t>
      </w:r>
    </w:p>
    <w:p w:rsidR="00D25C27" w:rsidRPr="00D2343E" w:rsidRDefault="00D2343E" w:rsidP="00D2343E">
      <w:pPr>
        <w:pStyle w:val="Akapitzlist"/>
        <w:spacing w:before="120" w:after="120"/>
        <w:ind w:left="1276" w:hanging="283"/>
        <w:jc w:val="both"/>
      </w:pPr>
      <w:r w:rsidRPr="00D2343E">
        <w:t xml:space="preserve">4. </w:t>
      </w:r>
      <w:r w:rsidR="00D25C27" w:rsidRPr="00D2343E">
        <w:t>Ćwiczenia polegające na praktycznym sprawdzeniu organizacji oraz warunków ewakuacji realizuje:</w:t>
      </w:r>
    </w:p>
    <w:p w:rsidR="00D25C27" w:rsidRPr="00D2343E" w:rsidRDefault="00D2343E" w:rsidP="00D2343E">
      <w:pPr>
        <w:pStyle w:val="Akapitzlist"/>
        <w:spacing w:before="120" w:after="120"/>
        <w:ind w:left="1276" w:hanging="283"/>
        <w:jc w:val="both"/>
      </w:pPr>
      <w:r w:rsidRPr="00D2343E">
        <w:tab/>
        <w:t xml:space="preserve">1) </w:t>
      </w:r>
      <w:r w:rsidR="00D25C27" w:rsidRPr="00D2343E">
        <w:t xml:space="preserve">Dyrektor Biura Kadr i Szkoleń </w:t>
      </w:r>
      <w:r w:rsidRPr="00D2343E">
        <w:t xml:space="preserve">w </w:t>
      </w:r>
      <w:r w:rsidR="00D25C27" w:rsidRPr="00D2343E">
        <w:t>siedzibach biur</w:t>
      </w:r>
      <w:r w:rsidR="00A4187E">
        <w:t xml:space="preserve"> Urzędu m.st. Warszawy</w:t>
      </w:r>
      <w:r w:rsidR="00D25C27" w:rsidRPr="00D2343E">
        <w:t xml:space="preserve"> i Urzędu Stanu Cywilnego,</w:t>
      </w:r>
    </w:p>
    <w:p w:rsidR="00D25C27" w:rsidRPr="00D2343E" w:rsidRDefault="00D2343E" w:rsidP="00D2343E">
      <w:pPr>
        <w:pStyle w:val="Akapitzlist"/>
        <w:spacing w:before="120" w:after="120"/>
        <w:ind w:left="1276" w:hanging="283"/>
        <w:jc w:val="both"/>
      </w:pPr>
      <w:r w:rsidRPr="00D2343E">
        <w:tab/>
        <w:t xml:space="preserve">2) </w:t>
      </w:r>
      <w:r w:rsidR="00D25C27" w:rsidRPr="00D2343E">
        <w:t>Burmistrz Dzielnicy w budynkach urzędów dzielnic.</w:t>
      </w:r>
      <w:r w:rsidRPr="00D2343E">
        <w:t>”;</w:t>
      </w:r>
    </w:p>
    <w:p w:rsidR="008D0BCD" w:rsidRPr="00D2343E" w:rsidRDefault="004860EF" w:rsidP="000B3FCF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załączn</w:t>
      </w:r>
      <w:r w:rsidR="008D0BCD" w:rsidRPr="00D2343E">
        <w:rPr>
          <w:bCs/>
          <w:sz w:val="24"/>
          <w:szCs w:val="24"/>
          <w:lang w:val="pl-PL"/>
        </w:rPr>
        <w:t>iki nr 2</w:t>
      </w:r>
      <w:r w:rsidR="00CE2F5D" w:rsidRPr="00D2343E">
        <w:rPr>
          <w:bCs/>
          <w:sz w:val="24"/>
          <w:szCs w:val="24"/>
          <w:lang w:val="pl-PL"/>
        </w:rPr>
        <w:t xml:space="preserve">, </w:t>
      </w:r>
      <w:r w:rsidR="008F1122">
        <w:rPr>
          <w:bCs/>
          <w:sz w:val="24"/>
          <w:szCs w:val="24"/>
          <w:lang w:val="pl-PL"/>
        </w:rPr>
        <w:t xml:space="preserve">2a, </w:t>
      </w:r>
      <w:r w:rsidR="00CE2F5D" w:rsidRPr="00D2343E">
        <w:rPr>
          <w:bCs/>
          <w:sz w:val="24"/>
          <w:szCs w:val="24"/>
          <w:lang w:val="pl-PL"/>
        </w:rPr>
        <w:t>3, 4, 6</w:t>
      </w:r>
      <w:r w:rsidR="008D0BCD" w:rsidRPr="00D2343E">
        <w:rPr>
          <w:bCs/>
          <w:sz w:val="24"/>
          <w:szCs w:val="24"/>
          <w:lang w:val="pl-PL"/>
        </w:rPr>
        <w:t xml:space="preserve"> i </w:t>
      </w:r>
      <w:r w:rsidR="00CE2F5D" w:rsidRPr="00D2343E">
        <w:rPr>
          <w:bCs/>
          <w:sz w:val="24"/>
          <w:szCs w:val="24"/>
          <w:lang w:val="pl-PL"/>
        </w:rPr>
        <w:t>7</w:t>
      </w:r>
      <w:r w:rsidR="00F13362" w:rsidRPr="00D2343E">
        <w:rPr>
          <w:bCs/>
          <w:sz w:val="24"/>
          <w:szCs w:val="24"/>
          <w:lang w:val="pl-PL"/>
        </w:rPr>
        <w:t xml:space="preserve"> do Regulaminu </w:t>
      </w:r>
      <w:r w:rsidR="009A2816" w:rsidRPr="00D2343E">
        <w:rPr>
          <w:bCs/>
          <w:sz w:val="24"/>
          <w:szCs w:val="24"/>
          <w:lang w:val="pl-PL"/>
        </w:rPr>
        <w:t xml:space="preserve">pracy </w:t>
      </w:r>
      <w:r w:rsidRPr="00D2343E">
        <w:rPr>
          <w:bCs/>
          <w:sz w:val="24"/>
          <w:szCs w:val="24"/>
          <w:lang w:val="pl-PL"/>
        </w:rPr>
        <w:t>otrzymują brzm</w:t>
      </w:r>
      <w:r w:rsidR="008D0BCD" w:rsidRPr="00D2343E">
        <w:rPr>
          <w:bCs/>
          <w:sz w:val="24"/>
          <w:szCs w:val="24"/>
          <w:lang w:val="pl-PL"/>
        </w:rPr>
        <w:t>ienie odpowiednio załączników</w:t>
      </w:r>
      <w:r w:rsidR="00CE2F5D" w:rsidRPr="00D2343E">
        <w:rPr>
          <w:bCs/>
          <w:sz w:val="24"/>
          <w:szCs w:val="24"/>
          <w:lang w:val="pl-PL"/>
        </w:rPr>
        <w:t xml:space="preserve"> </w:t>
      </w:r>
      <w:r w:rsidRPr="00D2343E">
        <w:rPr>
          <w:bCs/>
          <w:sz w:val="24"/>
          <w:szCs w:val="24"/>
          <w:lang w:val="pl-PL"/>
        </w:rPr>
        <w:t xml:space="preserve">nr </w:t>
      </w:r>
      <w:r w:rsidR="008D0BCD" w:rsidRPr="00D2343E">
        <w:rPr>
          <w:bCs/>
          <w:sz w:val="24"/>
          <w:szCs w:val="24"/>
          <w:lang w:val="pl-PL"/>
        </w:rPr>
        <w:t>1</w:t>
      </w:r>
      <w:r w:rsidR="008F1122">
        <w:rPr>
          <w:bCs/>
          <w:sz w:val="24"/>
          <w:szCs w:val="24"/>
          <w:lang w:val="pl-PL"/>
        </w:rPr>
        <w:t>, 2, 3, 4,</w:t>
      </w:r>
      <w:r w:rsidR="00CE2F5D" w:rsidRPr="00D2343E">
        <w:rPr>
          <w:bCs/>
          <w:sz w:val="24"/>
          <w:szCs w:val="24"/>
          <w:lang w:val="pl-PL"/>
        </w:rPr>
        <w:t xml:space="preserve"> 5</w:t>
      </w:r>
      <w:r w:rsidR="008F1122">
        <w:rPr>
          <w:bCs/>
          <w:sz w:val="24"/>
          <w:szCs w:val="24"/>
          <w:lang w:val="pl-PL"/>
        </w:rPr>
        <w:t xml:space="preserve"> i 6</w:t>
      </w:r>
      <w:r w:rsidR="00AE58C1" w:rsidRPr="00D2343E">
        <w:rPr>
          <w:bCs/>
          <w:sz w:val="24"/>
          <w:szCs w:val="24"/>
          <w:lang w:val="pl-PL"/>
        </w:rPr>
        <w:t xml:space="preserve"> do niniejszego zarządzenia</w:t>
      </w:r>
      <w:r w:rsidR="00CE2F5D" w:rsidRPr="00D2343E">
        <w:rPr>
          <w:bCs/>
          <w:sz w:val="24"/>
          <w:szCs w:val="24"/>
          <w:lang w:val="pl-PL"/>
        </w:rPr>
        <w:t>;</w:t>
      </w:r>
    </w:p>
    <w:p w:rsidR="00CE2F5D" w:rsidRPr="00D2343E" w:rsidRDefault="00CE2F5D" w:rsidP="000B3FCF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uchyla się załącznik nr 8 do Regulaminu pracy.</w:t>
      </w:r>
    </w:p>
    <w:p w:rsidR="00DC653F" w:rsidRPr="00D2343E" w:rsidRDefault="00DC653F" w:rsidP="007164C2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3B62AA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2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>Zobowiązuje się Dyrektora Biura Kadr i Szkoleń Urzędu m.st. Warszawy do:</w:t>
      </w:r>
    </w:p>
    <w:p w:rsidR="003B62AA" w:rsidRPr="00D2343E" w:rsidRDefault="003B62AA" w:rsidP="003B62AA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przesłania zmian Regulaminu pracy Dyrektorom biur Urzędu m.st.</w:t>
      </w:r>
      <w:r w:rsidR="00A4187E">
        <w:rPr>
          <w:sz w:val="24"/>
          <w:szCs w:val="24"/>
          <w:lang w:val="pl-PL"/>
        </w:rPr>
        <w:t xml:space="preserve"> </w:t>
      </w:r>
      <w:r w:rsidRPr="00D2343E">
        <w:rPr>
          <w:sz w:val="24"/>
          <w:szCs w:val="24"/>
          <w:lang w:val="pl-PL"/>
        </w:rPr>
        <w:t>Warszawy, Dyrektorowi Urzędu Stanu Cywilnego m.st. Warszawy oraz Burmistrzom Dzielnic m.st. Warszawy;</w:t>
      </w:r>
    </w:p>
    <w:p w:rsidR="003B62AA" w:rsidRPr="00D2343E" w:rsidRDefault="003B62AA" w:rsidP="003B62AA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zapoznania z treścią zmian Regulaminu pracy pracowników biur Urzędu m.st. Warszawy.  </w:t>
      </w:r>
    </w:p>
    <w:p w:rsidR="003B62AA" w:rsidRPr="00D2343E" w:rsidRDefault="003B62AA" w:rsidP="003B62AA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3B62AA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3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Zobowiązuje się Dyrektora Urzędu Stanu Cywilnego m.st. Warszawy oraz Burmistrzów Dzielnic m.st. Warszawy do zapoznania podległych </w:t>
      </w:r>
      <w:r w:rsidR="00760F14">
        <w:rPr>
          <w:sz w:val="24"/>
          <w:szCs w:val="24"/>
          <w:lang w:val="pl-PL"/>
        </w:rPr>
        <w:t>im pracowników z treścią zmian R</w:t>
      </w:r>
      <w:r w:rsidR="003B62AA" w:rsidRPr="00D2343E">
        <w:rPr>
          <w:sz w:val="24"/>
          <w:szCs w:val="24"/>
          <w:lang w:val="pl-PL"/>
        </w:rPr>
        <w:t xml:space="preserve">egulaminu pracy. </w:t>
      </w:r>
    </w:p>
    <w:p w:rsidR="003B62AA" w:rsidRPr="00D2343E" w:rsidRDefault="003B62AA" w:rsidP="003B62AA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3B62AA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4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Wykonanie zarządzenia powierza się Dyrektorowi Biura Kadr i Szkoleń Urzędu m.st. Warszawy. </w:t>
      </w:r>
    </w:p>
    <w:p w:rsidR="003B62AA" w:rsidRPr="00D2343E" w:rsidRDefault="003B62AA" w:rsidP="003B62AA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3B62AA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5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Zarządzenie podlega ogłoszeniu poprzez wywieszenie na tablicach ogłoszeń Urzędu Miasta Stołecznego Warszawy oraz publikacji w Biuletynie Informacji Publicznej Miasta Stołecznego Warszawy. </w:t>
      </w:r>
    </w:p>
    <w:p w:rsidR="003B62AA" w:rsidRPr="00D2343E" w:rsidRDefault="003B62AA" w:rsidP="003B62AA">
      <w:pPr>
        <w:jc w:val="both"/>
        <w:rPr>
          <w:b/>
          <w:sz w:val="24"/>
          <w:szCs w:val="24"/>
          <w:lang w:val="pl-PL"/>
        </w:rPr>
      </w:pPr>
    </w:p>
    <w:p w:rsidR="002B4337" w:rsidRPr="00D2343E" w:rsidRDefault="00B02D81" w:rsidP="002B4337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6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2B4337" w:rsidRPr="00D2343E">
        <w:rPr>
          <w:sz w:val="24"/>
          <w:szCs w:val="24"/>
          <w:lang w:val="pl-PL"/>
        </w:rPr>
        <w:t xml:space="preserve">Zarządzenie wchodzi w życie po upływie dwóch tygodni od dnia podania jego treści do wiadomości pracowników. </w:t>
      </w:r>
    </w:p>
    <w:p w:rsidR="003B62AA" w:rsidRPr="00D2343E" w:rsidRDefault="003B62AA" w:rsidP="003B62AA">
      <w:pPr>
        <w:ind w:firstLine="708"/>
        <w:jc w:val="both"/>
        <w:rPr>
          <w:b/>
          <w:sz w:val="24"/>
          <w:szCs w:val="24"/>
          <w:lang w:val="pl-PL"/>
        </w:rPr>
      </w:pPr>
    </w:p>
    <w:p w:rsidR="00486A90" w:rsidRPr="00D2343E" w:rsidRDefault="00486A90" w:rsidP="00486A90">
      <w:pPr>
        <w:tabs>
          <w:tab w:val="left" w:pos="1400"/>
        </w:tabs>
        <w:ind w:firstLine="708"/>
        <w:jc w:val="both"/>
        <w:rPr>
          <w:b/>
          <w:sz w:val="24"/>
          <w:szCs w:val="24"/>
          <w:lang w:val="pl-PL"/>
        </w:rPr>
      </w:pPr>
    </w:p>
    <w:p w:rsidR="00517009" w:rsidRPr="00A039C0" w:rsidRDefault="00517009" w:rsidP="00517009">
      <w:pPr>
        <w:ind w:left="3540" w:firstLine="708"/>
        <w:rPr>
          <w:b/>
          <w:sz w:val="24"/>
          <w:szCs w:val="24"/>
        </w:rPr>
      </w:pPr>
      <w:r w:rsidRPr="00A039C0">
        <w:rPr>
          <w:b/>
          <w:sz w:val="24"/>
          <w:szCs w:val="24"/>
        </w:rPr>
        <w:t>z  up. PREZYDENTA M.ST. WARSZAWY</w:t>
      </w:r>
    </w:p>
    <w:p w:rsidR="00517009" w:rsidRPr="00A039C0" w:rsidRDefault="00517009" w:rsidP="00517009">
      <w:pPr>
        <w:rPr>
          <w:b/>
          <w:sz w:val="24"/>
          <w:szCs w:val="24"/>
        </w:rPr>
      </w:pPr>
      <w:r w:rsidRPr="00A039C0">
        <w:rPr>
          <w:b/>
          <w:sz w:val="24"/>
          <w:szCs w:val="24"/>
        </w:rPr>
        <w:t xml:space="preserve">                                                                                                  /-/ Witold </w:t>
      </w:r>
      <w:proofErr w:type="spellStart"/>
      <w:r w:rsidRPr="00A039C0">
        <w:rPr>
          <w:b/>
          <w:sz w:val="24"/>
          <w:szCs w:val="24"/>
        </w:rPr>
        <w:t>Pahl</w:t>
      </w:r>
      <w:proofErr w:type="spellEnd"/>
    </w:p>
    <w:p w:rsidR="00517009" w:rsidRPr="00A039C0" w:rsidRDefault="00517009" w:rsidP="00517009">
      <w:pPr>
        <w:rPr>
          <w:sz w:val="24"/>
          <w:szCs w:val="24"/>
        </w:rPr>
      </w:pPr>
      <w:r w:rsidRPr="00A039C0">
        <w:rPr>
          <w:b/>
          <w:sz w:val="24"/>
          <w:szCs w:val="24"/>
        </w:rPr>
        <w:t xml:space="preserve">                                                                                </w:t>
      </w:r>
      <w:proofErr w:type="spellStart"/>
      <w:r w:rsidRPr="00A039C0">
        <w:rPr>
          <w:b/>
          <w:sz w:val="24"/>
          <w:szCs w:val="24"/>
        </w:rPr>
        <w:t>Zastępca</w:t>
      </w:r>
      <w:proofErr w:type="spellEnd"/>
      <w:r w:rsidRPr="00A039C0">
        <w:rPr>
          <w:b/>
          <w:sz w:val="24"/>
          <w:szCs w:val="24"/>
        </w:rPr>
        <w:t xml:space="preserve"> </w:t>
      </w:r>
      <w:proofErr w:type="spellStart"/>
      <w:r w:rsidRPr="00A039C0">
        <w:rPr>
          <w:b/>
          <w:sz w:val="24"/>
          <w:szCs w:val="24"/>
        </w:rPr>
        <w:t>Prezydenta</w:t>
      </w:r>
      <w:proofErr w:type="spellEnd"/>
      <w:r w:rsidRPr="00A039C0">
        <w:rPr>
          <w:b/>
          <w:sz w:val="24"/>
          <w:szCs w:val="24"/>
        </w:rPr>
        <w:t xml:space="preserve"> m.st. </w:t>
      </w:r>
      <w:proofErr w:type="spellStart"/>
      <w:r w:rsidRPr="00A039C0">
        <w:rPr>
          <w:b/>
          <w:sz w:val="24"/>
          <w:szCs w:val="24"/>
        </w:rPr>
        <w:t>Warszawy</w:t>
      </w:r>
      <w:proofErr w:type="spellEnd"/>
    </w:p>
    <w:p w:rsidR="00E23310" w:rsidRPr="00D2343E" w:rsidRDefault="00E23310" w:rsidP="007164C2">
      <w:pPr>
        <w:jc w:val="both"/>
        <w:rPr>
          <w:sz w:val="24"/>
          <w:szCs w:val="24"/>
          <w:lang w:val="pl-PL"/>
        </w:rPr>
      </w:pPr>
    </w:p>
    <w:sectPr w:rsidR="00E23310" w:rsidRPr="00D2343E" w:rsidSect="003225C4">
      <w:footerReference w:type="default" r:id="rId8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45" w:rsidRDefault="00C53845">
      <w:r>
        <w:separator/>
      </w:r>
    </w:p>
  </w:endnote>
  <w:endnote w:type="continuationSeparator" w:id="0">
    <w:p w:rsidR="00C53845" w:rsidRDefault="00C5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78" w:rsidRDefault="00CE471A">
    <w:pPr>
      <w:pStyle w:val="Stopka"/>
      <w:jc w:val="center"/>
    </w:pPr>
    <w:r>
      <w:fldChar w:fldCharType="begin"/>
    </w:r>
    <w:r w:rsidR="00130878">
      <w:instrText xml:space="preserve"> PAGE   \* MERGEFORMAT </w:instrText>
    </w:r>
    <w:r>
      <w:fldChar w:fldCharType="separate"/>
    </w:r>
    <w:r w:rsidR="00517009">
      <w:rPr>
        <w:noProof/>
      </w:rPr>
      <w:t>4</w:t>
    </w:r>
    <w:r>
      <w:fldChar w:fldCharType="end"/>
    </w:r>
  </w:p>
  <w:p w:rsidR="00130878" w:rsidRDefault="001308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45" w:rsidRDefault="00C53845">
      <w:r>
        <w:separator/>
      </w:r>
    </w:p>
  </w:footnote>
  <w:footnote w:type="continuationSeparator" w:id="0">
    <w:p w:rsidR="00C53845" w:rsidRDefault="00C53845">
      <w:r>
        <w:continuationSeparator/>
      </w:r>
    </w:p>
  </w:footnote>
  <w:footnote w:id="1">
    <w:p w:rsidR="00A176FA" w:rsidRPr="001112FE" w:rsidRDefault="00A176FA" w:rsidP="006A1A32">
      <w:pPr>
        <w:pStyle w:val="Tekstprzypisudolnego"/>
        <w:ind w:left="180" w:hanging="180"/>
        <w:jc w:val="both"/>
        <w:rPr>
          <w:lang w:val="pl-PL"/>
        </w:rPr>
      </w:pPr>
      <w:r w:rsidRPr="001112FE">
        <w:rPr>
          <w:rStyle w:val="Odwoanieprzypisudolnego"/>
        </w:rPr>
        <w:footnoteRef/>
      </w:r>
      <w:r w:rsidRPr="001112FE">
        <w:rPr>
          <w:vertAlign w:val="superscript"/>
          <w:lang w:val="pl-PL"/>
        </w:rPr>
        <w:t>)</w:t>
      </w:r>
      <w:r w:rsidRPr="001112FE">
        <w:rPr>
          <w:lang w:val="pl-PL"/>
        </w:rPr>
        <w:t xml:space="preserve"> Zmiany wymienionego zarządzenia zostały wprowadzone zarządzenia</w:t>
      </w:r>
      <w:r>
        <w:rPr>
          <w:lang w:val="pl-PL"/>
        </w:rPr>
        <w:t xml:space="preserve">mi Prezydenta m.st. Warszawy nr </w:t>
      </w:r>
      <w:r w:rsidRPr="001112FE">
        <w:rPr>
          <w:lang w:val="pl-PL"/>
        </w:rPr>
        <w:t>5278</w:t>
      </w:r>
      <w:r>
        <w:rPr>
          <w:lang w:val="pl-PL"/>
        </w:rPr>
        <w:t>/2010 z dnia 1 września 2010 r.</w:t>
      </w:r>
      <w:r w:rsidRPr="001112FE">
        <w:rPr>
          <w:lang w:val="pl-PL"/>
        </w:rPr>
        <w:t>, nr 135/2011 z dnia 13 stycznia 2011 r.</w:t>
      </w:r>
      <w:smartTag w:uri="urn:schemas-microsoft-com:office:smarttags" w:element="PersonName">
        <w:r w:rsidRPr="001112FE">
          <w:rPr>
            <w:lang w:val="pl-PL"/>
          </w:rPr>
          <w:t>,</w:t>
        </w:r>
      </w:smartTag>
      <w:r w:rsidRPr="001112FE">
        <w:rPr>
          <w:lang w:val="pl-PL"/>
        </w:rPr>
        <w:t xml:space="preserve"> nr 1682/2011 z dnia 26 października 2011 r.</w:t>
      </w:r>
      <w:r>
        <w:rPr>
          <w:lang w:val="pl-PL"/>
        </w:rPr>
        <w:t>, nr 4138/2013 z dnia 9 kwietnia 2013 r., nr 4833/2</w:t>
      </w:r>
      <w:r w:rsidR="009B5507">
        <w:rPr>
          <w:lang w:val="pl-PL"/>
        </w:rPr>
        <w:t xml:space="preserve">013 z dnia 9 sierpnia 2013 r., </w:t>
      </w:r>
      <w:r>
        <w:rPr>
          <w:lang w:val="pl-PL"/>
        </w:rPr>
        <w:t xml:space="preserve">nr </w:t>
      </w:r>
      <w:r w:rsidRPr="00F13362">
        <w:rPr>
          <w:lang w:val="pl-PL"/>
        </w:rPr>
        <w:t>5317/2013 z dnia 12 grudnia 2013 r.</w:t>
      </w:r>
      <w:r w:rsidR="009B5507">
        <w:rPr>
          <w:lang w:val="pl-PL"/>
        </w:rPr>
        <w:t>, nr 6440/2014 z dnia 1 sierpnia 2014 r. i nr 6885/2014 z dnia 28 listopada 2014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C5"/>
    <w:multiLevelType w:val="hybridMultilevel"/>
    <w:tmpl w:val="FF82AAB8"/>
    <w:lvl w:ilvl="0" w:tplc="4972F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972F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589C"/>
    <w:multiLevelType w:val="hybridMultilevel"/>
    <w:tmpl w:val="227C5360"/>
    <w:lvl w:ilvl="0" w:tplc="5D4481A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A60"/>
    <w:multiLevelType w:val="hybridMultilevel"/>
    <w:tmpl w:val="53C8A546"/>
    <w:lvl w:ilvl="0" w:tplc="A99670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B3002D"/>
    <w:multiLevelType w:val="hybridMultilevel"/>
    <w:tmpl w:val="5502B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B399B"/>
    <w:multiLevelType w:val="hybridMultilevel"/>
    <w:tmpl w:val="094ADF92"/>
    <w:lvl w:ilvl="0" w:tplc="74F6945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F6EE29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23D82"/>
    <w:multiLevelType w:val="hybridMultilevel"/>
    <w:tmpl w:val="ED649946"/>
    <w:lvl w:ilvl="0" w:tplc="8306EB3A">
      <w:start w:val="6"/>
      <w:numFmt w:val="decimal"/>
      <w:lvlText w:val="%1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1" w:tplc="C9D2006C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ascii="Times New Roman" w:eastAsia="Times New Roman" w:hAnsi="Times New Roman" w:cs="Times New Roman"/>
      </w:rPr>
    </w:lvl>
    <w:lvl w:ilvl="2" w:tplc="87AC35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4E7F"/>
    <w:multiLevelType w:val="hybridMultilevel"/>
    <w:tmpl w:val="38FCA120"/>
    <w:lvl w:ilvl="0" w:tplc="1F9E77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74087"/>
    <w:multiLevelType w:val="hybridMultilevel"/>
    <w:tmpl w:val="B21ECEB8"/>
    <w:lvl w:ilvl="0" w:tplc="774C0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925881"/>
    <w:multiLevelType w:val="hybridMultilevel"/>
    <w:tmpl w:val="AE602598"/>
    <w:lvl w:ilvl="0" w:tplc="0415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75777"/>
    <w:multiLevelType w:val="hybridMultilevel"/>
    <w:tmpl w:val="5086A234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D206EC"/>
    <w:multiLevelType w:val="hybridMultilevel"/>
    <w:tmpl w:val="06E014FC"/>
    <w:lvl w:ilvl="0" w:tplc="47781F6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52AEA76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D3E8E67A">
      <w:start w:val="16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AD5C57"/>
    <w:multiLevelType w:val="hybridMultilevel"/>
    <w:tmpl w:val="1E2E10AA"/>
    <w:lvl w:ilvl="0" w:tplc="C638C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23C18"/>
    <w:multiLevelType w:val="hybridMultilevel"/>
    <w:tmpl w:val="591AA11C"/>
    <w:lvl w:ilvl="0" w:tplc="A016E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A30774"/>
    <w:multiLevelType w:val="hybridMultilevel"/>
    <w:tmpl w:val="31226050"/>
    <w:lvl w:ilvl="0" w:tplc="1BD65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E33BD"/>
    <w:multiLevelType w:val="hybridMultilevel"/>
    <w:tmpl w:val="D96E0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55E"/>
    <w:multiLevelType w:val="hybridMultilevel"/>
    <w:tmpl w:val="3B8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E56CF"/>
    <w:multiLevelType w:val="hybridMultilevel"/>
    <w:tmpl w:val="9398C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AC244D"/>
    <w:multiLevelType w:val="hybridMultilevel"/>
    <w:tmpl w:val="0F70BB78"/>
    <w:lvl w:ilvl="0" w:tplc="5FE2C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67F0F06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C775C7"/>
    <w:multiLevelType w:val="hybridMultilevel"/>
    <w:tmpl w:val="985C7B40"/>
    <w:lvl w:ilvl="0" w:tplc="ABCC5B9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13939"/>
    <w:multiLevelType w:val="hybridMultilevel"/>
    <w:tmpl w:val="CCF8054E"/>
    <w:lvl w:ilvl="0" w:tplc="ECD8C35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11"/>
  </w:num>
  <w:num w:numId="9">
    <w:abstractNumId w:val="17"/>
  </w:num>
  <w:num w:numId="10">
    <w:abstractNumId w:val="1"/>
  </w:num>
  <w:num w:numId="11">
    <w:abstractNumId w:val="0"/>
  </w:num>
  <w:num w:numId="12">
    <w:abstractNumId w:val="2"/>
  </w:num>
  <w:num w:numId="13">
    <w:abstractNumId w:val="18"/>
  </w:num>
  <w:num w:numId="14">
    <w:abstractNumId w:val="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9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241"/>
    <w:rsid w:val="0001389E"/>
    <w:rsid w:val="00026C80"/>
    <w:rsid w:val="0003070F"/>
    <w:rsid w:val="00033635"/>
    <w:rsid w:val="000418ED"/>
    <w:rsid w:val="00045176"/>
    <w:rsid w:val="00047821"/>
    <w:rsid w:val="00051C42"/>
    <w:rsid w:val="00084B46"/>
    <w:rsid w:val="00085518"/>
    <w:rsid w:val="00097EEA"/>
    <w:rsid w:val="000A2027"/>
    <w:rsid w:val="000B3109"/>
    <w:rsid w:val="000B3FCF"/>
    <w:rsid w:val="000C6CBE"/>
    <w:rsid w:val="000D49D4"/>
    <w:rsid w:val="000E1092"/>
    <w:rsid w:val="000E1C6A"/>
    <w:rsid w:val="000E4E41"/>
    <w:rsid w:val="000E77C9"/>
    <w:rsid w:val="000F5E10"/>
    <w:rsid w:val="000F7A72"/>
    <w:rsid w:val="001029CE"/>
    <w:rsid w:val="001112FE"/>
    <w:rsid w:val="00112AAC"/>
    <w:rsid w:val="001160F9"/>
    <w:rsid w:val="0011697C"/>
    <w:rsid w:val="00130878"/>
    <w:rsid w:val="001331CE"/>
    <w:rsid w:val="0017014B"/>
    <w:rsid w:val="00180B5B"/>
    <w:rsid w:val="00183091"/>
    <w:rsid w:val="001950E7"/>
    <w:rsid w:val="001A2241"/>
    <w:rsid w:val="001A4668"/>
    <w:rsid w:val="001A5C6B"/>
    <w:rsid w:val="001B0F7D"/>
    <w:rsid w:val="001B2040"/>
    <w:rsid w:val="001B4F2E"/>
    <w:rsid w:val="001D50E8"/>
    <w:rsid w:val="001E6708"/>
    <w:rsid w:val="001F7F95"/>
    <w:rsid w:val="00215317"/>
    <w:rsid w:val="002176C4"/>
    <w:rsid w:val="0023519D"/>
    <w:rsid w:val="002407FB"/>
    <w:rsid w:val="00243446"/>
    <w:rsid w:val="00245EF5"/>
    <w:rsid w:val="00246358"/>
    <w:rsid w:val="0027617E"/>
    <w:rsid w:val="002823C9"/>
    <w:rsid w:val="002A46C5"/>
    <w:rsid w:val="002B1119"/>
    <w:rsid w:val="002B4019"/>
    <w:rsid w:val="002B4337"/>
    <w:rsid w:val="002E1C00"/>
    <w:rsid w:val="002F005D"/>
    <w:rsid w:val="002F6ADB"/>
    <w:rsid w:val="003225C4"/>
    <w:rsid w:val="00323041"/>
    <w:rsid w:val="0032314E"/>
    <w:rsid w:val="003425A0"/>
    <w:rsid w:val="00356078"/>
    <w:rsid w:val="0036158F"/>
    <w:rsid w:val="00366291"/>
    <w:rsid w:val="00381840"/>
    <w:rsid w:val="003870B2"/>
    <w:rsid w:val="00392A2A"/>
    <w:rsid w:val="003A2E2C"/>
    <w:rsid w:val="003A3431"/>
    <w:rsid w:val="003A6AE3"/>
    <w:rsid w:val="003B5980"/>
    <w:rsid w:val="003B62AA"/>
    <w:rsid w:val="003C2F8A"/>
    <w:rsid w:val="003E1382"/>
    <w:rsid w:val="003F2C0B"/>
    <w:rsid w:val="003F4232"/>
    <w:rsid w:val="003F5588"/>
    <w:rsid w:val="003F77B7"/>
    <w:rsid w:val="00400CD1"/>
    <w:rsid w:val="00413C57"/>
    <w:rsid w:val="00416A97"/>
    <w:rsid w:val="00421681"/>
    <w:rsid w:val="00431403"/>
    <w:rsid w:val="0044255B"/>
    <w:rsid w:val="004511FB"/>
    <w:rsid w:val="00457ECA"/>
    <w:rsid w:val="00470883"/>
    <w:rsid w:val="00477AC0"/>
    <w:rsid w:val="004860EF"/>
    <w:rsid w:val="00486A90"/>
    <w:rsid w:val="004952C9"/>
    <w:rsid w:val="004A1279"/>
    <w:rsid w:val="004C3438"/>
    <w:rsid w:val="004E3222"/>
    <w:rsid w:val="004F3AA9"/>
    <w:rsid w:val="00512F8F"/>
    <w:rsid w:val="005163A4"/>
    <w:rsid w:val="00517009"/>
    <w:rsid w:val="005331C2"/>
    <w:rsid w:val="005622BE"/>
    <w:rsid w:val="005731A6"/>
    <w:rsid w:val="00573AA9"/>
    <w:rsid w:val="005820D5"/>
    <w:rsid w:val="00584EA9"/>
    <w:rsid w:val="00586AE7"/>
    <w:rsid w:val="005A7729"/>
    <w:rsid w:val="005D37B2"/>
    <w:rsid w:val="005D42F8"/>
    <w:rsid w:val="005E3D79"/>
    <w:rsid w:val="005F79B6"/>
    <w:rsid w:val="005F79F1"/>
    <w:rsid w:val="0064773E"/>
    <w:rsid w:val="00652DCD"/>
    <w:rsid w:val="00672932"/>
    <w:rsid w:val="00675BB3"/>
    <w:rsid w:val="00677FC6"/>
    <w:rsid w:val="0068271C"/>
    <w:rsid w:val="00682E12"/>
    <w:rsid w:val="00686004"/>
    <w:rsid w:val="006915ED"/>
    <w:rsid w:val="00694594"/>
    <w:rsid w:val="006A0493"/>
    <w:rsid w:val="006A1A32"/>
    <w:rsid w:val="006A4211"/>
    <w:rsid w:val="006B565B"/>
    <w:rsid w:val="006D581C"/>
    <w:rsid w:val="006D7298"/>
    <w:rsid w:val="006E00F8"/>
    <w:rsid w:val="006E4A99"/>
    <w:rsid w:val="006F3CEA"/>
    <w:rsid w:val="00702F43"/>
    <w:rsid w:val="00710787"/>
    <w:rsid w:val="00710FDE"/>
    <w:rsid w:val="007164C2"/>
    <w:rsid w:val="00721332"/>
    <w:rsid w:val="00726379"/>
    <w:rsid w:val="00747FD4"/>
    <w:rsid w:val="00760F14"/>
    <w:rsid w:val="00761958"/>
    <w:rsid w:val="00772513"/>
    <w:rsid w:val="00781064"/>
    <w:rsid w:val="00781270"/>
    <w:rsid w:val="0079050C"/>
    <w:rsid w:val="007B39F9"/>
    <w:rsid w:val="007C360B"/>
    <w:rsid w:val="007C3A95"/>
    <w:rsid w:val="007C677E"/>
    <w:rsid w:val="007D1014"/>
    <w:rsid w:val="007F4F8D"/>
    <w:rsid w:val="007F72D5"/>
    <w:rsid w:val="00824BDE"/>
    <w:rsid w:val="00834CB1"/>
    <w:rsid w:val="00846EC5"/>
    <w:rsid w:val="008511B7"/>
    <w:rsid w:val="008554C5"/>
    <w:rsid w:val="00860803"/>
    <w:rsid w:val="008812EF"/>
    <w:rsid w:val="00883E3E"/>
    <w:rsid w:val="008915A8"/>
    <w:rsid w:val="00894B5B"/>
    <w:rsid w:val="008A79B7"/>
    <w:rsid w:val="008B22BC"/>
    <w:rsid w:val="008B55A3"/>
    <w:rsid w:val="008D0BCD"/>
    <w:rsid w:val="008D2980"/>
    <w:rsid w:val="008D4550"/>
    <w:rsid w:val="008E1C8F"/>
    <w:rsid w:val="008E33F8"/>
    <w:rsid w:val="008E3862"/>
    <w:rsid w:val="008F1122"/>
    <w:rsid w:val="00900F6E"/>
    <w:rsid w:val="00904D24"/>
    <w:rsid w:val="009074ED"/>
    <w:rsid w:val="0091507F"/>
    <w:rsid w:val="00915110"/>
    <w:rsid w:val="009201BB"/>
    <w:rsid w:val="00925754"/>
    <w:rsid w:val="00925C69"/>
    <w:rsid w:val="00931A4B"/>
    <w:rsid w:val="00946CCD"/>
    <w:rsid w:val="0096269C"/>
    <w:rsid w:val="00962785"/>
    <w:rsid w:val="00966D21"/>
    <w:rsid w:val="0098793E"/>
    <w:rsid w:val="00994FB2"/>
    <w:rsid w:val="009A2816"/>
    <w:rsid w:val="009A36DA"/>
    <w:rsid w:val="009B5507"/>
    <w:rsid w:val="009C52E8"/>
    <w:rsid w:val="009D79BB"/>
    <w:rsid w:val="009E7BFF"/>
    <w:rsid w:val="00A07777"/>
    <w:rsid w:val="00A10F60"/>
    <w:rsid w:val="00A176FA"/>
    <w:rsid w:val="00A205A8"/>
    <w:rsid w:val="00A2360A"/>
    <w:rsid w:val="00A403CD"/>
    <w:rsid w:val="00A4187E"/>
    <w:rsid w:val="00A5364A"/>
    <w:rsid w:val="00A55A9B"/>
    <w:rsid w:val="00A55DD2"/>
    <w:rsid w:val="00A63702"/>
    <w:rsid w:val="00A63FB2"/>
    <w:rsid w:val="00A7296D"/>
    <w:rsid w:val="00A73CF7"/>
    <w:rsid w:val="00A810E9"/>
    <w:rsid w:val="00A828F4"/>
    <w:rsid w:val="00AA02DF"/>
    <w:rsid w:val="00AA17A6"/>
    <w:rsid w:val="00AA35A9"/>
    <w:rsid w:val="00AB341A"/>
    <w:rsid w:val="00AC43B5"/>
    <w:rsid w:val="00AE1044"/>
    <w:rsid w:val="00AE58C1"/>
    <w:rsid w:val="00AF14FC"/>
    <w:rsid w:val="00AF55CA"/>
    <w:rsid w:val="00B0055F"/>
    <w:rsid w:val="00B00ABD"/>
    <w:rsid w:val="00B02D81"/>
    <w:rsid w:val="00B04B85"/>
    <w:rsid w:val="00B10A39"/>
    <w:rsid w:val="00B13C8C"/>
    <w:rsid w:val="00B2203F"/>
    <w:rsid w:val="00B24F9C"/>
    <w:rsid w:val="00B37870"/>
    <w:rsid w:val="00B50719"/>
    <w:rsid w:val="00B53501"/>
    <w:rsid w:val="00B55D76"/>
    <w:rsid w:val="00B70A89"/>
    <w:rsid w:val="00B715A3"/>
    <w:rsid w:val="00B73EA0"/>
    <w:rsid w:val="00BA6460"/>
    <w:rsid w:val="00BB3B3C"/>
    <w:rsid w:val="00BC0F2E"/>
    <w:rsid w:val="00BD4416"/>
    <w:rsid w:val="00BD4B68"/>
    <w:rsid w:val="00BE076A"/>
    <w:rsid w:val="00BF0DA6"/>
    <w:rsid w:val="00BF57CC"/>
    <w:rsid w:val="00C00E91"/>
    <w:rsid w:val="00C06194"/>
    <w:rsid w:val="00C07347"/>
    <w:rsid w:val="00C11643"/>
    <w:rsid w:val="00C16B99"/>
    <w:rsid w:val="00C27CA0"/>
    <w:rsid w:val="00C53845"/>
    <w:rsid w:val="00C67123"/>
    <w:rsid w:val="00C74895"/>
    <w:rsid w:val="00C808FA"/>
    <w:rsid w:val="00C93C3D"/>
    <w:rsid w:val="00CA2FBF"/>
    <w:rsid w:val="00CA53D4"/>
    <w:rsid w:val="00CA6722"/>
    <w:rsid w:val="00CA7759"/>
    <w:rsid w:val="00CC0D73"/>
    <w:rsid w:val="00CC4A81"/>
    <w:rsid w:val="00CD45AD"/>
    <w:rsid w:val="00CE2F5D"/>
    <w:rsid w:val="00CE471A"/>
    <w:rsid w:val="00CF038E"/>
    <w:rsid w:val="00CF6D75"/>
    <w:rsid w:val="00D00DAF"/>
    <w:rsid w:val="00D0481D"/>
    <w:rsid w:val="00D055BD"/>
    <w:rsid w:val="00D07710"/>
    <w:rsid w:val="00D15D70"/>
    <w:rsid w:val="00D20D07"/>
    <w:rsid w:val="00D2343E"/>
    <w:rsid w:val="00D25C27"/>
    <w:rsid w:val="00D30238"/>
    <w:rsid w:val="00D30BD2"/>
    <w:rsid w:val="00D35D4D"/>
    <w:rsid w:val="00D43757"/>
    <w:rsid w:val="00D51B80"/>
    <w:rsid w:val="00D61866"/>
    <w:rsid w:val="00D66012"/>
    <w:rsid w:val="00D72E36"/>
    <w:rsid w:val="00D90E79"/>
    <w:rsid w:val="00D91451"/>
    <w:rsid w:val="00D94A14"/>
    <w:rsid w:val="00D9546F"/>
    <w:rsid w:val="00D97D66"/>
    <w:rsid w:val="00DB5D87"/>
    <w:rsid w:val="00DC653F"/>
    <w:rsid w:val="00DD20C4"/>
    <w:rsid w:val="00DF43D6"/>
    <w:rsid w:val="00E00565"/>
    <w:rsid w:val="00E01BBD"/>
    <w:rsid w:val="00E035A4"/>
    <w:rsid w:val="00E04A6F"/>
    <w:rsid w:val="00E23310"/>
    <w:rsid w:val="00E301CD"/>
    <w:rsid w:val="00E30D1B"/>
    <w:rsid w:val="00E3199A"/>
    <w:rsid w:val="00E341C3"/>
    <w:rsid w:val="00E4785C"/>
    <w:rsid w:val="00E478E4"/>
    <w:rsid w:val="00E5016B"/>
    <w:rsid w:val="00E57AA5"/>
    <w:rsid w:val="00E65A03"/>
    <w:rsid w:val="00E70C51"/>
    <w:rsid w:val="00E84D9D"/>
    <w:rsid w:val="00E93A37"/>
    <w:rsid w:val="00E97389"/>
    <w:rsid w:val="00EB18C3"/>
    <w:rsid w:val="00EB2A60"/>
    <w:rsid w:val="00EB7E71"/>
    <w:rsid w:val="00EE3C94"/>
    <w:rsid w:val="00EE6FBF"/>
    <w:rsid w:val="00EE7CB3"/>
    <w:rsid w:val="00EF0D5A"/>
    <w:rsid w:val="00EF4A5D"/>
    <w:rsid w:val="00EF7A32"/>
    <w:rsid w:val="00F13362"/>
    <w:rsid w:val="00F26C71"/>
    <w:rsid w:val="00F33A63"/>
    <w:rsid w:val="00F35881"/>
    <w:rsid w:val="00F40EC5"/>
    <w:rsid w:val="00F60665"/>
    <w:rsid w:val="00F83B71"/>
    <w:rsid w:val="00F84C5F"/>
    <w:rsid w:val="00FB01D5"/>
    <w:rsid w:val="00FB0FA0"/>
    <w:rsid w:val="00FB40FB"/>
    <w:rsid w:val="00FC3573"/>
    <w:rsid w:val="00FC5D49"/>
    <w:rsid w:val="00FD4A6F"/>
    <w:rsid w:val="00FD6536"/>
    <w:rsid w:val="00FE5AC7"/>
    <w:rsid w:val="00FF3B2E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64C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A2241"/>
  </w:style>
  <w:style w:type="character" w:styleId="Odwoanieprzypisudolnego">
    <w:name w:val="footnote reference"/>
    <w:basedOn w:val="Domylnaczcionkaakapitu"/>
    <w:semiHidden/>
    <w:rsid w:val="001A2241"/>
    <w:rPr>
      <w:vertAlign w:val="superscript"/>
    </w:rPr>
  </w:style>
  <w:style w:type="table" w:styleId="Tabela-Siatka">
    <w:name w:val="Table Grid"/>
    <w:basedOn w:val="Standardowy"/>
    <w:rsid w:val="0058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7164C2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paragraph" w:styleId="Tekstpodstawowy2">
    <w:name w:val="Body Text 2"/>
    <w:basedOn w:val="Normalny"/>
    <w:rsid w:val="0017014B"/>
    <w:pPr>
      <w:spacing w:after="120" w:line="480" w:lineRule="auto"/>
    </w:pPr>
  </w:style>
  <w:style w:type="character" w:styleId="Hipercze">
    <w:name w:val="Hyperlink"/>
    <w:basedOn w:val="Domylnaczcionkaakapitu"/>
    <w:rsid w:val="002F6ADB"/>
    <w:rPr>
      <w:color w:val="0000FF"/>
      <w:u w:val="single"/>
    </w:rPr>
  </w:style>
  <w:style w:type="paragraph" w:styleId="Tekstdymka">
    <w:name w:val="Balloon Text"/>
    <w:basedOn w:val="Normalny"/>
    <w:semiHidden/>
    <w:rsid w:val="00CF03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726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6379"/>
  </w:style>
  <w:style w:type="paragraph" w:styleId="Tematkomentarza">
    <w:name w:val="annotation subject"/>
    <w:basedOn w:val="Tekstkomentarza"/>
    <w:next w:val="Tekstkomentarza"/>
    <w:semiHidden/>
    <w:rsid w:val="00726379"/>
    <w:rPr>
      <w:b/>
      <w:bCs/>
    </w:rPr>
  </w:style>
  <w:style w:type="character" w:customStyle="1" w:styleId="FontStyle33">
    <w:name w:val="Font Style33"/>
    <w:rsid w:val="007F4F8D"/>
    <w:rPr>
      <w:rFonts w:ascii="Times New Roman" w:hAnsi="Times New Roman" w:cs="Times New Roman"/>
      <w:sz w:val="22"/>
      <w:szCs w:val="22"/>
    </w:rPr>
  </w:style>
  <w:style w:type="paragraph" w:styleId="Plandokumentu">
    <w:name w:val="Document Map"/>
    <w:basedOn w:val="Normalny"/>
    <w:semiHidden/>
    <w:rsid w:val="00E04A6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A2360A"/>
    <w:pPr>
      <w:ind w:left="720"/>
      <w:contextualSpacing/>
    </w:pPr>
    <w:rPr>
      <w:sz w:val="24"/>
      <w:szCs w:val="24"/>
      <w:lang w:val="pl-PL"/>
    </w:rPr>
  </w:style>
  <w:style w:type="paragraph" w:styleId="Nagwek">
    <w:name w:val="header"/>
    <w:basedOn w:val="Normalny"/>
    <w:link w:val="NagwekZnak"/>
    <w:rsid w:val="0013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0878"/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3087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AA5"/>
    <w:rPr>
      <w:lang w:val="en-US"/>
    </w:rPr>
  </w:style>
  <w:style w:type="paragraph" w:styleId="Tekstpodstawowy">
    <w:name w:val="Body Text"/>
    <w:basedOn w:val="Normalny"/>
    <w:link w:val="TekstpodstawowyZnak"/>
    <w:rsid w:val="00E57AA5"/>
    <w:pPr>
      <w:spacing w:after="120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E57A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64C2"/>
    <w:rPr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1A2241"/>
  </w:style>
  <w:style w:type="character" w:styleId="Odwoanieprzypisudolnego">
    <w:name w:val="footnote reference"/>
    <w:basedOn w:val="Domylnaczcionkaakapitu"/>
    <w:semiHidden/>
    <w:rsid w:val="001A2241"/>
    <w:rPr>
      <w:vertAlign w:val="superscript"/>
    </w:rPr>
  </w:style>
  <w:style w:type="table" w:styleId="Tabela-Siatka">
    <w:name w:val="Table Grid"/>
    <w:basedOn w:val="Standardowy"/>
    <w:rsid w:val="0058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164C2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paragraph" w:styleId="Tekstpodstawowy2">
    <w:name w:val="Body Text 2"/>
    <w:basedOn w:val="Normalny"/>
    <w:rsid w:val="0017014B"/>
    <w:pPr>
      <w:spacing w:after="120" w:line="480" w:lineRule="auto"/>
    </w:pPr>
  </w:style>
  <w:style w:type="character" w:styleId="Hipercze">
    <w:name w:val="Hyperlink"/>
    <w:basedOn w:val="Domylnaczcionkaakapitu"/>
    <w:rsid w:val="002F6ADB"/>
    <w:rPr>
      <w:color w:val="0000FF"/>
      <w:u w:val="single"/>
    </w:rPr>
  </w:style>
  <w:style w:type="paragraph" w:styleId="Tekstdymka">
    <w:name w:val="Balloon Text"/>
    <w:basedOn w:val="Normalny"/>
    <w:semiHidden/>
    <w:rsid w:val="00CF03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726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6379"/>
  </w:style>
  <w:style w:type="paragraph" w:styleId="Tematkomentarza">
    <w:name w:val="annotation subject"/>
    <w:basedOn w:val="Tekstkomentarza"/>
    <w:next w:val="Tekstkomentarza"/>
    <w:semiHidden/>
    <w:rsid w:val="00726379"/>
    <w:rPr>
      <w:b/>
      <w:bCs/>
    </w:rPr>
  </w:style>
  <w:style w:type="character" w:customStyle="1" w:styleId="FontStyle33">
    <w:name w:val="Font Style33"/>
    <w:rsid w:val="007F4F8D"/>
    <w:rPr>
      <w:rFonts w:ascii="Times New Roman" w:hAnsi="Times New Roman" w:cs="Times New Roman"/>
      <w:sz w:val="22"/>
      <w:szCs w:val="22"/>
    </w:rPr>
  </w:style>
  <w:style w:type="paragraph" w:styleId="Plandokumentu">
    <w:name w:val="Plan dokumentu"/>
    <w:basedOn w:val="Normalny"/>
    <w:semiHidden/>
    <w:rsid w:val="00E04A6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A2360A"/>
    <w:pPr>
      <w:ind w:left="720"/>
      <w:contextualSpacing/>
    </w:pPr>
    <w:rPr>
      <w:sz w:val="24"/>
      <w:szCs w:val="24"/>
      <w:lang w:val="pl-PL"/>
    </w:rPr>
  </w:style>
  <w:style w:type="paragraph" w:styleId="Nagwek">
    <w:name w:val="header"/>
    <w:basedOn w:val="Normalny"/>
    <w:link w:val="NagwekZnak"/>
    <w:rsid w:val="0013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0878"/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13087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AA5"/>
    <w:rPr>
      <w:lang w:val="en-US"/>
    </w:rPr>
  </w:style>
  <w:style w:type="paragraph" w:styleId="Tekstpodstawowy">
    <w:name w:val="Body Text"/>
    <w:basedOn w:val="Normalny"/>
    <w:link w:val="TekstpodstawowyZnak"/>
    <w:rsid w:val="00E57AA5"/>
    <w:pPr>
      <w:spacing w:after="120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E57A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AD4B9-59C0-49B2-A741-1A4A5286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UM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creator>pwidulinska</dc:creator>
  <cp:lastModifiedBy>awojciechowicz</cp:lastModifiedBy>
  <cp:revision>3</cp:revision>
  <cp:lastPrinted>2017-02-09T09:49:00Z</cp:lastPrinted>
  <dcterms:created xsi:type="dcterms:W3CDTF">2017-03-14T12:46:00Z</dcterms:created>
  <dcterms:modified xsi:type="dcterms:W3CDTF">2017-03-15T11:47:00Z</dcterms:modified>
</cp:coreProperties>
</file>