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94" w:rsidRDefault="007C0394" w:rsidP="007C03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GP-OR.0050.1095.2015</w:t>
      </w:r>
    </w:p>
    <w:p w:rsidR="00571FC9" w:rsidRPr="00024F8E" w:rsidRDefault="00571FC9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7C0394">
        <w:rPr>
          <w:rFonts w:ascii="Times New Roman" w:hAnsi="Times New Roman"/>
          <w:b/>
          <w:sz w:val="24"/>
          <w:szCs w:val="24"/>
          <w:lang w:eastAsia="pl-PL"/>
        </w:rPr>
        <w:t>1095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>/201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:rsidR="00571FC9" w:rsidRPr="00024F8E" w:rsidRDefault="00571FC9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571FC9" w:rsidRPr="00024F8E" w:rsidRDefault="00571FC9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dnia </w:t>
      </w:r>
      <w:r w:rsidR="007C0394">
        <w:rPr>
          <w:rFonts w:ascii="Times New Roman" w:hAnsi="Times New Roman"/>
          <w:b/>
          <w:sz w:val="24"/>
          <w:szCs w:val="24"/>
          <w:lang w:eastAsia="pl-PL"/>
        </w:rPr>
        <w:t xml:space="preserve">30 </w:t>
      </w:r>
      <w:r>
        <w:rPr>
          <w:rFonts w:ascii="Times New Roman" w:hAnsi="Times New Roman"/>
          <w:b/>
          <w:sz w:val="24"/>
          <w:szCs w:val="24"/>
          <w:lang w:eastAsia="pl-PL"/>
        </w:rPr>
        <w:t>lipca 2015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571FC9" w:rsidRPr="00024F8E" w:rsidRDefault="00571FC9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71FC9" w:rsidRPr="00533D21" w:rsidRDefault="00571FC9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571FC9" w:rsidRPr="00024F8E" w:rsidRDefault="00571FC9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571FC9" w:rsidRPr="00024F8E" w:rsidRDefault="00571FC9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571FC9" w:rsidRPr="00533D21" w:rsidRDefault="00571FC9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571FC9" w:rsidRPr="00024F8E" w:rsidRDefault="00571FC9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gminnym (Dz. U. z 2013 r. poz. 594, z </w:t>
      </w:r>
      <w:proofErr w:type="spellStart"/>
      <w:r w:rsidRPr="00024F8E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024F8E">
        <w:rPr>
          <w:rFonts w:ascii="Times New Roman" w:hAnsi="Times New Roman"/>
          <w:sz w:val="24"/>
          <w:szCs w:val="24"/>
          <w:lang w:eastAsia="pl-PL"/>
        </w:rPr>
        <w:t>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>) zarządza się, co następuje:</w:t>
      </w:r>
    </w:p>
    <w:p w:rsidR="00571FC9" w:rsidRPr="00024F8E" w:rsidRDefault="00571FC9" w:rsidP="00024F8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71FC9" w:rsidRDefault="00571FC9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Pr="00024F8E">
        <w:rPr>
          <w:rFonts w:ascii="Times New Roman" w:hAnsi="Times New Roman"/>
          <w:sz w:val="24"/>
          <w:szCs w:val="24"/>
          <w:lang w:eastAsia="pl-PL"/>
        </w:rPr>
        <w:t>1.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 xml:space="preserve">(z </w:t>
      </w:r>
      <w:proofErr w:type="spellStart"/>
      <w:r w:rsidRPr="00024F8E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024F8E">
        <w:rPr>
          <w:rFonts w:ascii="Times New Roman" w:hAnsi="Times New Roman"/>
          <w:sz w:val="24"/>
          <w:szCs w:val="24"/>
          <w:lang w:eastAsia="pl-PL"/>
        </w:rPr>
        <w:t>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0C5F00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 xml:space="preserve">17 w ust. 1 </w:t>
      </w:r>
      <w:r w:rsidRPr="000A40F3">
        <w:rPr>
          <w:rFonts w:ascii="Times New Roman" w:hAnsi="Times New Roman"/>
          <w:sz w:val="24"/>
          <w:szCs w:val="24"/>
          <w:lang w:eastAsia="pl-PL"/>
        </w:rPr>
        <w:t>wprowadza się następujące zmiany:</w:t>
      </w:r>
    </w:p>
    <w:p w:rsidR="00571FC9" w:rsidRDefault="00571FC9" w:rsidP="00800041">
      <w:pPr>
        <w:numPr>
          <w:ilvl w:val="2"/>
          <w:numId w:val="2"/>
        </w:numPr>
        <w:tabs>
          <w:tab w:val="clear" w:pos="1156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17 dodaje się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17a w brzmieniu:</w:t>
      </w:r>
    </w:p>
    <w:p w:rsidR="00571FC9" w:rsidRDefault="00571FC9" w:rsidP="0080004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0041">
        <w:rPr>
          <w:rFonts w:ascii="Times New Roman" w:hAnsi="Times New Roman"/>
          <w:sz w:val="24"/>
          <w:szCs w:val="24"/>
          <w:lang w:eastAsia="pl-PL"/>
        </w:rPr>
        <w:t xml:space="preserve">„17a) </w:t>
      </w:r>
      <w:r w:rsidRPr="00800041">
        <w:rPr>
          <w:rFonts w:ascii="Times New Roman" w:hAnsi="Times New Roman"/>
          <w:sz w:val="24"/>
          <w:szCs w:val="24"/>
        </w:rPr>
        <w:t>Biuro Marketingu Miasta – MM;</w:t>
      </w:r>
      <w:r>
        <w:rPr>
          <w:rFonts w:ascii="Times New Roman" w:hAnsi="Times New Roman"/>
          <w:sz w:val="24"/>
          <w:szCs w:val="24"/>
        </w:rPr>
        <w:t>”;</w:t>
      </w:r>
    </w:p>
    <w:p w:rsidR="00571FC9" w:rsidRDefault="00571FC9" w:rsidP="0080004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E05487">
      <w:pPr>
        <w:numPr>
          <w:ilvl w:val="1"/>
          <w:numId w:val="4"/>
        </w:numPr>
        <w:tabs>
          <w:tab w:val="clear" w:pos="1516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26 otrzymuje brzmienie:</w:t>
      </w:r>
    </w:p>
    <w:p w:rsidR="00571FC9" w:rsidRPr="00800041" w:rsidRDefault="00571FC9" w:rsidP="00800041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„26) Biuro Polityki Lokalowej i Rewitalizacji – PL;”.</w:t>
      </w:r>
    </w:p>
    <w:p w:rsidR="00571FC9" w:rsidRDefault="00571FC9" w:rsidP="00D4707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800041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A40F3">
        <w:rPr>
          <w:rFonts w:ascii="Times New Roman" w:hAnsi="Times New Roman"/>
          <w:sz w:val="24"/>
          <w:szCs w:val="24"/>
          <w:lang w:eastAsia="pl-PL"/>
        </w:rPr>
        <w:t>W załączniku do regulaminu organizacyjnego Urzędu miasta stołecznego Warszawy, o którym mowa w ust. 1, wprowadza się następujące zmiany:</w:t>
      </w:r>
    </w:p>
    <w:p w:rsidR="00571FC9" w:rsidRDefault="00571FC9" w:rsidP="00E0548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</w:t>
      </w:r>
      <w:r w:rsidRPr="000C5F00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 xml:space="preserve">17 w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otrzymuje brzmienie:</w:t>
      </w:r>
    </w:p>
    <w:p w:rsidR="00571FC9" w:rsidRPr="0000507F" w:rsidRDefault="00571FC9" w:rsidP="000050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507F">
        <w:rPr>
          <w:rFonts w:ascii="Times New Roman" w:hAnsi="Times New Roman"/>
          <w:sz w:val="24"/>
          <w:szCs w:val="24"/>
          <w:lang w:eastAsia="pl-PL"/>
        </w:rPr>
        <w:t xml:space="preserve">„5) koordynacja </w:t>
      </w:r>
      <w:r w:rsidRPr="0000507F">
        <w:rPr>
          <w:rFonts w:ascii="Times New Roman" w:hAnsi="Times New Roman"/>
          <w:sz w:val="24"/>
          <w:szCs w:val="24"/>
        </w:rPr>
        <w:t>spraw związanych z kształtowaniem nazewnictwa miejskiego</w:t>
      </w:r>
      <w:r>
        <w:rPr>
          <w:rFonts w:ascii="Times New Roman" w:hAnsi="Times New Roman"/>
          <w:sz w:val="24"/>
          <w:szCs w:val="24"/>
        </w:rPr>
        <w:t>;”;</w:t>
      </w:r>
    </w:p>
    <w:p w:rsidR="00571FC9" w:rsidRDefault="00571FC9" w:rsidP="000050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E0548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00041">
        <w:rPr>
          <w:rFonts w:ascii="Times New Roman" w:hAnsi="Times New Roman"/>
          <w:sz w:val="24"/>
          <w:szCs w:val="24"/>
        </w:rPr>
        <w:t>po § 17 dodaje się § 17a w brzmieniu:</w:t>
      </w:r>
    </w:p>
    <w:p w:rsidR="00571FC9" w:rsidRPr="00800041" w:rsidRDefault="00571FC9" w:rsidP="00C52477">
      <w:pPr>
        <w:pStyle w:val="Tekstpodstawowy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00041">
        <w:rPr>
          <w:rFonts w:ascii="Times New Roman" w:hAnsi="Times New Roman"/>
          <w:sz w:val="24"/>
          <w:szCs w:val="24"/>
        </w:rPr>
        <w:t>„</w:t>
      </w:r>
      <w:r w:rsidRPr="00800041">
        <w:rPr>
          <w:rFonts w:ascii="Times New Roman" w:hAnsi="Times New Roman"/>
          <w:b/>
          <w:sz w:val="24"/>
          <w:szCs w:val="24"/>
        </w:rPr>
        <w:t>§ 17a</w:t>
      </w:r>
    </w:p>
    <w:p w:rsidR="00571FC9" w:rsidRPr="00800041" w:rsidRDefault="00571FC9" w:rsidP="00C52477">
      <w:pPr>
        <w:tabs>
          <w:tab w:val="num" w:pos="1080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041">
        <w:rPr>
          <w:rFonts w:ascii="Times New Roman" w:hAnsi="Times New Roman"/>
          <w:b/>
          <w:sz w:val="24"/>
          <w:szCs w:val="24"/>
        </w:rPr>
        <w:t>Biuro Marketingu Miasta</w:t>
      </w:r>
    </w:p>
    <w:p w:rsidR="00571FC9" w:rsidRPr="00593A38" w:rsidRDefault="00571FC9" w:rsidP="00C52477">
      <w:pPr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Do zakresu działania Biura Marketingu Miasta należy w szczególności: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koordynacja i nadzór nad badaniami realizowanymi lub zamawianymi przez Urząd;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przygotowywanie i realizacja badań wspomagających realizację zadań m.st. Warszawy;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sporządzanie analiz społecznych dotyczących m.st. Warszawy oraz koordynacja analiz społecznych zamawianych przez biura;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realizacja polityki informacyjnej Prezydenta, w tym:</w:t>
      </w:r>
    </w:p>
    <w:p w:rsidR="00571FC9" w:rsidRPr="00593A38" w:rsidRDefault="00571FC9" w:rsidP="00E05487">
      <w:pPr>
        <w:numPr>
          <w:ilvl w:val="2"/>
          <w:numId w:val="6"/>
        </w:numPr>
        <w:tabs>
          <w:tab w:val="clear" w:pos="23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prowadzenie działań informacyjnych Prezydenta,</w:t>
      </w:r>
    </w:p>
    <w:p w:rsidR="00571FC9" w:rsidRPr="00593A38" w:rsidRDefault="00571FC9" w:rsidP="00E05487">
      <w:pPr>
        <w:numPr>
          <w:ilvl w:val="2"/>
          <w:numId w:val="6"/>
        </w:numPr>
        <w:tabs>
          <w:tab w:val="clear" w:pos="23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 xml:space="preserve">koordynowanie wewnętrznych i zewnętrznych działań informacyjnych prowadzonych przez biura oraz dzielnice, </w:t>
      </w:r>
    </w:p>
    <w:p w:rsidR="00571FC9" w:rsidRPr="00593A38" w:rsidRDefault="00571FC9" w:rsidP="00E05487">
      <w:pPr>
        <w:numPr>
          <w:ilvl w:val="2"/>
          <w:numId w:val="6"/>
        </w:numPr>
        <w:tabs>
          <w:tab w:val="clear" w:pos="23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 xml:space="preserve">monitoring mediów i prowadzenie dokumentacji prasowej, </w:t>
      </w:r>
    </w:p>
    <w:p w:rsidR="00571FC9" w:rsidRPr="00593A38" w:rsidRDefault="00571FC9" w:rsidP="00E05487">
      <w:pPr>
        <w:numPr>
          <w:ilvl w:val="2"/>
          <w:numId w:val="6"/>
        </w:numPr>
        <w:tabs>
          <w:tab w:val="clear" w:pos="23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 xml:space="preserve">utrzymywanie bieżących kontaktów z mediami, </w:t>
      </w:r>
    </w:p>
    <w:p w:rsidR="00571FC9" w:rsidRPr="00593A38" w:rsidRDefault="00571FC9" w:rsidP="00E05487">
      <w:pPr>
        <w:numPr>
          <w:ilvl w:val="2"/>
          <w:numId w:val="6"/>
        </w:numPr>
        <w:tabs>
          <w:tab w:val="clear" w:pos="23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przygotowywanie materiałów informacyjnych dla dziennikarzy;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prowadzenie dokumentacji wizualnej wydarzeń organizowanych przez m.st. Warszawę;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wspieranie i koordynowanie działań informacyjnych dla mieszkańców m.st. Warszawy prowadzonych przez biura i dzielnice;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wspieranie realizacji zadań Rzecznika prasowego;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>przygotowywanie projektów uchwał Rady m.st. Warszawy w sprawie priorytetów</w:t>
      </w:r>
      <w:r w:rsidRPr="00593A38">
        <w:rPr>
          <w:rFonts w:ascii="Times New Roman" w:hAnsi="Times New Roman"/>
          <w:sz w:val="24"/>
          <w:szCs w:val="24"/>
        </w:rPr>
        <w:br/>
        <w:t xml:space="preserve"> i kierunków współpracy zagranicznej m.st. Warszawy;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 xml:space="preserve">koordynowanie wszelkich działań związanych ze współpracą zagraniczną m.st. Warszawy z poszczególnymi komórkami organizacyjnymi Urzędu jak i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93A38">
        <w:rPr>
          <w:rFonts w:ascii="Times New Roman" w:hAnsi="Times New Roman"/>
          <w:sz w:val="24"/>
          <w:szCs w:val="24"/>
        </w:rPr>
        <w:t>z partnerami zewnętrznymi;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prowadzenie spraw dotyczących wyjazdów zagranicznych Prezydenta, zastępców Prezydenta, Sekretarza oraz Skarbnika oraz innych pracowników Urzędu;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koordynowanie kontaktów m.st. Warszawy ze społecznościami lokalnymi i regionalnymi innych państw, a także organizacjami samorządowymi o charakterze ponadnarodowym;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>inicjowanie działań zmierzających do przystąpienia m.st. Warszawy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A38">
        <w:rPr>
          <w:rFonts w:ascii="Times New Roman" w:hAnsi="Times New Roman"/>
          <w:sz w:val="24"/>
          <w:szCs w:val="24"/>
        </w:rPr>
        <w:t>do międzynarodowych zrzeszeń społeczności lokalnych i regionalnych;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 xml:space="preserve">inicjowanie i koordynowanie współpracy m.st. Warszawy z instytucjami unijnymi </w:t>
      </w:r>
      <w:r w:rsidRPr="00593A38">
        <w:rPr>
          <w:rFonts w:ascii="Times New Roman" w:hAnsi="Times New Roman"/>
          <w:sz w:val="24"/>
          <w:szCs w:val="24"/>
        </w:rPr>
        <w:br/>
        <w:t>i miastami partnerskimi;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>utrzymywanie kontaktów z miastami Polski i Europy odnośnie współpracy i integracji europejskiej oraz pozyskiwania środków z funduszy pomocowych na projekty międzynarodowe, realizowane przy dofinansowaniu z funduszy pomocowych;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 xml:space="preserve">przygotowanie wniosków o dofinansowanie z funduszy europejskich dla projektów międzynarodowych; 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 xml:space="preserve">realizacja zadań beneficjenta funduszy europejskich dla projektów, o których mowa </w:t>
      </w:r>
      <w:r w:rsidRPr="00593A38">
        <w:rPr>
          <w:rFonts w:ascii="Times New Roman" w:hAnsi="Times New Roman"/>
          <w:sz w:val="24"/>
          <w:szCs w:val="24"/>
        </w:rPr>
        <w:br/>
        <w:t xml:space="preserve">w </w:t>
      </w:r>
      <w:proofErr w:type="spellStart"/>
      <w:r w:rsidRPr="00593A38">
        <w:rPr>
          <w:rFonts w:ascii="Times New Roman" w:hAnsi="Times New Roman"/>
          <w:sz w:val="24"/>
          <w:szCs w:val="24"/>
        </w:rPr>
        <w:t>pkt</w:t>
      </w:r>
      <w:proofErr w:type="spellEnd"/>
      <w:r w:rsidRPr="00593A38">
        <w:rPr>
          <w:rFonts w:ascii="Times New Roman" w:hAnsi="Times New Roman"/>
          <w:sz w:val="24"/>
          <w:szCs w:val="24"/>
        </w:rPr>
        <w:t xml:space="preserve"> 15, po uzyskaniu dofinansowania ze środków funduszy europejskich;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>budowanie marki Warszawa;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>koordynacja spraw związanych z użytkowaniem herbu i barw m.st. Warszawy;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>realizacja polityki promocyjnej m.st. Warszawy;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lastRenderedPageBreak/>
        <w:t>koordynacja i nadzór nad wykonywaniem przez dzielnice zadań z zakresu promocji dzielnic, w celu zapewnienia spójnej polityki promocyjnej m.st. Warszawy;</w:t>
      </w:r>
    </w:p>
    <w:p w:rsidR="00571FC9" w:rsidRPr="00593A38" w:rsidRDefault="00571FC9" w:rsidP="00E05487">
      <w:pPr>
        <w:numPr>
          <w:ilvl w:val="1"/>
          <w:numId w:val="6"/>
        </w:numPr>
        <w:tabs>
          <w:tab w:val="clear" w:pos="1837"/>
          <w:tab w:val="num" w:pos="720"/>
          <w:tab w:val="num" w:pos="9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93A38">
        <w:rPr>
          <w:rFonts w:ascii="Times New Roman" w:hAnsi="Times New Roman"/>
          <w:sz w:val="24"/>
          <w:szCs w:val="24"/>
        </w:rPr>
        <w:t xml:space="preserve">opracowanie i prowadzenie serwisu internetowego m.st. Warszawy www.um.warszawa.pl oraz nadzór i koordynacja nad stronami internetowymi oraz profilami w serwisach </w:t>
      </w:r>
      <w:proofErr w:type="spellStart"/>
      <w:r w:rsidRPr="00593A38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593A38">
        <w:rPr>
          <w:rFonts w:ascii="Times New Roman" w:hAnsi="Times New Roman"/>
          <w:sz w:val="24"/>
          <w:szCs w:val="24"/>
        </w:rPr>
        <w:t>, prowadzonymi przez jednostki organizacyjne m.st. Warszawy i osoby prawne m.st. Warszawy.”;</w:t>
      </w:r>
    </w:p>
    <w:p w:rsidR="00571FC9" w:rsidRDefault="00571FC9" w:rsidP="00800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800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E0548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00041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26 otrzymuje brzmienie:</w:t>
      </w:r>
    </w:p>
    <w:p w:rsidR="00571FC9" w:rsidRPr="00C52477" w:rsidRDefault="00571FC9" w:rsidP="00C52477">
      <w:pPr>
        <w:pStyle w:val="Nagwek1"/>
        <w:numPr>
          <w:ilvl w:val="0"/>
          <w:numId w:val="0"/>
        </w:numPr>
        <w:spacing w:before="0" w:after="120"/>
        <w:ind w:left="-760"/>
        <w:jc w:val="center"/>
        <w:rPr>
          <w:sz w:val="24"/>
          <w:szCs w:val="24"/>
        </w:rPr>
      </w:pPr>
      <w:r w:rsidRPr="00C52477">
        <w:rPr>
          <w:b w:val="0"/>
          <w:sz w:val="24"/>
          <w:szCs w:val="24"/>
        </w:rPr>
        <w:t>„</w:t>
      </w:r>
      <w:r w:rsidRPr="00C52477">
        <w:rPr>
          <w:sz w:val="24"/>
          <w:szCs w:val="24"/>
        </w:rPr>
        <w:t>§ 26</w:t>
      </w:r>
    </w:p>
    <w:p w:rsidR="00571FC9" w:rsidRDefault="00571FC9" w:rsidP="00C52477">
      <w:pPr>
        <w:pStyle w:val="Nagwek1"/>
        <w:numPr>
          <w:ilvl w:val="0"/>
          <w:numId w:val="0"/>
        </w:numPr>
        <w:spacing w:before="0" w:after="120"/>
        <w:ind w:left="-760"/>
        <w:jc w:val="center"/>
        <w:rPr>
          <w:sz w:val="24"/>
          <w:szCs w:val="24"/>
        </w:rPr>
      </w:pPr>
      <w:r w:rsidRPr="00C52477">
        <w:rPr>
          <w:sz w:val="24"/>
          <w:szCs w:val="24"/>
        </w:rPr>
        <w:t>Biuro Polityki Lokalowej i Rewitalizacji</w:t>
      </w:r>
    </w:p>
    <w:p w:rsidR="00571FC9" w:rsidRPr="00C52477" w:rsidRDefault="00571FC9" w:rsidP="00C5247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Do zakresu działania Biura Polityki Lokalowej i Rewitalizacji należy w szczególności: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gospodarowanie zasobem lokalowym m.st. Warszawy, z wyłączeniem spraw dotyczących utrzymania i eksploatacji zasobów lokalowych, przekazanych do kompetencji dzielnic, a także koordynacja i monitorowanie wykonywania przez dzielnice zadań z zakresu gospodarowania zasobem lokalowym m.st. Warszawy;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 xml:space="preserve">administrowanie strukturą, układem i zakresem danych elektronicznej ewidencji zasobów lokalowych m.st. Warszawy oraz koordynacja prac prowadzonych </w:t>
      </w:r>
      <w:r w:rsidRPr="00C52477">
        <w:rPr>
          <w:rFonts w:ascii="Times New Roman" w:hAnsi="Times New Roman"/>
          <w:sz w:val="24"/>
          <w:szCs w:val="24"/>
        </w:rPr>
        <w:br/>
        <w:t>w dzielnicach, polegających na wprowadzaniu i aktualizacji danych;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przygotowanie i monitorowanie realizacji wieloletniego programu gospodarowania zasobem mieszkaniowym m.st. Warszawy;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opracowywanie projektów zasad najmu i sprzedaży lokali mieszkalnych i użytkowych oraz opracowywanie projektów zasad gospodarowania tymczasowymi pomieszczeniami;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prowadzenie polityki m.st. Warszawy wobec towarzystw budownictwa społecznego, w zakresie polityki mieszkaniowej;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koordynacja polityki w zakresie zadań związanych z gminnym budownictwem mieszkaniowym;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współpraca z wydziałami dla dzielnicy właściwymi w sprawach gospodarowania zasobem lokalowym m.st. Warszawy oraz jednostkami organizacyjnymi, których działalność statutowa dotyczy zarządu zasobem lokalowym, w zakresie realizacji polityki mieszkaniowej i strategii zarządzania zasobem;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przygotowanie, wdrażanie i monitorowanie realizacji Programu rewitalizacji m.st. Warszawy;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 xml:space="preserve">koordynacja realizacji, monitorowanie przebiegu oraz ocena efektywności i skuteczności projektów i przedsięwzięć kluczowych w ramach Programu </w:t>
      </w:r>
      <w:r>
        <w:rPr>
          <w:rFonts w:ascii="Times New Roman" w:hAnsi="Times New Roman"/>
          <w:sz w:val="24"/>
          <w:szCs w:val="24"/>
        </w:rPr>
        <w:t>r</w:t>
      </w:r>
      <w:r w:rsidRPr="00C52477">
        <w:rPr>
          <w:rFonts w:ascii="Times New Roman" w:hAnsi="Times New Roman"/>
          <w:sz w:val="24"/>
          <w:szCs w:val="24"/>
        </w:rPr>
        <w:t>ewitalizacji</w:t>
      </w:r>
      <w:r>
        <w:rPr>
          <w:rFonts w:ascii="Times New Roman" w:hAnsi="Times New Roman"/>
          <w:sz w:val="24"/>
          <w:szCs w:val="24"/>
        </w:rPr>
        <w:t xml:space="preserve"> m.st. Warszawy</w:t>
      </w:r>
      <w:r w:rsidRPr="00C52477">
        <w:rPr>
          <w:rFonts w:ascii="Times New Roman" w:hAnsi="Times New Roman"/>
          <w:sz w:val="24"/>
          <w:szCs w:val="24"/>
        </w:rPr>
        <w:t>;</w:t>
      </w:r>
    </w:p>
    <w:p w:rsidR="00571FC9" w:rsidRPr="00C52477" w:rsidRDefault="00571FC9" w:rsidP="00C52477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77">
        <w:rPr>
          <w:rFonts w:ascii="Times New Roman" w:hAnsi="Times New Roman"/>
          <w:sz w:val="24"/>
          <w:szCs w:val="24"/>
        </w:rPr>
        <w:t>nadzór nad prawidłowym zabezpieczeniem i podziałem środków finansowych przeznaczonych na realizacj</w:t>
      </w:r>
      <w:r>
        <w:rPr>
          <w:rFonts w:ascii="Times New Roman" w:hAnsi="Times New Roman"/>
          <w:sz w:val="24"/>
          <w:szCs w:val="24"/>
        </w:rPr>
        <w:t>ę</w:t>
      </w:r>
      <w:r w:rsidRPr="00C52477">
        <w:rPr>
          <w:rFonts w:ascii="Times New Roman" w:hAnsi="Times New Roman"/>
          <w:sz w:val="24"/>
          <w:szCs w:val="24"/>
        </w:rPr>
        <w:t xml:space="preserve"> zadań zleconych z zakresu administracji rządowej.</w:t>
      </w:r>
      <w:r>
        <w:rPr>
          <w:rFonts w:ascii="Times New Roman" w:hAnsi="Times New Roman"/>
          <w:sz w:val="24"/>
          <w:szCs w:val="24"/>
        </w:rPr>
        <w:t>”;</w:t>
      </w:r>
    </w:p>
    <w:p w:rsidR="00571FC9" w:rsidRDefault="00571FC9" w:rsidP="00C524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E0548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800041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36b w ust. 1:</w:t>
      </w:r>
    </w:p>
    <w:p w:rsidR="00571FC9" w:rsidRDefault="00571FC9" w:rsidP="00593A38">
      <w:pPr>
        <w:numPr>
          <w:ilvl w:val="2"/>
          <w:numId w:val="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1d otrzymuje brzmienie:</w:t>
      </w:r>
    </w:p>
    <w:p w:rsidR="00571FC9" w:rsidRPr="00593A38" w:rsidRDefault="00571FC9" w:rsidP="00593A38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593A38">
        <w:rPr>
          <w:rFonts w:ascii="Times New Roman" w:hAnsi="Times New Roman"/>
          <w:sz w:val="24"/>
          <w:szCs w:val="24"/>
        </w:rPr>
        <w:t>„1d) prowadzenie działalności informacyjnej i promocyjnej w zakresie polityki społecznej w uzgodnieniu z Biurem Marketingu Miasta;</w:t>
      </w:r>
      <w:r>
        <w:rPr>
          <w:rFonts w:ascii="Times New Roman" w:hAnsi="Times New Roman"/>
          <w:sz w:val="24"/>
          <w:szCs w:val="24"/>
        </w:rPr>
        <w:t>”,</w:t>
      </w:r>
      <w:r w:rsidRPr="00593A38">
        <w:rPr>
          <w:rFonts w:ascii="Times New Roman" w:hAnsi="Times New Roman"/>
          <w:sz w:val="24"/>
          <w:szCs w:val="24"/>
        </w:rPr>
        <w:t xml:space="preserve"> </w:t>
      </w:r>
    </w:p>
    <w:p w:rsidR="00571FC9" w:rsidRDefault="00571FC9" w:rsidP="00593A38">
      <w:pPr>
        <w:numPr>
          <w:ilvl w:val="2"/>
          <w:numId w:val="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uchyla się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8-10, 16-18, 23 i 28-40;</w:t>
      </w:r>
    </w:p>
    <w:p w:rsidR="00571FC9" w:rsidRDefault="00571FC9" w:rsidP="001F61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E0548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800041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38 w ust. 1:</w:t>
      </w:r>
    </w:p>
    <w:p w:rsidR="00571FC9" w:rsidRDefault="00571FC9" w:rsidP="009B746C">
      <w:pPr>
        <w:numPr>
          <w:ilvl w:val="2"/>
          <w:numId w:val="8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29:</w:t>
      </w:r>
    </w:p>
    <w:p w:rsidR="00571FC9" w:rsidRDefault="00571FC9" w:rsidP="009B746C">
      <w:pPr>
        <w:numPr>
          <w:ilvl w:val="3"/>
          <w:numId w:val="8"/>
        </w:numPr>
        <w:tabs>
          <w:tab w:val="clear" w:pos="288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lit. a otrzymuje brzmienie:</w:t>
      </w:r>
    </w:p>
    <w:p w:rsidR="00571FC9" w:rsidRPr="009B746C" w:rsidRDefault="00571FC9" w:rsidP="009B746C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746C">
        <w:rPr>
          <w:rFonts w:ascii="Times New Roman" w:hAnsi="Times New Roman"/>
          <w:sz w:val="24"/>
          <w:szCs w:val="24"/>
        </w:rPr>
        <w:lastRenderedPageBreak/>
        <w:t>„</w:t>
      </w:r>
      <w:r>
        <w:rPr>
          <w:rFonts w:ascii="Times New Roman" w:hAnsi="Times New Roman"/>
          <w:sz w:val="24"/>
          <w:szCs w:val="24"/>
        </w:rPr>
        <w:t xml:space="preserve">a) </w:t>
      </w:r>
      <w:r w:rsidRPr="009B746C">
        <w:rPr>
          <w:rFonts w:ascii="Times New Roman" w:hAnsi="Times New Roman"/>
          <w:sz w:val="24"/>
          <w:szCs w:val="24"/>
        </w:rPr>
        <w:t>przygotowywanie, realizacja oraz nadzór nad wykonywaniem programów promocji dzielnicy, a także sporządzanie sprawozdań z wykonania tych programów i przekazywanie ich do Biura Marketingu Miasta,</w:t>
      </w:r>
      <w:r>
        <w:rPr>
          <w:rFonts w:ascii="Times New Roman" w:hAnsi="Times New Roman"/>
          <w:sz w:val="24"/>
          <w:szCs w:val="24"/>
        </w:rPr>
        <w:t>”,</w:t>
      </w:r>
    </w:p>
    <w:p w:rsidR="00571FC9" w:rsidRDefault="00571FC9" w:rsidP="009B746C">
      <w:pPr>
        <w:numPr>
          <w:ilvl w:val="3"/>
          <w:numId w:val="8"/>
        </w:numPr>
        <w:tabs>
          <w:tab w:val="clear" w:pos="288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lit. e otrzymuje brzmienie:</w:t>
      </w:r>
    </w:p>
    <w:p w:rsidR="00571FC9" w:rsidRPr="009B746C" w:rsidRDefault="00571FC9" w:rsidP="009B746C">
      <w:pPr>
        <w:spacing w:after="0" w:line="24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9B746C">
        <w:rPr>
          <w:rFonts w:ascii="Times New Roman" w:hAnsi="Times New Roman"/>
          <w:sz w:val="24"/>
          <w:szCs w:val="24"/>
        </w:rPr>
        <w:t>„e) stała współpraca z Biurem Marketingu Miasta związana w szczególności ze stosowaniem systemu identyfikacji wizualnej znaku promocyjnego m.st. Warszawy w dzielnicowych materiałach promocyjnych i informacyjnych, w tym w tworzeniu wspólnych projektów służących budowaniu marki m.st. Warszawy;</w:t>
      </w:r>
    </w:p>
    <w:p w:rsidR="00571FC9" w:rsidRDefault="00571FC9" w:rsidP="009B746C">
      <w:pPr>
        <w:numPr>
          <w:ilvl w:val="2"/>
          <w:numId w:val="8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33 po lit. f średnik zastępuje się przecinkiem i dodaje się lit. g w brzmieniu:</w:t>
      </w:r>
    </w:p>
    <w:p w:rsidR="00571FC9" w:rsidRPr="00756A5D" w:rsidRDefault="00571FC9" w:rsidP="009B746C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756A5D">
        <w:rPr>
          <w:rFonts w:ascii="Times New Roman" w:hAnsi="Times New Roman"/>
          <w:sz w:val="24"/>
          <w:szCs w:val="24"/>
        </w:rPr>
        <w:t xml:space="preserve">„g) </w:t>
      </w:r>
      <w:r w:rsidRPr="00756A5D">
        <w:rPr>
          <w:rFonts w:ascii="Times New Roman" w:hAnsi="Times New Roman"/>
          <w:bCs/>
          <w:sz w:val="24"/>
          <w:szCs w:val="24"/>
        </w:rPr>
        <w:t xml:space="preserve">konsultowanie z Warszawską Radą Działalności Pożytku Publicznego, organizacjami pozarządowymi i podmiotami wymienionymi w art. 3 ust. 3 ustawy z dnia 24 kwietnia 2003 r. o działalności pożytku publicznego i o wolontariacie, projektów aktów prawa miejscowego dotyczących działalności statutowej tych organizacji, </w:t>
      </w:r>
      <w:r w:rsidRPr="00756A5D">
        <w:rPr>
          <w:rFonts w:ascii="Times New Roman" w:hAnsi="Times New Roman"/>
          <w:sz w:val="24"/>
          <w:szCs w:val="24"/>
        </w:rPr>
        <w:t>na zasadach i w trybie określonych w uchwale Rady m.st. Warszawy;”.</w:t>
      </w:r>
    </w:p>
    <w:p w:rsidR="00571FC9" w:rsidRPr="00756A5D" w:rsidRDefault="00571FC9" w:rsidP="00D470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FC9" w:rsidRDefault="00571FC9" w:rsidP="001C6A75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m.st. Warszawy, Sekretarzowi m.st. Warszawy, Skarbnikowi m.st. </w:t>
      </w:r>
      <w:bookmarkStart w:id="0" w:name="_GoBack"/>
      <w:bookmarkEnd w:id="0"/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zarządom dzielnic m.st. Warszawy, dyrektorom biur Urzędu m.st. Warszawy oraz naczelnikom wydziałów dla dzielnic w urzędach dzielnic m.st. Warszawy i kierownikom zespołów dla dzielnic </w:t>
      </w:r>
      <w:r w:rsidRPr="0057730A">
        <w:rPr>
          <w:rFonts w:ascii="Times New Roman" w:hAnsi="Times New Roman"/>
          <w:sz w:val="24"/>
          <w:szCs w:val="24"/>
          <w:lang w:eastAsia="pl-PL"/>
        </w:rPr>
        <w:br/>
        <w:t>w u</w:t>
      </w:r>
      <w:r>
        <w:rPr>
          <w:rFonts w:ascii="Times New Roman" w:hAnsi="Times New Roman"/>
          <w:sz w:val="24"/>
          <w:szCs w:val="24"/>
          <w:lang w:eastAsia="pl-PL"/>
        </w:rPr>
        <w:t>rzędach dzielnic m.st. Warszawy.</w:t>
      </w:r>
    </w:p>
    <w:p w:rsidR="00571FC9" w:rsidRDefault="00571FC9" w:rsidP="001C6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71FC9" w:rsidRPr="0057730A" w:rsidRDefault="00571FC9" w:rsidP="0057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571FC9" w:rsidRDefault="00571FC9" w:rsidP="00E05487">
      <w:pPr>
        <w:pStyle w:val="Akapitzlist"/>
        <w:numPr>
          <w:ilvl w:val="0"/>
          <w:numId w:val="3"/>
        </w:numPr>
        <w:tabs>
          <w:tab w:val="left" w:pos="90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7730A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  <w:lang w:eastAsia="pl-PL"/>
        </w:rPr>
        <w:t xml:space="preserve">1 sierpnia 2015 r. </w:t>
      </w:r>
    </w:p>
    <w:p w:rsidR="00571FC9" w:rsidRDefault="00571FC9" w:rsidP="007264A6">
      <w:pPr>
        <w:pStyle w:val="Akapitzlist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C0394" w:rsidRPr="007C0394" w:rsidRDefault="007C0394" w:rsidP="007C0394">
      <w:pPr>
        <w:ind w:left="6372"/>
        <w:rPr>
          <w:rFonts w:ascii="Times New Roman" w:hAnsi="Times New Roman"/>
          <w:b/>
          <w:sz w:val="24"/>
          <w:szCs w:val="24"/>
        </w:rPr>
      </w:pPr>
      <w:r w:rsidRPr="007C0394">
        <w:rPr>
          <w:rFonts w:ascii="Times New Roman" w:hAnsi="Times New Roman"/>
          <w:b/>
          <w:sz w:val="24"/>
          <w:szCs w:val="24"/>
        </w:rPr>
        <w:t>Prezydent</w:t>
      </w:r>
    </w:p>
    <w:p w:rsidR="007C0394" w:rsidRPr="007C0394" w:rsidRDefault="007C0394" w:rsidP="007C0394">
      <w:pPr>
        <w:ind w:left="5580"/>
        <w:rPr>
          <w:rFonts w:ascii="Times New Roman" w:hAnsi="Times New Roman"/>
          <w:b/>
          <w:sz w:val="24"/>
          <w:szCs w:val="24"/>
        </w:rPr>
      </w:pPr>
      <w:r w:rsidRPr="007C0394">
        <w:rPr>
          <w:rFonts w:ascii="Times New Roman" w:hAnsi="Times New Roman"/>
          <w:b/>
          <w:sz w:val="24"/>
          <w:szCs w:val="24"/>
        </w:rPr>
        <w:t>Miasta Stołecznego Warszawy</w:t>
      </w:r>
    </w:p>
    <w:p w:rsidR="007C0394" w:rsidRPr="007C0394" w:rsidRDefault="007C0394" w:rsidP="007C0394">
      <w:pPr>
        <w:jc w:val="both"/>
        <w:rPr>
          <w:rFonts w:ascii="Times New Roman" w:hAnsi="Times New Roman"/>
          <w:sz w:val="24"/>
          <w:szCs w:val="24"/>
        </w:rPr>
      </w:pPr>
      <w:r w:rsidRPr="007C03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7C0394">
        <w:rPr>
          <w:rFonts w:ascii="Times New Roman" w:hAnsi="Times New Roman"/>
          <w:sz w:val="24"/>
          <w:szCs w:val="24"/>
        </w:rPr>
        <w:tab/>
        <w:t xml:space="preserve">       </w:t>
      </w:r>
      <w:r w:rsidRPr="007C0394">
        <w:rPr>
          <w:rFonts w:ascii="Times New Roman" w:hAnsi="Times New Roman"/>
          <w:b/>
          <w:sz w:val="24"/>
          <w:szCs w:val="24"/>
        </w:rPr>
        <w:t xml:space="preserve">/-/ Hanna </w:t>
      </w:r>
      <w:proofErr w:type="spellStart"/>
      <w:r w:rsidRPr="007C0394">
        <w:rPr>
          <w:rFonts w:ascii="Times New Roman" w:hAnsi="Times New Roman"/>
          <w:b/>
          <w:sz w:val="24"/>
          <w:szCs w:val="24"/>
        </w:rPr>
        <w:t>Gronkiewicz-Waltz</w:t>
      </w:r>
      <w:proofErr w:type="spellEnd"/>
    </w:p>
    <w:p w:rsidR="00571FC9" w:rsidRPr="0057730A" w:rsidRDefault="00571FC9" w:rsidP="007264A6">
      <w:pPr>
        <w:pStyle w:val="Akapitzlist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71FC9" w:rsidRPr="0057730A" w:rsidSect="00C72656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C9" w:rsidRDefault="00571FC9" w:rsidP="00024F8E">
      <w:pPr>
        <w:spacing w:after="0" w:line="240" w:lineRule="auto"/>
      </w:pPr>
      <w:r>
        <w:separator/>
      </w:r>
    </w:p>
  </w:endnote>
  <w:endnote w:type="continuationSeparator" w:id="0">
    <w:p w:rsidR="00571FC9" w:rsidRDefault="00571FC9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C9" w:rsidRPr="000C5F00" w:rsidRDefault="00A11777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571FC9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7C0394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571FC9" w:rsidRDefault="00571F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C9" w:rsidRDefault="00571FC9" w:rsidP="00024F8E">
      <w:pPr>
        <w:spacing w:after="0" w:line="240" w:lineRule="auto"/>
      </w:pPr>
      <w:r>
        <w:separator/>
      </w:r>
    </w:p>
  </w:footnote>
  <w:footnote w:type="continuationSeparator" w:id="0">
    <w:p w:rsidR="00571FC9" w:rsidRDefault="00571FC9" w:rsidP="00024F8E">
      <w:pPr>
        <w:spacing w:after="0" w:line="240" w:lineRule="auto"/>
      </w:pPr>
      <w:r>
        <w:continuationSeparator/>
      </w:r>
    </w:p>
  </w:footnote>
  <w:footnote w:id="1">
    <w:p w:rsidR="00571FC9" w:rsidRDefault="00571FC9" w:rsidP="00024F8E">
      <w:pPr>
        <w:pStyle w:val="Tekstprzypisudolnego"/>
        <w:ind w:left="180" w:hanging="18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Zmiany tekstu jednolitego wymienionej ustawy zostały ogłoszone w Dz. U. z 2013 r. poz. 645 i 1318 oraz </w:t>
      </w:r>
      <w:r>
        <w:br/>
        <w:t>z 2014 r. poz. 379 i 1072.</w:t>
      </w:r>
    </w:p>
  </w:footnote>
  <w:footnote w:id="2">
    <w:p w:rsidR="00571FC9" w:rsidRDefault="00571FC9" w:rsidP="00D47F64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355CE">
        <w:t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F355CE">
        <w:rPr>
          <w:bCs/>
        </w:rPr>
        <w:t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</w:t>
      </w:r>
      <w:r>
        <w:rPr>
          <w:bCs/>
        </w:rPr>
        <w:t>011 z dnia 25 listopada 2011 r. i</w:t>
      </w:r>
      <w:r w:rsidRPr="00F355CE">
        <w:rPr>
          <w:bCs/>
        </w:rPr>
        <w:t xml:space="preserve">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</w:t>
      </w:r>
      <w:r>
        <w:rPr>
          <w:bCs/>
        </w:rPr>
        <w:t xml:space="preserve">ia 26 października 2012 r., </w:t>
      </w:r>
      <w:r w:rsidRPr="00F355CE">
        <w:rPr>
          <w:bCs/>
        </w:rPr>
        <w:t>nr 3737/2013 z dnia 8 stycznia 2013 r.</w:t>
      </w:r>
      <w:r>
        <w:rPr>
          <w:bCs/>
        </w:rPr>
        <w:t>,</w:t>
      </w:r>
      <w:r w:rsidRPr="00F355CE">
        <w:rPr>
          <w:bCs/>
        </w:rPr>
        <w:t xml:space="preserve"> nr 3871/2013 z dnia 5 lutego 2013 r.</w:t>
      </w:r>
      <w:r>
        <w:rPr>
          <w:bCs/>
        </w:rPr>
        <w:t>, nr 3946/2013 z dnia 26 lutego 2013 r., nr 4220/2013 z dnia 26 kwietnia 2013 r., nr 4954/2013 z dnia 9 września 2013 r. i nr 5331/2013 z dnia 18 grudnia 2013 r.,</w:t>
      </w:r>
      <w:r w:rsidRPr="0090676D">
        <w:rPr>
          <w:bCs/>
        </w:rPr>
        <w:t xml:space="preserve"> </w:t>
      </w:r>
      <w:r>
        <w:rPr>
          <w:bCs/>
        </w:rPr>
        <w:t>nr 6167/2014 z dnia 12 czerwca 2014 r., nr 6629/2014 z dnia 30 września 2014 r. i nr 82/2014 z dnia 31 grudnia 2014 r. oraz nr 233/2015 z dnia 27 lutego 2015 r., nr 333/2015 z dnia 23 marca 2015 r., nr 553/2015 z dnia 30 kwietnia           2015 r. i nr 769/2015 z dnia 28 maja 2015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276"/>
    <w:multiLevelType w:val="hybridMultilevel"/>
    <w:tmpl w:val="D63C36E8"/>
    <w:lvl w:ilvl="0" w:tplc="0ED21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6807A6"/>
    <w:multiLevelType w:val="hybridMultilevel"/>
    <w:tmpl w:val="AAE49AE8"/>
    <w:lvl w:ilvl="0" w:tplc="618ED8B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8ED8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4C7A79"/>
    <w:multiLevelType w:val="hybridMultilevel"/>
    <w:tmpl w:val="D94CC116"/>
    <w:lvl w:ilvl="0" w:tplc="E7FC59DA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25127E3A">
      <w:start w:val="2"/>
      <w:numFmt w:val="decimal"/>
      <w:lvlText w:val="%2)"/>
      <w:lvlJc w:val="left"/>
      <w:pPr>
        <w:tabs>
          <w:tab w:val="num" w:pos="1516"/>
        </w:tabs>
        <w:ind w:left="1516" w:hanging="436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CB5827"/>
    <w:multiLevelType w:val="multilevel"/>
    <w:tmpl w:val="31F2782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C00DAE"/>
    <w:multiLevelType w:val="hybridMultilevel"/>
    <w:tmpl w:val="9CF84B26"/>
    <w:lvl w:ilvl="0" w:tplc="CBD8CA2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76DA04C4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cs="Times New Roman" w:hint="default"/>
        <w:b w:val="0"/>
      </w:rPr>
    </w:lvl>
    <w:lvl w:ilvl="2" w:tplc="9A808F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B656D4"/>
    <w:multiLevelType w:val="hybridMultilevel"/>
    <w:tmpl w:val="C1321784"/>
    <w:lvl w:ilvl="0" w:tplc="457E686E">
      <w:start w:val="2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01923C7"/>
    <w:multiLevelType w:val="multilevel"/>
    <w:tmpl w:val="009A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637B3822"/>
    <w:multiLevelType w:val="multilevel"/>
    <w:tmpl w:val="C0FAF08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156"/>
        </w:tabs>
        <w:ind w:left="1156" w:hanging="436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4F9E"/>
    <w:rsid w:val="0000507F"/>
    <w:rsid w:val="00006BCF"/>
    <w:rsid w:val="0001722B"/>
    <w:rsid w:val="00024F8E"/>
    <w:rsid w:val="0002758D"/>
    <w:rsid w:val="00035294"/>
    <w:rsid w:val="0004045D"/>
    <w:rsid w:val="00047FD1"/>
    <w:rsid w:val="00053286"/>
    <w:rsid w:val="00076B34"/>
    <w:rsid w:val="000826D0"/>
    <w:rsid w:val="00083372"/>
    <w:rsid w:val="00097B53"/>
    <w:rsid w:val="000A40F3"/>
    <w:rsid w:val="000A58F6"/>
    <w:rsid w:val="000B1F52"/>
    <w:rsid w:val="000B6EA8"/>
    <w:rsid w:val="000C5F00"/>
    <w:rsid w:val="000E1701"/>
    <w:rsid w:val="000E2CFB"/>
    <w:rsid w:val="000F38DB"/>
    <w:rsid w:val="000F40B9"/>
    <w:rsid w:val="000F5AA2"/>
    <w:rsid w:val="001051C6"/>
    <w:rsid w:val="00115578"/>
    <w:rsid w:val="0012386C"/>
    <w:rsid w:val="00133D2C"/>
    <w:rsid w:val="0013426B"/>
    <w:rsid w:val="001358FF"/>
    <w:rsid w:val="00156B91"/>
    <w:rsid w:val="00170A6E"/>
    <w:rsid w:val="00176CBB"/>
    <w:rsid w:val="00184618"/>
    <w:rsid w:val="0019637E"/>
    <w:rsid w:val="001966B7"/>
    <w:rsid w:val="001A7195"/>
    <w:rsid w:val="001B4410"/>
    <w:rsid w:val="001C1013"/>
    <w:rsid w:val="001C233B"/>
    <w:rsid w:val="001C31C9"/>
    <w:rsid w:val="001C45ED"/>
    <w:rsid w:val="001C6A75"/>
    <w:rsid w:val="001D1188"/>
    <w:rsid w:val="001D7D5A"/>
    <w:rsid w:val="001F169A"/>
    <w:rsid w:val="001F61B2"/>
    <w:rsid w:val="0020762D"/>
    <w:rsid w:val="00210513"/>
    <w:rsid w:val="0021312D"/>
    <w:rsid w:val="0021726E"/>
    <w:rsid w:val="00222D5F"/>
    <w:rsid w:val="00237C58"/>
    <w:rsid w:val="00240AC2"/>
    <w:rsid w:val="00244596"/>
    <w:rsid w:val="00267BE2"/>
    <w:rsid w:val="002768F6"/>
    <w:rsid w:val="002775F3"/>
    <w:rsid w:val="00293041"/>
    <w:rsid w:val="002948DC"/>
    <w:rsid w:val="00295B76"/>
    <w:rsid w:val="00296C4D"/>
    <w:rsid w:val="002A5D68"/>
    <w:rsid w:val="002B2BFD"/>
    <w:rsid w:val="002C0501"/>
    <w:rsid w:val="002D2362"/>
    <w:rsid w:val="002D3EFD"/>
    <w:rsid w:val="002D4B5E"/>
    <w:rsid w:val="002D7BFE"/>
    <w:rsid w:val="002D7D2F"/>
    <w:rsid w:val="002E0B82"/>
    <w:rsid w:val="002F3664"/>
    <w:rsid w:val="002F62F7"/>
    <w:rsid w:val="002F6F95"/>
    <w:rsid w:val="00300630"/>
    <w:rsid w:val="003010AE"/>
    <w:rsid w:val="003018B3"/>
    <w:rsid w:val="00313BF7"/>
    <w:rsid w:val="00313EE8"/>
    <w:rsid w:val="00324461"/>
    <w:rsid w:val="003363A9"/>
    <w:rsid w:val="00366056"/>
    <w:rsid w:val="003667F8"/>
    <w:rsid w:val="003906F9"/>
    <w:rsid w:val="003B2104"/>
    <w:rsid w:val="003C0788"/>
    <w:rsid w:val="003C4C93"/>
    <w:rsid w:val="003E30EF"/>
    <w:rsid w:val="004221DE"/>
    <w:rsid w:val="00422BA1"/>
    <w:rsid w:val="00442ED8"/>
    <w:rsid w:val="0045467B"/>
    <w:rsid w:val="004660C8"/>
    <w:rsid w:val="0047617D"/>
    <w:rsid w:val="00481F67"/>
    <w:rsid w:val="00482458"/>
    <w:rsid w:val="00483654"/>
    <w:rsid w:val="0048571E"/>
    <w:rsid w:val="004867EE"/>
    <w:rsid w:val="00495F23"/>
    <w:rsid w:val="004960AC"/>
    <w:rsid w:val="004B0749"/>
    <w:rsid w:val="004B2827"/>
    <w:rsid w:val="004B2F4B"/>
    <w:rsid w:val="004C046E"/>
    <w:rsid w:val="004C1B06"/>
    <w:rsid w:val="004C5DF5"/>
    <w:rsid w:val="004E3976"/>
    <w:rsid w:val="004E4908"/>
    <w:rsid w:val="004F6E81"/>
    <w:rsid w:val="0050099C"/>
    <w:rsid w:val="00500AD6"/>
    <w:rsid w:val="0050413E"/>
    <w:rsid w:val="00505866"/>
    <w:rsid w:val="005157C6"/>
    <w:rsid w:val="00524A7B"/>
    <w:rsid w:val="00525D2A"/>
    <w:rsid w:val="00533D21"/>
    <w:rsid w:val="00546374"/>
    <w:rsid w:val="0055483F"/>
    <w:rsid w:val="00563A2C"/>
    <w:rsid w:val="00571FC9"/>
    <w:rsid w:val="00575184"/>
    <w:rsid w:val="0057687A"/>
    <w:rsid w:val="00576FFB"/>
    <w:rsid w:val="0057730A"/>
    <w:rsid w:val="0058148F"/>
    <w:rsid w:val="00581C6C"/>
    <w:rsid w:val="00593A38"/>
    <w:rsid w:val="00595D5B"/>
    <w:rsid w:val="005C56F8"/>
    <w:rsid w:val="005F5053"/>
    <w:rsid w:val="006021D0"/>
    <w:rsid w:val="0060235B"/>
    <w:rsid w:val="00614E96"/>
    <w:rsid w:val="0062687A"/>
    <w:rsid w:val="0064429A"/>
    <w:rsid w:val="00644459"/>
    <w:rsid w:val="00652BA7"/>
    <w:rsid w:val="0065537E"/>
    <w:rsid w:val="00664C89"/>
    <w:rsid w:val="00667320"/>
    <w:rsid w:val="00680BBF"/>
    <w:rsid w:val="006825D5"/>
    <w:rsid w:val="0069305F"/>
    <w:rsid w:val="006A347E"/>
    <w:rsid w:val="006A4D60"/>
    <w:rsid w:val="006A5FAA"/>
    <w:rsid w:val="006A7C84"/>
    <w:rsid w:val="006B4475"/>
    <w:rsid w:val="006B7B6C"/>
    <w:rsid w:val="006E3210"/>
    <w:rsid w:val="006F33A9"/>
    <w:rsid w:val="006F51BA"/>
    <w:rsid w:val="006F6A35"/>
    <w:rsid w:val="006F7715"/>
    <w:rsid w:val="00704191"/>
    <w:rsid w:val="00705E6F"/>
    <w:rsid w:val="00706C5D"/>
    <w:rsid w:val="0072249E"/>
    <w:rsid w:val="007243B8"/>
    <w:rsid w:val="007264A6"/>
    <w:rsid w:val="007334E1"/>
    <w:rsid w:val="00743080"/>
    <w:rsid w:val="0074316F"/>
    <w:rsid w:val="007442C7"/>
    <w:rsid w:val="00752308"/>
    <w:rsid w:val="00756A5D"/>
    <w:rsid w:val="00756FF1"/>
    <w:rsid w:val="00796AF6"/>
    <w:rsid w:val="007A3CEA"/>
    <w:rsid w:val="007A79AC"/>
    <w:rsid w:val="007B6A37"/>
    <w:rsid w:val="007C0394"/>
    <w:rsid w:val="007C5ADA"/>
    <w:rsid w:val="007D48C9"/>
    <w:rsid w:val="007D4948"/>
    <w:rsid w:val="007D50A2"/>
    <w:rsid w:val="007D6AD9"/>
    <w:rsid w:val="007E3CAE"/>
    <w:rsid w:val="007F1E81"/>
    <w:rsid w:val="007F6582"/>
    <w:rsid w:val="007F7D55"/>
    <w:rsid w:val="00800041"/>
    <w:rsid w:val="0080462E"/>
    <w:rsid w:val="00811ABB"/>
    <w:rsid w:val="00817B43"/>
    <w:rsid w:val="00826CF8"/>
    <w:rsid w:val="00840475"/>
    <w:rsid w:val="008615FA"/>
    <w:rsid w:val="008662DD"/>
    <w:rsid w:val="00894361"/>
    <w:rsid w:val="008B4A88"/>
    <w:rsid w:val="008B5A00"/>
    <w:rsid w:val="008E0B07"/>
    <w:rsid w:val="008E1F45"/>
    <w:rsid w:val="008E362E"/>
    <w:rsid w:val="008E63E9"/>
    <w:rsid w:val="008E68BF"/>
    <w:rsid w:val="0090279D"/>
    <w:rsid w:val="0090420E"/>
    <w:rsid w:val="0090676D"/>
    <w:rsid w:val="00916650"/>
    <w:rsid w:val="00920960"/>
    <w:rsid w:val="00925825"/>
    <w:rsid w:val="0093134E"/>
    <w:rsid w:val="0095758C"/>
    <w:rsid w:val="0096152B"/>
    <w:rsid w:val="00963A1D"/>
    <w:rsid w:val="00964596"/>
    <w:rsid w:val="00976668"/>
    <w:rsid w:val="009766E2"/>
    <w:rsid w:val="0098445D"/>
    <w:rsid w:val="0099074D"/>
    <w:rsid w:val="009A1B08"/>
    <w:rsid w:val="009A46C0"/>
    <w:rsid w:val="009B746C"/>
    <w:rsid w:val="009C2FB4"/>
    <w:rsid w:val="009D114E"/>
    <w:rsid w:val="009D4863"/>
    <w:rsid w:val="009E350B"/>
    <w:rsid w:val="009E71ED"/>
    <w:rsid w:val="009F73FB"/>
    <w:rsid w:val="00A03F73"/>
    <w:rsid w:val="00A10E21"/>
    <w:rsid w:val="00A11777"/>
    <w:rsid w:val="00A13D72"/>
    <w:rsid w:val="00A15509"/>
    <w:rsid w:val="00A20CA7"/>
    <w:rsid w:val="00A2506A"/>
    <w:rsid w:val="00A33F0D"/>
    <w:rsid w:val="00A3420A"/>
    <w:rsid w:val="00A43AF1"/>
    <w:rsid w:val="00A55B55"/>
    <w:rsid w:val="00A56288"/>
    <w:rsid w:val="00A60AA2"/>
    <w:rsid w:val="00A61332"/>
    <w:rsid w:val="00A61CDC"/>
    <w:rsid w:val="00A75114"/>
    <w:rsid w:val="00A771B1"/>
    <w:rsid w:val="00A821C0"/>
    <w:rsid w:val="00A91ABB"/>
    <w:rsid w:val="00AA2035"/>
    <w:rsid w:val="00AA6B27"/>
    <w:rsid w:val="00AB0AFA"/>
    <w:rsid w:val="00AB4890"/>
    <w:rsid w:val="00AC460C"/>
    <w:rsid w:val="00AD4599"/>
    <w:rsid w:val="00AE5A9C"/>
    <w:rsid w:val="00AF58AA"/>
    <w:rsid w:val="00B009A9"/>
    <w:rsid w:val="00B02D4C"/>
    <w:rsid w:val="00B20666"/>
    <w:rsid w:val="00B217ED"/>
    <w:rsid w:val="00B3037B"/>
    <w:rsid w:val="00B3597D"/>
    <w:rsid w:val="00B432D0"/>
    <w:rsid w:val="00B475AC"/>
    <w:rsid w:val="00B76CAC"/>
    <w:rsid w:val="00B76CB4"/>
    <w:rsid w:val="00BA3A57"/>
    <w:rsid w:val="00BA5B58"/>
    <w:rsid w:val="00BB14B0"/>
    <w:rsid w:val="00BB547D"/>
    <w:rsid w:val="00BC2988"/>
    <w:rsid w:val="00BC58D1"/>
    <w:rsid w:val="00BE1566"/>
    <w:rsid w:val="00BF3D9E"/>
    <w:rsid w:val="00C03D5D"/>
    <w:rsid w:val="00C05AEC"/>
    <w:rsid w:val="00C07342"/>
    <w:rsid w:val="00C13A55"/>
    <w:rsid w:val="00C315E9"/>
    <w:rsid w:val="00C31A1B"/>
    <w:rsid w:val="00C41993"/>
    <w:rsid w:val="00C43798"/>
    <w:rsid w:val="00C44979"/>
    <w:rsid w:val="00C467F6"/>
    <w:rsid w:val="00C52477"/>
    <w:rsid w:val="00C61089"/>
    <w:rsid w:val="00C65A57"/>
    <w:rsid w:val="00C7045A"/>
    <w:rsid w:val="00C72656"/>
    <w:rsid w:val="00C83428"/>
    <w:rsid w:val="00C87462"/>
    <w:rsid w:val="00C918A6"/>
    <w:rsid w:val="00CA4E93"/>
    <w:rsid w:val="00CA6217"/>
    <w:rsid w:val="00CB085E"/>
    <w:rsid w:val="00CC2B44"/>
    <w:rsid w:val="00CC3340"/>
    <w:rsid w:val="00CC6518"/>
    <w:rsid w:val="00D1087F"/>
    <w:rsid w:val="00D15880"/>
    <w:rsid w:val="00D2503A"/>
    <w:rsid w:val="00D300B0"/>
    <w:rsid w:val="00D30704"/>
    <w:rsid w:val="00D377C8"/>
    <w:rsid w:val="00D42D88"/>
    <w:rsid w:val="00D47072"/>
    <w:rsid w:val="00D47F64"/>
    <w:rsid w:val="00D52003"/>
    <w:rsid w:val="00D74FD4"/>
    <w:rsid w:val="00D80693"/>
    <w:rsid w:val="00D836D5"/>
    <w:rsid w:val="00D86811"/>
    <w:rsid w:val="00D91E93"/>
    <w:rsid w:val="00D933AE"/>
    <w:rsid w:val="00D961E1"/>
    <w:rsid w:val="00DB2BD2"/>
    <w:rsid w:val="00DD431C"/>
    <w:rsid w:val="00DE39BE"/>
    <w:rsid w:val="00DE42FB"/>
    <w:rsid w:val="00DF77E2"/>
    <w:rsid w:val="00E00898"/>
    <w:rsid w:val="00E03914"/>
    <w:rsid w:val="00E05487"/>
    <w:rsid w:val="00E22918"/>
    <w:rsid w:val="00E3016C"/>
    <w:rsid w:val="00E35D58"/>
    <w:rsid w:val="00E42DF5"/>
    <w:rsid w:val="00E459C9"/>
    <w:rsid w:val="00E507FD"/>
    <w:rsid w:val="00E630AC"/>
    <w:rsid w:val="00E90F13"/>
    <w:rsid w:val="00EA6A81"/>
    <w:rsid w:val="00EC0480"/>
    <w:rsid w:val="00EC2933"/>
    <w:rsid w:val="00EC43AB"/>
    <w:rsid w:val="00ED4BEC"/>
    <w:rsid w:val="00EF64BC"/>
    <w:rsid w:val="00F0116C"/>
    <w:rsid w:val="00F02B86"/>
    <w:rsid w:val="00F13D22"/>
    <w:rsid w:val="00F16C75"/>
    <w:rsid w:val="00F174EB"/>
    <w:rsid w:val="00F31F59"/>
    <w:rsid w:val="00F355CE"/>
    <w:rsid w:val="00F5147A"/>
    <w:rsid w:val="00F53DCC"/>
    <w:rsid w:val="00F642DC"/>
    <w:rsid w:val="00F71A48"/>
    <w:rsid w:val="00F776A3"/>
    <w:rsid w:val="00F9124B"/>
    <w:rsid w:val="00F95973"/>
    <w:rsid w:val="00FA3EE9"/>
    <w:rsid w:val="00FB47E9"/>
    <w:rsid w:val="00FB4B72"/>
    <w:rsid w:val="00FD490C"/>
    <w:rsid w:val="00FD4B93"/>
    <w:rsid w:val="00FD5551"/>
    <w:rsid w:val="00FD76D1"/>
    <w:rsid w:val="00FE1D5A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cs="Times New Roman"/>
      <w:b/>
      <w:kern w:val="36"/>
      <w:sz w:val="3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EmailStyle34">
    <w:name w:val="Styl wiadomości e-mail 34"/>
    <w:aliases w:val="Styl wiadomości e-mail 34"/>
    <w:basedOn w:val="Domylnaczcionkaakapitu"/>
    <w:uiPriority w:val="99"/>
    <w:semiHidden/>
    <w:personal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6816</Characters>
  <Application>Microsoft Office Word</Application>
  <DocSecurity>4</DocSecurity>
  <Lines>56</Lines>
  <Paragraphs>15</Paragraphs>
  <ScaleCrop>false</ScaleCrop>
  <Company>UMSTW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mgladysz</cp:lastModifiedBy>
  <cp:revision>2</cp:revision>
  <cp:lastPrinted>2015-07-20T12:58:00Z</cp:lastPrinted>
  <dcterms:created xsi:type="dcterms:W3CDTF">2015-07-30T12:48:00Z</dcterms:created>
  <dcterms:modified xsi:type="dcterms:W3CDTF">2015-07-30T12:48:00Z</dcterms:modified>
</cp:coreProperties>
</file>