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13" w:rsidRDefault="00E86F13" w:rsidP="00E86F1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GP-OR.0050.1716.2017</w:t>
      </w:r>
    </w:p>
    <w:p w:rsidR="00AE2573" w:rsidRPr="00024F8E" w:rsidRDefault="00E86F1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ZARZĄDZENIE NR 1716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DC452E">
        <w:rPr>
          <w:rFonts w:ascii="Times New Roman" w:hAnsi="Times New Roman"/>
          <w:b/>
          <w:sz w:val="24"/>
          <w:szCs w:val="24"/>
          <w:lang w:eastAsia="pl-PL"/>
        </w:rPr>
        <w:t>7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255E8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  </w:t>
      </w:r>
      <w:r w:rsidR="00513170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E86F13">
        <w:rPr>
          <w:rFonts w:ascii="Times New Roman" w:hAnsi="Times New Roman"/>
          <w:b/>
          <w:sz w:val="24"/>
          <w:szCs w:val="24"/>
          <w:lang w:eastAsia="pl-PL"/>
        </w:rPr>
        <w:t xml:space="preserve"> 31 października </w:t>
      </w:r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</w:t>
      </w:r>
      <w:r w:rsidR="00DC452E">
        <w:rPr>
          <w:rFonts w:ascii="Times New Roman" w:hAnsi="Times New Roman"/>
          <w:b/>
          <w:sz w:val="24"/>
          <w:szCs w:val="24"/>
          <w:lang w:eastAsia="pl-PL"/>
        </w:rPr>
        <w:t>7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Pr="00CF22F8" w:rsidRDefault="00AE2573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</w:t>
      </w:r>
      <w:r w:rsidRPr="00484A60">
        <w:rPr>
          <w:rFonts w:ascii="Times New Roman" w:hAnsi="Times New Roman"/>
          <w:sz w:val="24"/>
          <w:szCs w:val="24"/>
          <w:lang w:eastAsia="pl-PL"/>
        </w:rPr>
        <w:t>gminnym (</w:t>
      </w:r>
      <w:r w:rsidRPr="00484A60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>201</w:t>
      </w:r>
      <w:r w:rsidR="008C7EFF">
        <w:rPr>
          <w:rFonts w:ascii="Times New Roman" w:hAnsi="Times New Roman"/>
          <w:color w:val="000000"/>
          <w:sz w:val="24"/>
          <w:szCs w:val="24"/>
        </w:rPr>
        <w:t>7</w:t>
      </w:r>
      <w:r w:rsidR="005616C8" w:rsidRPr="00484A60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="008C7EFF">
        <w:rPr>
          <w:rFonts w:ascii="Times New Roman" w:hAnsi="Times New Roman"/>
          <w:color w:val="000000"/>
          <w:sz w:val="24"/>
          <w:szCs w:val="24"/>
        </w:rPr>
        <w:t>1875</w:t>
      </w:r>
      <w:r w:rsidR="005F003C" w:rsidRPr="005F003C">
        <w:rPr>
          <w:rFonts w:ascii="Times New Roman" w:hAnsi="Times New Roman"/>
          <w:sz w:val="24"/>
          <w:szCs w:val="24"/>
        </w:rPr>
        <w:t>)</w:t>
      </w:r>
      <w:r w:rsidR="005F003C">
        <w:rPr>
          <w:rFonts w:ascii="Times New Roman" w:hAnsi="Times New Roman"/>
          <w:sz w:val="24"/>
          <w:szCs w:val="24"/>
        </w:rPr>
        <w:t xml:space="preserve"> </w:t>
      </w:r>
      <w:r w:rsidRPr="00484A60">
        <w:rPr>
          <w:rFonts w:ascii="Times New Roman" w:hAnsi="Times New Roman"/>
          <w:sz w:val="24"/>
          <w:szCs w:val="24"/>
          <w:lang w:eastAsia="pl-PL"/>
        </w:rPr>
        <w:t>zarządza</w:t>
      </w:r>
      <w:r w:rsidRPr="00CF22F8">
        <w:rPr>
          <w:rFonts w:ascii="Times New Roman" w:hAnsi="Times New Roman"/>
          <w:sz w:val="24"/>
          <w:szCs w:val="24"/>
          <w:lang w:eastAsia="pl-PL"/>
        </w:rPr>
        <w:t xml:space="preserve"> się, co następuje:</w:t>
      </w:r>
    </w:p>
    <w:p w:rsidR="00AE2573" w:rsidRPr="00A178B1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D17550" w:rsidRPr="00A178B1" w:rsidRDefault="00D17550" w:rsidP="0097055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19033B" w:rsidRPr="00FE07FC" w:rsidRDefault="00DD0315" w:rsidP="000A7A4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247"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970559" w:rsidRPr="00CE3247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="000A7A41" w:rsidRPr="000A7A41">
        <w:rPr>
          <w:rFonts w:ascii="Times New Roman" w:hAnsi="Times New Roman"/>
          <w:sz w:val="24"/>
          <w:szCs w:val="24"/>
          <w:lang w:eastAsia="pl-PL"/>
        </w:rPr>
        <w:t>W załączniku do regulaminu organizacyjnego Urzędu miasta stołecznego Warszawy, stanowiącym załącznik do zarządzenia nr 312/2007 Prezydenta Miasta Stołecznego Warszawy z dnia 4 kwietnia 2007 r. w sprawie nadania regulaminu organizacyjnego Urzędu miasta stołecznego Warszawy (z późn. zm.</w:t>
      </w:r>
      <w:r w:rsidR="000A7A41" w:rsidRPr="000A7A41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0A7A41" w:rsidRPr="000A7A41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0A7A41" w:rsidRPr="000A7A41">
        <w:rPr>
          <w:rFonts w:ascii="Times New Roman" w:hAnsi="Times New Roman"/>
          <w:sz w:val="24"/>
          <w:szCs w:val="24"/>
          <w:lang w:eastAsia="pl-PL"/>
        </w:rPr>
        <w:t>) wprowadza się następujące zmiany:</w:t>
      </w:r>
    </w:p>
    <w:p w:rsidR="00771CCB" w:rsidRDefault="00B53D63" w:rsidP="006579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771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71CCB" w:rsidRPr="00D17550">
        <w:rPr>
          <w:rFonts w:ascii="Times New Roman" w:hAnsi="Times New Roman"/>
          <w:sz w:val="24"/>
          <w:szCs w:val="24"/>
          <w:lang w:eastAsia="pl-PL"/>
        </w:rPr>
        <w:t>§</w:t>
      </w:r>
      <w:r w:rsidR="00771CC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="00771CCB">
        <w:rPr>
          <w:rFonts w:ascii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hAnsi="Times New Roman"/>
          <w:sz w:val="24"/>
          <w:szCs w:val="24"/>
          <w:lang w:eastAsia="pl-PL"/>
        </w:rPr>
        <w:t>ust. 1</w:t>
      </w:r>
      <w:r w:rsidR="00771CCB">
        <w:rPr>
          <w:rFonts w:ascii="Times New Roman" w:hAnsi="Times New Roman"/>
          <w:sz w:val="24"/>
          <w:szCs w:val="24"/>
          <w:lang w:eastAsia="pl-PL"/>
        </w:rPr>
        <w:t>:</w:t>
      </w:r>
    </w:p>
    <w:p w:rsidR="00C9575C" w:rsidRDefault="00B53D63" w:rsidP="00C9575C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uchyla się pkt 3,</w:t>
      </w:r>
    </w:p>
    <w:p w:rsidR="00C9575C" w:rsidRDefault="00B53D63" w:rsidP="00C9575C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9 otrzymuje brzmienie</w:t>
      </w:r>
      <w:r w:rsidR="00C9575C">
        <w:rPr>
          <w:rFonts w:ascii="Times New Roman" w:hAnsi="Times New Roman"/>
          <w:sz w:val="24"/>
          <w:szCs w:val="24"/>
          <w:lang w:eastAsia="pl-PL"/>
        </w:rPr>
        <w:t>:</w:t>
      </w:r>
    </w:p>
    <w:p w:rsidR="00C9575C" w:rsidRPr="00B53D63" w:rsidRDefault="00B53D63" w:rsidP="00B53D63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3D63">
        <w:rPr>
          <w:rFonts w:ascii="Times New Roman" w:hAnsi="Times New Roman"/>
          <w:sz w:val="24"/>
          <w:szCs w:val="24"/>
        </w:rPr>
        <w:t>„9) prowadzenie spraw i projektów związanych z kompleksowymi przekształceniami przestrzeni publicznej, szczególnie placów i ulic</w:t>
      </w:r>
      <w:r>
        <w:rPr>
          <w:rFonts w:ascii="Times New Roman" w:hAnsi="Times New Roman"/>
          <w:sz w:val="24"/>
          <w:szCs w:val="24"/>
        </w:rPr>
        <w:t>;”;</w:t>
      </w:r>
    </w:p>
    <w:p w:rsidR="003E2D9D" w:rsidRDefault="00B53D63" w:rsidP="000426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§ 34 w ust.1:</w:t>
      </w:r>
    </w:p>
    <w:p w:rsidR="00B53D63" w:rsidRDefault="00B53D63" w:rsidP="00B53D63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uchyla się pkt 1,</w:t>
      </w:r>
    </w:p>
    <w:p w:rsidR="00B53D63" w:rsidRDefault="00B53D63" w:rsidP="00B53D63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14 otrzymuje brzmienie:</w:t>
      </w:r>
    </w:p>
    <w:p w:rsidR="00B53D63" w:rsidRDefault="00E855D9" w:rsidP="00B53D63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„14) </w:t>
      </w:r>
      <w:r w:rsidRPr="00E855D9">
        <w:rPr>
          <w:rFonts w:ascii="Times New Roman" w:hAnsi="Times New Roman"/>
          <w:sz w:val="24"/>
          <w:szCs w:val="24"/>
          <w:lang w:eastAsia="pl-PL"/>
        </w:rPr>
        <w:t>przygotowywanie dokumentacji i nadzorowanie prac konserwatorskich oraz robót budowlanych przy zabytkach stanowiących własność m.st. Warszawy;</w:t>
      </w:r>
      <w:r>
        <w:rPr>
          <w:rFonts w:ascii="Times New Roman" w:hAnsi="Times New Roman"/>
          <w:sz w:val="24"/>
          <w:szCs w:val="24"/>
          <w:lang w:eastAsia="pl-PL"/>
        </w:rPr>
        <w:t>”,</w:t>
      </w:r>
    </w:p>
    <w:p w:rsidR="00E855D9" w:rsidRDefault="00E855D9" w:rsidP="00B53D63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17 kropkę zastępuje się średnikiem i dodaje się pkt 18-23 w brzmieniu:</w:t>
      </w:r>
    </w:p>
    <w:p w:rsidR="00E855D9" w:rsidRPr="00E855D9" w:rsidRDefault="00E855D9" w:rsidP="00E855D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</w:t>
      </w:r>
      <w:r w:rsidRPr="00E855D9">
        <w:rPr>
          <w:rFonts w:ascii="Times New Roman" w:hAnsi="Times New Roman"/>
          <w:sz w:val="24"/>
          <w:szCs w:val="24"/>
          <w:lang w:eastAsia="pl-PL"/>
        </w:rPr>
        <w:t>18) prowadzenie listy dóbr kultury współczesnej</w:t>
      </w:r>
      <w:r w:rsidR="008C7EFF" w:rsidRPr="008C7EF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C7EFF" w:rsidRPr="00E855D9">
        <w:rPr>
          <w:rFonts w:ascii="Times New Roman" w:hAnsi="Times New Roman"/>
          <w:sz w:val="24"/>
          <w:szCs w:val="24"/>
          <w:lang w:eastAsia="pl-PL"/>
        </w:rPr>
        <w:t>oraz spraw</w:t>
      </w:r>
      <w:r w:rsidR="008C7EFF">
        <w:rPr>
          <w:rFonts w:ascii="Times New Roman" w:hAnsi="Times New Roman"/>
          <w:sz w:val="24"/>
          <w:szCs w:val="24"/>
          <w:lang w:eastAsia="pl-PL"/>
        </w:rPr>
        <w:t xml:space="preserve"> z nią związanych</w:t>
      </w:r>
      <w:r w:rsidRPr="00E855D9">
        <w:rPr>
          <w:rFonts w:ascii="Times New Roman" w:hAnsi="Times New Roman"/>
          <w:sz w:val="24"/>
          <w:szCs w:val="24"/>
          <w:lang w:eastAsia="pl-PL"/>
        </w:rPr>
        <w:t>;</w:t>
      </w:r>
    </w:p>
    <w:p w:rsidR="00E855D9" w:rsidRPr="00E855D9" w:rsidRDefault="00E855D9" w:rsidP="00E855D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55D9">
        <w:rPr>
          <w:rFonts w:ascii="Times New Roman" w:hAnsi="Times New Roman"/>
          <w:sz w:val="24"/>
          <w:szCs w:val="24"/>
          <w:lang w:eastAsia="pl-PL"/>
        </w:rPr>
        <w:t>19) prowadzenie spraw i projektów związanych z lokalizacją pomników;</w:t>
      </w:r>
    </w:p>
    <w:p w:rsidR="00E855D9" w:rsidRPr="00E855D9" w:rsidRDefault="00E855D9" w:rsidP="00E855D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55D9">
        <w:rPr>
          <w:rFonts w:ascii="Times New Roman" w:hAnsi="Times New Roman"/>
          <w:sz w:val="24"/>
          <w:szCs w:val="24"/>
          <w:lang w:eastAsia="pl-PL"/>
        </w:rPr>
        <w:t>20) przygotowywanie i przeprowadzanie otwartych konkursów ofert na realizację zadań publicznych dla organizacji pozarządowych w zakresie opieki nad zabytkami;</w:t>
      </w:r>
    </w:p>
    <w:p w:rsidR="00E855D9" w:rsidRPr="00E855D9" w:rsidRDefault="00E855D9" w:rsidP="00E855D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55D9">
        <w:rPr>
          <w:rFonts w:ascii="Times New Roman" w:hAnsi="Times New Roman"/>
          <w:sz w:val="24"/>
          <w:szCs w:val="24"/>
          <w:lang w:eastAsia="pl-PL"/>
        </w:rPr>
        <w:t>21) prowadzenie działań edukacyjnych w zakresie dziedzictwa kulturowego m.st. Warszawy;</w:t>
      </w:r>
    </w:p>
    <w:p w:rsidR="00E855D9" w:rsidRPr="00E855D9" w:rsidRDefault="00E855D9" w:rsidP="00E855D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55D9">
        <w:rPr>
          <w:rFonts w:ascii="Times New Roman" w:hAnsi="Times New Roman"/>
          <w:sz w:val="24"/>
          <w:szCs w:val="24"/>
          <w:lang w:eastAsia="pl-PL"/>
        </w:rPr>
        <w:t>22) prowadz</w:t>
      </w:r>
      <w:r w:rsidR="008C7EFF">
        <w:rPr>
          <w:rFonts w:ascii="Times New Roman" w:hAnsi="Times New Roman"/>
          <w:sz w:val="24"/>
          <w:szCs w:val="24"/>
          <w:lang w:eastAsia="pl-PL"/>
        </w:rPr>
        <w:t>e</w:t>
      </w:r>
      <w:r w:rsidRPr="00E855D9">
        <w:rPr>
          <w:rFonts w:ascii="Times New Roman" w:hAnsi="Times New Roman"/>
          <w:sz w:val="24"/>
          <w:szCs w:val="24"/>
          <w:lang w:eastAsia="pl-PL"/>
        </w:rPr>
        <w:t>nie badań i dokumentacji zabytków;</w:t>
      </w:r>
    </w:p>
    <w:p w:rsidR="00E855D9" w:rsidRDefault="00E855D9" w:rsidP="00E855D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55D9">
        <w:rPr>
          <w:rFonts w:ascii="Times New Roman" w:hAnsi="Times New Roman"/>
          <w:sz w:val="24"/>
          <w:szCs w:val="24"/>
          <w:lang w:eastAsia="pl-PL"/>
        </w:rPr>
        <w:t>23) nadzór nad parkami kulturowymi.</w:t>
      </w:r>
      <w:r>
        <w:rPr>
          <w:rFonts w:ascii="Times New Roman" w:hAnsi="Times New Roman"/>
          <w:sz w:val="24"/>
          <w:szCs w:val="24"/>
          <w:lang w:eastAsia="pl-PL"/>
        </w:rPr>
        <w:t>”</w:t>
      </w:r>
      <w:r w:rsidR="009842A1">
        <w:rPr>
          <w:rFonts w:ascii="Times New Roman" w:hAnsi="Times New Roman"/>
          <w:sz w:val="24"/>
          <w:szCs w:val="24"/>
          <w:lang w:eastAsia="pl-PL"/>
        </w:rPr>
        <w:t>.</w:t>
      </w:r>
    </w:p>
    <w:p w:rsidR="000426CE" w:rsidRDefault="000426CE" w:rsidP="000426C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AE2573" w:rsidRDefault="001A05DD" w:rsidP="00AC1784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05DD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Warszawy, Sekretarzowi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Warszawy, Skarbnikowi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Warszawy, zarządom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 Warszawy, dyrektorom biur Urzędu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 oraz naczelnikom wydziałów dla dzielnic w urzędach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 i kierownikom zespołów dla dzielnic w u</w:t>
      </w:r>
      <w:r w:rsidR="00AE2573">
        <w:rPr>
          <w:rFonts w:ascii="Times New Roman" w:hAnsi="Times New Roman"/>
          <w:sz w:val="24"/>
          <w:szCs w:val="24"/>
          <w:lang w:eastAsia="pl-PL"/>
        </w:rPr>
        <w:t>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Warszawy.</w:t>
      </w:r>
    </w:p>
    <w:p w:rsidR="00AE257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E228A5" w:rsidRDefault="00AE2573" w:rsidP="00CA0E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28A5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AC1784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E228A5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E228A5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DF5A34" w:rsidRDefault="00E228A5" w:rsidP="003B554D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55B68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915999" w:rsidRPr="00E55B68">
        <w:rPr>
          <w:rFonts w:ascii="Times New Roman" w:hAnsi="Times New Roman"/>
          <w:sz w:val="24"/>
          <w:szCs w:val="24"/>
          <w:lang w:eastAsia="pl-PL"/>
        </w:rPr>
        <w:t xml:space="preserve">1 </w:t>
      </w:r>
      <w:r w:rsidR="000A7A41">
        <w:rPr>
          <w:rFonts w:ascii="Times New Roman" w:hAnsi="Times New Roman"/>
          <w:sz w:val="24"/>
          <w:szCs w:val="24"/>
          <w:lang w:eastAsia="pl-PL"/>
        </w:rPr>
        <w:t>listopada</w:t>
      </w:r>
      <w:r w:rsidR="00915999" w:rsidRPr="00E55B68">
        <w:rPr>
          <w:rFonts w:ascii="Times New Roman" w:hAnsi="Times New Roman"/>
          <w:sz w:val="24"/>
          <w:szCs w:val="24"/>
          <w:lang w:eastAsia="pl-PL"/>
        </w:rPr>
        <w:t xml:space="preserve"> 2017 r.</w:t>
      </w:r>
    </w:p>
    <w:p w:rsidR="00887D39" w:rsidRDefault="00887D39" w:rsidP="00887D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13" w:rsidRDefault="00E86F13" w:rsidP="00887D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13" w:rsidRPr="00CA68DD" w:rsidRDefault="00E86F13" w:rsidP="00E86F13">
      <w:pPr>
        <w:ind w:left="6372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 w:rsidRPr="00CA68DD">
        <w:rPr>
          <w:b/>
        </w:rPr>
        <w:t>Prezydent</w:t>
      </w:r>
    </w:p>
    <w:p w:rsidR="00E86F13" w:rsidRPr="00CA68DD" w:rsidRDefault="00E86F13" w:rsidP="00E86F13">
      <w:pPr>
        <w:ind w:left="5580"/>
        <w:rPr>
          <w:b/>
        </w:rPr>
      </w:pPr>
      <w:r w:rsidRPr="00CA68DD">
        <w:rPr>
          <w:b/>
        </w:rPr>
        <w:t>Miasta Stołecznego Warszawy</w:t>
      </w:r>
    </w:p>
    <w:p w:rsidR="00E86F13" w:rsidRPr="00CA68DD" w:rsidRDefault="00E86F13" w:rsidP="00E86F13">
      <w:pPr>
        <w:ind w:firstLine="720"/>
        <w:jc w:val="both"/>
      </w:pPr>
      <w:r w:rsidRPr="00CA68DD">
        <w:t xml:space="preserve">                                                                      </w:t>
      </w:r>
      <w:r>
        <w:t xml:space="preserve">            </w:t>
      </w:r>
      <w:r w:rsidRPr="00CA68DD">
        <w:t xml:space="preserve">   </w:t>
      </w:r>
      <w:r>
        <w:t xml:space="preserve">    </w:t>
      </w:r>
      <w:r w:rsidRPr="00CA68DD">
        <w:t xml:space="preserve">       </w:t>
      </w:r>
      <w:r w:rsidRPr="00CA68DD">
        <w:rPr>
          <w:b/>
        </w:rPr>
        <w:t xml:space="preserve">/-/ Hanna </w:t>
      </w:r>
      <w:proofErr w:type="spellStart"/>
      <w:r w:rsidRPr="00CA68DD">
        <w:rPr>
          <w:b/>
        </w:rPr>
        <w:t>Gronkiewicz-Waltz</w:t>
      </w:r>
      <w:proofErr w:type="spellEnd"/>
    </w:p>
    <w:p w:rsidR="00887D39" w:rsidRPr="00E86F13" w:rsidRDefault="00887D39" w:rsidP="00E86F13">
      <w:pPr>
        <w:tabs>
          <w:tab w:val="left" w:pos="6015"/>
        </w:tabs>
        <w:rPr>
          <w:rFonts w:ascii="Times New Roman" w:hAnsi="Times New Roman"/>
          <w:sz w:val="24"/>
          <w:szCs w:val="24"/>
        </w:rPr>
      </w:pPr>
    </w:p>
    <w:sectPr w:rsidR="00887D39" w:rsidRPr="00E86F13" w:rsidSect="00FA31A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9E" w:rsidRDefault="0036339E" w:rsidP="00024F8E">
      <w:pPr>
        <w:spacing w:after="0" w:line="240" w:lineRule="auto"/>
      </w:pPr>
      <w:r>
        <w:separator/>
      </w:r>
    </w:p>
  </w:endnote>
  <w:endnote w:type="continuationSeparator" w:id="0">
    <w:p w:rsidR="0036339E" w:rsidRDefault="0036339E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42" w:rsidRPr="000C5F00" w:rsidRDefault="00710CBB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070642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E86F13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070642" w:rsidRDefault="000706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9E" w:rsidRDefault="0036339E" w:rsidP="00024F8E">
      <w:pPr>
        <w:spacing w:after="0" w:line="240" w:lineRule="auto"/>
      </w:pPr>
      <w:r>
        <w:separator/>
      </w:r>
    </w:p>
  </w:footnote>
  <w:footnote w:type="continuationSeparator" w:id="0">
    <w:p w:rsidR="0036339E" w:rsidRDefault="0036339E" w:rsidP="00024F8E">
      <w:pPr>
        <w:spacing w:after="0" w:line="240" w:lineRule="auto"/>
      </w:pPr>
      <w:r>
        <w:continuationSeparator/>
      </w:r>
    </w:p>
  </w:footnote>
  <w:footnote w:id="1">
    <w:p w:rsidR="000A7A41" w:rsidRPr="00B636BA" w:rsidRDefault="000A7A41" w:rsidP="000A7A41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0"/>
          <w:szCs w:val="20"/>
        </w:rPr>
      </w:pPr>
      <w:r w:rsidRPr="00484A6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84A60">
        <w:rPr>
          <w:rFonts w:ascii="Times New Roman" w:hAnsi="Times New Roman"/>
          <w:sz w:val="20"/>
          <w:szCs w:val="20"/>
          <w:vertAlign w:val="superscript"/>
        </w:rPr>
        <w:t>)</w:t>
      </w:r>
      <w:r w:rsidRPr="00484A60">
        <w:rPr>
          <w:rFonts w:ascii="Times New Roman" w:hAnsi="Times New Roman"/>
          <w:sz w:val="20"/>
          <w:szCs w:val="20"/>
        </w:rPr>
        <w:t xml:space="preserve"> 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484A60">
        <w:rPr>
          <w:rFonts w:ascii="Times New Roman" w:hAnsi="Times New Roman"/>
          <w:bCs/>
          <w:sz w:val="20"/>
          <w:szCs w:val="20"/>
        </w:rPr>
        <w:t>r 1541/2008 z dnia 18 kwietnia 2008 r., nr 1646/2008 z dnia 21 maja 2008 r., nr 1729/2008 z dnia 12 czerwca 2008 r., nr 1792/2008 z dnia 1 lipca 2008 r., nr 1919/2008 z dnia 1 sierpnia 2008 r., nr 2019/2008 z dnia 27 sierpnia 2008 r.,</w:t>
      </w:r>
      <w:r w:rsidRPr="00B636BA">
        <w:rPr>
          <w:rFonts w:ascii="Times New Roman" w:hAnsi="Times New Roman"/>
          <w:bCs/>
          <w:sz w:val="20"/>
          <w:szCs w:val="20"/>
        </w:rPr>
        <w:t xml:space="preserve">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1804/2011 z dnia 25 listopada 2011 r. i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</w:t>
      </w:r>
      <w:r>
        <w:rPr>
          <w:rFonts w:ascii="Times New Roman" w:hAnsi="Times New Roman"/>
          <w:bCs/>
          <w:sz w:val="20"/>
          <w:szCs w:val="20"/>
        </w:rPr>
        <w:t xml:space="preserve">/2015 z dnia 28 grudnia 2015 r., </w:t>
      </w:r>
      <w:r w:rsidRPr="00B636BA">
        <w:rPr>
          <w:rFonts w:ascii="Times New Roman" w:hAnsi="Times New Roman"/>
          <w:bCs/>
          <w:sz w:val="20"/>
          <w:szCs w:val="20"/>
        </w:rPr>
        <w:t>nr 200/2016 z dnia 17 lutego 2016 r., nr 601/2016 z dnia 26 kwietnia 2016 r., nr  638/2016 z dnia 4 maja 2016 r., nr 988/2016 z dnia 8 lipca 2016 r., nr 1407/2016 z dnia 19 września 2016 r., nr 1476/</w:t>
      </w:r>
      <w:r>
        <w:rPr>
          <w:rFonts w:ascii="Times New Roman" w:hAnsi="Times New Roman"/>
          <w:bCs/>
          <w:sz w:val="20"/>
          <w:szCs w:val="20"/>
        </w:rPr>
        <w:t xml:space="preserve">2016 z dnia 30 września 2016 r., </w:t>
      </w:r>
      <w:r w:rsidRPr="00B636BA">
        <w:rPr>
          <w:rFonts w:ascii="Times New Roman" w:hAnsi="Times New Roman"/>
          <w:bCs/>
          <w:sz w:val="20"/>
          <w:szCs w:val="20"/>
        </w:rPr>
        <w:t>nr 1527</w:t>
      </w:r>
      <w:r>
        <w:rPr>
          <w:rFonts w:ascii="Times New Roman" w:hAnsi="Times New Roman"/>
          <w:bCs/>
          <w:sz w:val="20"/>
          <w:szCs w:val="20"/>
        </w:rPr>
        <w:t>/2016</w:t>
      </w:r>
      <w:r w:rsidRPr="00B636BA">
        <w:rPr>
          <w:rFonts w:ascii="Times New Roman" w:hAnsi="Times New Roman"/>
          <w:bCs/>
          <w:sz w:val="20"/>
          <w:szCs w:val="20"/>
        </w:rPr>
        <w:t xml:space="preserve"> z dnia 10 października 2016 r.</w:t>
      </w:r>
      <w:r>
        <w:rPr>
          <w:rFonts w:ascii="Times New Roman" w:hAnsi="Times New Roman"/>
          <w:bCs/>
          <w:sz w:val="20"/>
          <w:szCs w:val="20"/>
        </w:rPr>
        <w:t xml:space="preserve">, nr 1688/2016 z dnia 23 listopada 2016 r., nr 1701/2016 z dnia 23 listopada 2016 r., nr 1843/2016 z dnia 16 grudnia 2016 r. i nr 1887/2016 z dnia 29 grudnia 2016 r. oraz nr 156/2017 z dnia 3 lutego 2017 r., nr 448/2017 z dnia 6 marca 2017 r., nr 1350/2017 z dnia 7 sierpnia 2017 r., nr 1437/2017 z dnia 18 sierpnia 2017 r. i nr </w:t>
      </w:r>
      <w:r w:rsidRPr="000A7A41">
        <w:rPr>
          <w:rFonts w:ascii="Times New Roman" w:hAnsi="Times New Roman"/>
          <w:bCs/>
          <w:sz w:val="20"/>
          <w:szCs w:val="20"/>
        </w:rPr>
        <w:t>1570/2017</w:t>
      </w:r>
      <w:r>
        <w:rPr>
          <w:rFonts w:ascii="Times New Roman" w:hAnsi="Times New Roman"/>
          <w:bCs/>
          <w:sz w:val="20"/>
          <w:szCs w:val="20"/>
        </w:rPr>
        <w:t xml:space="preserve"> z dnia 22 września 2017 r. </w:t>
      </w:r>
    </w:p>
    <w:p w:rsidR="000A7A41" w:rsidRDefault="000A7A41" w:rsidP="000A7A41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6F3"/>
    <w:multiLevelType w:val="hybridMultilevel"/>
    <w:tmpl w:val="7AD496DC"/>
    <w:lvl w:ilvl="0" w:tplc="112AE196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E46B47"/>
    <w:multiLevelType w:val="multilevel"/>
    <w:tmpl w:val="5A0839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D573DD9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0AE2"/>
    <w:multiLevelType w:val="hybridMultilevel"/>
    <w:tmpl w:val="51A475FC"/>
    <w:lvl w:ilvl="0" w:tplc="F81842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885E8C"/>
    <w:multiLevelType w:val="multilevel"/>
    <w:tmpl w:val="A5FC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50B4B0F"/>
    <w:multiLevelType w:val="hybridMultilevel"/>
    <w:tmpl w:val="0FBE3D34"/>
    <w:lvl w:ilvl="0" w:tplc="F57068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0A2015"/>
    <w:multiLevelType w:val="hybridMultilevel"/>
    <w:tmpl w:val="F4BC9A38"/>
    <w:lvl w:ilvl="0" w:tplc="F81842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1763764"/>
    <w:multiLevelType w:val="hybridMultilevel"/>
    <w:tmpl w:val="7AD496DC"/>
    <w:lvl w:ilvl="0" w:tplc="112AE196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85142AB"/>
    <w:multiLevelType w:val="hybridMultilevel"/>
    <w:tmpl w:val="BBD45148"/>
    <w:lvl w:ilvl="0" w:tplc="F818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E11837"/>
    <w:multiLevelType w:val="hybridMultilevel"/>
    <w:tmpl w:val="CA22FF8C"/>
    <w:lvl w:ilvl="0" w:tplc="810C3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D82734"/>
    <w:multiLevelType w:val="hybridMultilevel"/>
    <w:tmpl w:val="1E225CA8"/>
    <w:lvl w:ilvl="0" w:tplc="07A25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F6C8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526C6"/>
    <w:multiLevelType w:val="multilevel"/>
    <w:tmpl w:val="5A0839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471B5E"/>
    <w:multiLevelType w:val="hybridMultilevel"/>
    <w:tmpl w:val="BC64BF06"/>
    <w:lvl w:ilvl="0" w:tplc="73087F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FBC23F5"/>
    <w:multiLevelType w:val="hybridMultilevel"/>
    <w:tmpl w:val="38F803F8"/>
    <w:lvl w:ilvl="0" w:tplc="7C0C5668">
      <w:start w:val="5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0D01"/>
    <w:rsid w:val="00004F9E"/>
    <w:rsid w:val="0000507F"/>
    <w:rsid w:val="0000566E"/>
    <w:rsid w:val="00006BCF"/>
    <w:rsid w:val="000126F4"/>
    <w:rsid w:val="00015A8A"/>
    <w:rsid w:val="0001722B"/>
    <w:rsid w:val="00024B94"/>
    <w:rsid w:val="00024F8E"/>
    <w:rsid w:val="0002758D"/>
    <w:rsid w:val="00027AF2"/>
    <w:rsid w:val="00035294"/>
    <w:rsid w:val="0003693C"/>
    <w:rsid w:val="0004045D"/>
    <w:rsid w:val="000426CE"/>
    <w:rsid w:val="00043CF3"/>
    <w:rsid w:val="00044752"/>
    <w:rsid w:val="0004557C"/>
    <w:rsid w:val="00045E77"/>
    <w:rsid w:val="00047FD1"/>
    <w:rsid w:val="00053286"/>
    <w:rsid w:val="00063301"/>
    <w:rsid w:val="00063697"/>
    <w:rsid w:val="000638E1"/>
    <w:rsid w:val="00064CBF"/>
    <w:rsid w:val="00066804"/>
    <w:rsid w:val="00067422"/>
    <w:rsid w:val="0007004C"/>
    <w:rsid w:val="00070642"/>
    <w:rsid w:val="00073350"/>
    <w:rsid w:val="0007549A"/>
    <w:rsid w:val="000754D4"/>
    <w:rsid w:val="00076B34"/>
    <w:rsid w:val="000826D0"/>
    <w:rsid w:val="00083372"/>
    <w:rsid w:val="00086B22"/>
    <w:rsid w:val="000870F9"/>
    <w:rsid w:val="00092913"/>
    <w:rsid w:val="00094C5D"/>
    <w:rsid w:val="00097B53"/>
    <w:rsid w:val="000A1844"/>
    <w:rsid w:val="000A40F3"/>
    <w:rsid w:val="000A5856"/>
    <w:rsid w:val="000A58F6"/>
    <w:rsid w:val="000A5AA2"/>
    <w:rsid w:val="000A7A41"/>
    <w:rsid w:val="000B1F52"/>
    <w:rsid w:val="000B31A9"/>
    <w:rsid w:val="000B6EA8"/>
    <w:rsid w:val="000C48C4"/>
    <w:rsid w:val="000C5F00"/>
    <w:rsid w:val="000C7171"/>
    <w:rsid w:val="000D0998"/>
    <w:rsid w:val="000E1701"/>
    <w:rsid w:val="000E219A"/>
    <w:rsid w:val="000E2CFB"/>
    <w:rsid w:val="000E5690"/>
    <w:rsid w:val="000F38DB"/>
    <w:rsid w:val="000F40B9"/>
    <w:rsid w:val="000F47E6"/>
    <w:rsid w:val="000F59F3"/>
    <w:rsid w:val="000F5AA2"/>
    <w:rsid w:val="00100168"/>
    <w:rsid w:val="001028B5"/>
    <w:rsid w:val="001051C6"/>
    <w:rsid w:val="00106535"/>
    <w:rsid w:val="00113363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53261"/>
    <w:rsid w:val="001554D5"/>
    <w:rsid w:val="001557EF"/>
    <w:rsid w:val="00156B91"/>
    <w:rsid w:val="0016161E"/>
    <w:rsid w:val="00162980"/>
    <w:rsid w:val="00167F79"/>
    <w:rsid w:val="00170A6E"/>
    <w:rsid w:val="00170EE6"/>
    <w:rsid w:val="00174880"/>
    <w:rsid w:val="0017547F"/>
    <w:rsid w:val="00176CBB"/>
    <w:rsid w:val="00177BC5"/>
    <w:rsid w:val="00184618"/>
    <w:rsid w:val="0019033B"/>
    <w:rsid w:val="001904C0"/>
    <w:rsid w:val="00191931"/>
    <w:rsid w:val="0019637E"/>
    <w:rsid w:val="001966B7"/>
    <w:rsid w:val="001A05DD"/>
    <w:rsid w:val="001A2B30"/>
    <w:rsid w:val="001A7195"/>
    <w:rsid w:val="001B1DBA"/>
    <w:rsid w:val="001B4410"/>
    <w:rsid w:val="001B7387"/>
    <w:rsid w:val="001B7400"/>
    <w:rsid w:val="001C1013"/>
    <w:rsid w:val="001C233B"/>
    <w:rsid w:val="001C27FC"/>
    <w:rsid w:val="001C31C9"/>
    <w:rsid w:val="001C3BD4"/>
    <w:rsid w:val="001C45ED"/>
    <w:rsid w:val="001C6944"/>
    <w:rsid w:val="001C6A75"/>
    <w:rsid w:val="001C6B9E"/>
    <w:rsid w:val="001C728D"/>
    <w:rsid w:val="001D1188"/>
    <w:rsid w:val="001D41AC"/>
    <w:rsid w:val="001D7D5A"/>
    <w:rsid w:val="001E019F"/>
    <w:rsid w:val="001E03F4"/>
    <w:rsid w:val="001F169A"/>
    <w:rsid w:val="001F2A1D"/>
    <w:rsid w:val="001F61B2"/>
    <w:rsid w:val="00200A00"/>
    <w:rsid w:val="00201A9A"/>
    <w:rsid w:val="00203CEB"/>
    <w:rsid w:val="00205C30"/>
    <w:rsid w:val="002069EC"/>
    <w:rsid w:val="0020762D"/>
    <w:rsid w:val="00210513"/>
    <w:rsid w:val="0021312D"/>
    <w:rsid w:val="002140B1"/>
    <w:rsid w:val="00215500"/>
    <w:rsid w:val="0021726E"/>
    <w:rsid w:val="00222D5F"/>
    <w:rsid w:val="00226F13"/>
    <w:rsid w:val="00226F35"/>
    <w:rsid w:val="00230246"/>
    <w:rsid w:val="00230E34"/>
    <w:rsid w:val="002370AE"/>
    <w:rsid w:val="00237C58"/>
    <w:rsid w:val="002401DE"/>
    <w:rsid w:val="00240AC2"/>
    <w:rsid w:val="00243A18"/>
    <w:rsid w:val="00244596"/>
    <w:rsid w:val="00246452"/>
    <w:rsid w:val="00247637"/>
    <w:rsid w:val="0025381D"/>
    <w:rsid w:val="00255E83"/>
    <w:rsid w:val="00262EB9"/>
    <w:rsid w:val="0026421D"/>
    <w:rsid w:val="00267BE2"/>
    <w:rsid w:val="002768F6"/>
    <w:rsid w:val="00277135"/>
    <w:rsid w:val="002775F3"/>
    <w:rsid w:val="00277EF6"/>
    <w:rsid w:val="00281DF5"/>
    <w:rsid w:val="00285683"/>
    <w:rsid w:val="00293041"/>
    <w:rsid w:val="002948DC"/>
    <w:rsid w:val="00295B76"/>
    <w:rsid w:val="00296C4D"/>
    <w:rsid w:val="00297923"/>
    <w:rsid w:val="002A5D68"/>
    <w:rsid w:val="002B178F"/>
    <w:rsid w:val="002B1BEF"/>
    <w:rsid w:val="002B2BFD"/>
    <w:rsid w:val="002B4172"/>
    <w:rsid w:val="002C0501"/>
    <w:rsid w:val="002C2711"/>
    <w:rsid w:val="002C4445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F01E1"/>
    <w:rsid w:val="002F3664"/>
    <w:rsid w:val="002F62F7"/>
    <w:rsid w:val="002F640B"/>
    <w:rsid w:val="002F6F95"/>
    <w:rsid w:val="00300630"/>
    <w:rsid w:val="003010AE"/>
    <w:rsid w:val="003018B3"/>
    <w:rsid w:val="00302F17"/>
    <w:rsid w:val="00303C8F"/>
    <w:rsid w:val="003048C7"/>
    <w:rsid w:val="00311305"/>
    <w:rsid w:val="00313BF7"/>
    <w:rsid w:val="00313EE8"/>
    <w:rsid w:val="003152B1"/>
    <w:rsid w:val="003158D9"/>
    <w:rsid w:val="00315D44"/>
    <w:rsid w:val="00316241"/>
    <w:rsid w:val="00317C59"/>
    <w:rsid w:val="00317EA6"/>
    <w:rsid w:val="0032267A"/>
    <w:rsid w:val="00324461"/>
    <w:rsid w:val="0032448F"/>
    <w:rsid w:val="003257BE"/>
    <w:rsid w:val="003339B4"/>
    <w:rsid w:val="00334278"/>
    <w:rsid w:val="003363A9"/>
    <w:rsid w:val="00346FA1"/>
    <w:rsid w:val="00354A6D"/>
    <w:rsid w:val="00355527"/>
    <w:rsid w:val="00356855"/>
    <w:rsid w:val="003619FE"/>
    <w:rsid w:val="0036339E"/>
    <w:rsid w:val="0036393C"/>
    <w:rsid w:val="00366056"/>
    <w:rsid w:val="003667F8"/>
    <w:rsid w:val="00375F92"/>
    <w:rsid w:val="00377C75"/>
    <w:rsid w:val="00384375"/>
    <w:rsid w:val="00387EC5"/>
    <w:rsid w:val="003906F9"/>
    <w:rsid w:val="00390C04"/>
    <w:rsid w:val="00391B19"/>
    <w:rsid w:val="003923A4"/>
    <w:rsid w:val="003924FA"/>
    <w:rsid w:val="0039775E"/>
    <w:rsid w:val="003A102F"/>
    <w:rsid w:val="003A117B"/>
    <w:rsid w:val="003A16A4"/>
    <w:rsid w:val="003B0CFE"/>
    <w:rsid w:val="003B2104"/>
    <w:rsid w:val="003B44D5"/>
    <w:rsid w:val="003B554D"/>
    <w:rsid w:val="003B6708"/>
    <w:rsid w:val="003B6CF7"/>
    <w:rsid w:val="003C0788"/>
    <w:rsid w:val="003C2296"/>
    <w:rsid w:val="003C439E"/>
    <w:rsid w:val="003C4C93"/>
    <w:rsid w:val="003C73B8"/>
    <w:rsid w:val="003D62B6"/>
    <w:rsid w:val="003D6A5A"/>
    <w:rsid w:val="003E111D"/>
    <w:rsid w:val="003E1EF7"/>
    <w:rsid w:val="003E2D9D"/>
    <w:rsid w:val="003E30EF"/>
    <w:rsid w:val="003E3A77"/>
    <w:rsid w:val="003E5B20"/>
    <w:rsid w:val="003E644E"/>
    <w:rsid w:val="003E6CA1"/>
    <w:rsid w:val="003F16F6"/>
    <w:rsid w:val="003F1C92"/>
    <w:rsid w:val="003F76B3"/>
    <w:rsid w:val="004029FA"/>
    <w:rsid w:val="00404787"/>
    <w:rsid w:val="00406FE6"/>
    <w:rsid w:val="004117E7"/>
    <w:rsid w:val="00411C14"/>
    <w:rsid w:val="004221DE"/>
    <w:rsid w:val="00422BA1"/>
    <w:rsid w:val="00422D6E"/>
    <w:rsid w:val="00427114"/>
    <w:rsid w:val="00434582"/>
    <w:rsid w:val="004347B8"/>
    <w:rsid w:val="0043669F"/>
    <w:rsid w:val="00440CE4"/>
    <w:rsid w:val="00442ED8"/>
    <w:rsid w:val="0044427D"/>
    <w:rsid w:val="00447FD0"/>
    <w:rsid w:val="00450677"/>
    <w:rsid w:val="004507AD"/>
    <w:rsid w:val="00451624"/>
    <w:rsid w:val="004538E7"/>
    <w:rsid w:val="0045467B"/>
    <w:rsid w:val="00456507"/>
    <w:rsid w:val="004609E7"/>
    <w:rsid w:val="00460F03"/>
    <w:rsid w:val="00460F70"/>
    <w:rsid w:val="004616A8"/>
    <w:rsid w:val="00463199"/>
    <w:rsid w:val="004654BF"/>
    <w:rsid w:val="00465B38"/>
    <w:rsid w:val="004660C8"/>
    <w:rsid w:val="00466B3E"/>
    <w:rsid w:val="0047311C"/>
    <w:rsid w:val="0047479D"/>
    <w:rsid w:val="0047541D"/>
    <w:rsid w:val="00475A2C"/>
    <w:rsid w:val="0047617D"/>
    <w:rsid w:val="00477F5C"/>
    <w:rsid w:val="00480A19"/>
    <w:rsid w:val="00481F67"/>
    <w:rsid w:val="0048230E"/>
    <w:rsid w:val="00482458"/>
    <w:rsid w:val="0048341B"/>
    <w:rsid w:val="00483654"/>
    <w:rsid w:val="00484A60"/>
    <w:rsid w:val="0048571E"/>
    <w:rsid w:val="004867EE"/>
    <w:rsid w:val="00492BE1"/>
    <w:rsid w:val="00493E4F"/>
    <w:rsid w:val="00494CC1"/>
    <w:rsid w:val="00495F23"/>
    <w:rsid w:val="004960AC"/>
    <w:rsid w:val="004967E6"/>
    <w:rsid w:val="0049781E"/>
    <w:rsid w:val="004A02BE"/>
    <w:rsid w:val="004A32D7"/>
    <w:rsid w:val="004A35EA"/>
    <w:rsid w:val="004A47AE"/>
    <w:rsid w:val="004A7D66"/>
    <w:rsid w:val="004B0749"/>
    <w:rsid w:val="004B2827"/>
    <w:rsid w:val="004B2F4B"/>
    <w:rsid w:val="004B5F33"/>
    <w:rsid w:val="004B771A"/>
    <w:rsid w:val="004B7E01"/>
    <w:rsid w:val="004C046E"/>
    <w:rsid w:val="004C08BE"/>
    <w:rsid w:val="004C1998"/>
    <w:rsid w:val="004C1B06"/>
    <w:rsid w:val="004C1F25"/>
    <w:rsid w:val="004C206B"/>
    <w:rsid w:val="004C2C30"/>
    <w:rsid w:val="004C5D03"/>
    <w:rsid w:val="004C5DF5"/>
    <w:rsid w:val="004D028A"/>
    <w:rsid w:val="004E395A"/>
    <w:rsid w:val="004E3976"/>
    <w:rsid w:val="004E4908"/>
    <w:rsid w:val="004F0947"/>
    <w:rsid w:val="004F587E"/>
    <w:rsid w:val="004F6E81"/>
    <w:rsid w:val="0050099C"/>
    <w:rsid w:val="00500AD6"/>
    <w:rsid w:val="00502030"/>
    <w:rsid w:val="00503AF9"/>
    <w:rsid w:val="0050413E"/>
    <w:rsid w:val="0050442A"/>
    <w:rsid w:val="00505315"/>
    <w:rsid w:val="00505866"/>
    <w:rsid w:val="00505F69"/>
    <w:rsid w:val="005079B9"/>
    <w:rsid w:val="00510A5E"/>
    <w:rsid w:val="00513170"/>
    <w:rsid w:val="005157C6"/>
    <w:rsid w:val="00517896"/>
    <w:rsid w:val="00524A7B"/>
    <w:rsid w:val="00525D2A"/>
    <w:rsid w:val="00526621"/>
    <w:rsid w:val="00527D34"/>
    <w:rsid w:val="00532F8A"/>
    <w:rsid w:val="00533D21"/>
    <w:rsid w:val="005341C5"/>
    <w:rsid w:val="00534520"/>
    <w:rsid w:val="00535757"/>
    <w:rsid w:val="005370BA"/>
    <w:rsid w:val="005374C2"/>
    <w:rsid w:val="00540675"/>
    <w:rsid w:val="00540917"/>
    <w:rsid w:val="005431CD"/>
    <w:rsid w:val="0054526E"/>
    <w:rsid w:val="00546374"/>
    <w:rsid w:val="00552843"/>
    <w:rsid w:val="0055483F"/>
    <w:rsid w:val="005568EF"/>
    <w:rsid w:val="005616C8"/>
    <w:rsid w:val="00561B74"/>
    <w:rsid w:val="00563A2C"/>
    <w:rsid w:val="00571FC9"/>
    <w:rsid w:val="00573AF3"/>
    <w:rsid w:val="00575184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D5B"/>
    <w:rsid w:val="005A1032"/>
    <w:rsid w:val="005A2B2D"/>
    <w:rsid w:val="005B0539"/>
    <w:rsid w:val="005B06D4"/>
    <w:rsid w:val="005B15E5"/>
    <w:rsid w:val="005B1B52"/>
    <w:rsid w:val="005B255D"/>
    <w:rsid w:val="005C4AB1"/>
    <w:rsid w:val="005C56F8"/>
    <w:rsid w:val="005D11B9"/>
    <w:rsid w:val="005D2308"/>
    <w:rsid w:val="005D2481"/>
    <w:rsid w:val="005D3F17"/>
    <w:rsid w:val="005D5A45"/>
    <w:rsid w:val="005E2C7E"/>
    <w:rsid w:val="005E4A14"/>
    <w:rsid w:val="005E5DC7"/>
    <w:rsid w:val="005E6CC6"/>
    <w:rsid w:val="005F003C"/>
    <w:rsid w:val="005F0AD2"/>
    <w:rsid w:val="005F449F"/>
    <w:rsid w:val="005F5053"/>
    <w:rsid w:val="005F6358"/>
    <w:rsid w:val="006021D0"/>
    <w:rsid w:val="0060235B"/>
    <w:rsid w:val="006052DA"/>
    <w:rsid w:val="006120FD"/>
    <w:rsid w:val="00614E96"/>
    <w:rsid w:val="00617E21"/>
    <w:rsid w:val="00620580"/>
    <w:rsid w:val="0062687A"/>
    <w:rsid w:val="00627358"/>
    <w:rsid w:val="00632992"/>
    <w:rsid w:val="006420F3"/>
    <w:rsid w:val="00642F6D"/>
    <w:rsid w:val="0064429A"/>
    <w:rsid w:val="00644459"/>
    <w:rsid w:val="00645215"/>
    <w:rsid w:val="00645FE2"/>
    <w:rsid w:val="00652470"/>
    <w:rsid w:val="00652BA7"/>
    <w:rsid w:val="0065537E"/>
    <w:rsid w:val="00656380"/>
    <w:rsid w:val="006579FA"/>
    <w:rsid w:val="00664C89"/>
    <w:rsid w:val="00667044"/>
    <w:rsid w:val="00667320"/>
    <w:rsid w:val="00676A7F"/>
    <w:rsid w:val="00680BBF"/>
    <w:rsid w:val="006825D5"/>
    <w:rsid w:val="00683F14"/>
    <w:rsid w:val="006869B3"/>
    <w:rsid w:val="0069305F"/>
    <w:rsid w:val="00696143"/>
    <w:rsid w:val="006A347E"/>
    <w:rsid w:val="006A4D60"/>
    <w:rsid w:val="006A5FAA"/>
    <w:rsid w:val="006A6FBC"/>
    <w:rsid w:val="006A7C84"/>
    <w:rsid w:val="006B1B12"/>
    <w:rsid w:val="006B3436"/>
    <w:rsid w:val="006B3C19"/>
    <w:rsid w:val="006B4475"/>
    <w:rsid w:val="006B7B6C"/>
    <w:rsid w:val="006C46CF"/>
    <w:rsid w:val="006C71FE"/>
    <w:rsid w:val="006E2CCF"/>
    <w:rsid w:val="006E3210"/>
    <w:rsid w:val="006E34F2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4191"/>
    <w:rsid w:val="00705E6F"/>
    <w:rsid w:val="00706C5D"/>
    <w:rsid w:val="00710CBB"/>
    <w:rsid w:val="0072248C"/>
    <w:rsid w:val="0072249E"/>
    <w:rsid w:val="007242BC"/>
    <w:rsid w:val="007243B8"/>
    <w:rsid w:val="007264A6"/>
    <w:rsid w:val="00727C00"/>
    <w:rsid w:val="00727E6A"/>
    <w:rsid w:val="00731803"/>
    <w:rsid w:val="007334E1"/>
    <w:rsid w:val="00734BDA"/>
    <w:rsid w:val="007358F1"/>
    <w:rsid w:val="00743080"/>
    <w:rsid w:val="0074316F"/>
    <w:rsid w:val="007442C7"/>
    <w:rsid w:val="007449E4"/>
    <w:rsid w:val="007522B1"/>
    <w:rsid w:val="00752308"/>
    <w:rsid w:val="00753BAB"/>
    <w:rsid w:val="00756A5D"/>
    <w:rsid w:val="00756FF1"/>
    <w:rsid w:val="007609FA"/>
    <w:rsid w:val="007627A7"/>
    <w:rsid w:val="00765AF1"/>
    <w:rsid w:val="00771C6A"/>
    <w:rsid w:val="00771CCB"/>
    <w:rsid w:val="00782B9B"/>
    <w:rsid w:val="007876B4"/>
    <w:rsid w:val="00790047"/>
    <w:rsid w:val="0079080B"/>
    <w:rsid w:val="00793468"/>
    <w:rsid w:val="00796AF6"/>
    <w:rsid w:val="0079727A"/>
    <w:rsid w:val="007A3CEA"/>
    <w:rsid w:val="007A79AC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491B"/>
    <w:rsid w:val="007E5100"/>
    <w:rsid w:val="007F1E81"/>
    <w:rsid w:val="007F3E5F"/>
    <w:rsid w:val="007F6582"/>
    <w:rsid w:val="007F7D55"/>
    <w:rsid w:val="00800041"/>
    <w:rsid w:val="00800D3E"/>
    <w:rsid w:val="0080317D"/>
    <w:rsid w:val="0080462E"/>
    <w:rsid w:val="00811ABB"/>
    <w:rsid w:val="0081215D"/>
    <w:rsid w:val="00812A26"/>
    <w:rsid w:val="008143FB"/>
    <w:rsid w:val="00815745"/>
    <w:rsid w:val="00817B43"/>
    <w:rsid w:val="008224B9"/>
    <w:rsid w:val="00822937"/>
    <w:rsid w:val="0082390B"/>
    <w:rsid w:val="00824017"/>
    <w:rsid w:val="0082614E"/>
    <w:rsid w:val="00826CF8"/>
    <w:rsid w:val="00833D24"/>
    <w:rsid w:val="008341B2"/>
    <w:rsid w:val="00835C62"/>
    <w:rsid w:val="00836AB9"/>
    <w:rsid w:val="00840475"/>
    <w:rsid w:val="008459EE"/>
    <w:rsid w:val="00851CF8"/>
    <w:rsid w:val="008553F4"/>
    <w:rsid w:val="00860457"/>
    <w:rsid w:val="008615FA"/>
    <w:rsid w:val="00862DC6"/>
    <w:rsid w:val="00865343"/>
    <w:rsid w:val="008662DD"/>
    <w:rsid w:val="00880339"/>
    <w:rsid w:val="0088033E"/>
    <w:rsid w:val="0088241D"/>
    <w:rsid w:val="00885556"/>
    <w:rsid w:val="00887D39"/>
    <w:rsid w:val="00894361"/>
    <w:rsid w:val="008A6F9C"/>
    <w:rsid w:val="008A773D"/>
    <w:rsid w:val="008B01B2"/>
    <w:rsid w:val="008B4A88"/>
    <w:rsid w:val="008B4F6E"/>
    <w:rsid w:val="008B5A00"/>
    <w:rsid w:val="008C0076"/>
    <w:rsid w:val="008C00B6"/>
    <w:rsid w:val="008C77FE"/>
    <w:rsid w:val="008C7EFF"/>
    <w:rsid w:val="008D243C"/>
    <w:rsid w:val="008E035D"/>
    <w:rsid w:val="008E0B07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424C"/>
    <w:rsid w:val="0090676D"/>
    <w:rsid w:val="00906FD0"/>
    <w:rsid w:val="00910314"/>
    <w:rsid w:val="00910C2A"/>
    <w:rsid w:val="009113A6"/>
    <w:rsid w:val="00911547"/>
    <w:rsid w:val="00911F8A"/>
    <w:rsid w:val="00915576"/>
    <w:rsid w:val="00915999"/>
    <w:rsid w:val="00915E9F"/>
    <w:rsid w:val="00916650"/>
    <w:rsid w:val="00916F23"/>
    <w:rsid w:val="009177D3"/>
    <w:rsid w:val="00920960"/>
    <w:rsid w:val="00923D58"/>
    <w:rsid w:val="00925825"/>
    <w:rsid w:val="009303DF"/>
    <w:rsid w:val="0093134E"/>
    <w:rsid w:val="00932C68"/>
    <w:rsid w:val="00935863"/>
    <w:rsid w:val="0094057D"/>
    <w:rsid w:val="0094422C"/>
    <w:rsid w:val="0094789D"/>
    <w:rsid w:val="00952A87"/>
    <w:rsid w:val="0095758C"/>
    <w:rsid w:val="0096018A"/>
    <w:rsid w:val="0096152B"/>
    <w:rsid w:val="0096186A"/>
    <w:rsid w:val="009619D3"/>
    <w:rsid w:val="00963A1D"/>
    <w:rsid w:val="00964596"/>
    <w:rsid w:val="009645E6"/>
    <w:rsid w:val="00970559"/>
    <w:rsid w:val="00971F61"/>
    <w:rsid w:val="009734B6"/>
    <w:rsid w:val="00976668"/>
    <w:rsid w:val="009766E2"/>
    <w:rsid w:val="00982628"/>
    <w:rsid w:val="009842A1"/>
    <w:rsid w:val="0098445D"/>
    <w:rsid w:val="0099074D"/>
    <w:rsid w:val="009933EF"/>
    <w:rsid w:val="00994CEB"/>
    <w:rsid w:val="009A1B08"/>
    <w:rsid w:val="009A3E7E"/>
    <w:rsid w:val="009A46C0"/>
    <w:rsid w:val="009A7CF6"/>
    <w:rsid w:val="009B3C85"/>
    <w:rsid w:val="009B4E0F"/>
    <w:rsid w:val="009B746C"/>
    <w:rsid w:val="009C0E31"/>
    <w:rsid w:val="009C1E2C"/>
    <w:rsid w:val="009C2FB4"/>
    <w:rsid w:val="009C30FB"/>
    <w:rsid w:val="009C337B"/>
    <w:rsid w:val="009D114E"/>
    <w:rsid w:val="009D4863"/>
    <w:rsid w:val="009D52AB"/>
    <w:rsid w:val="009D5A06"/>
    <w:rsid w:val="009E0120"/>
    <w:rsid w:val="009E150D"/>
    <w:rsid w:val="009E32B5"/>
    <w:rsid w:val="009E350B"/>
    <w:rsid w:val="009E4FF0"/>
    <w:rsid w:val="009E71ED"/>
    <w:rsid w:val="009F4993"/>
    <w:rsid w:val="009F73FB"/>
    <w:rsid w:val="00A005B4"/>
    <w:rsid w:val="00A01106"/>
    <w:rsid w:val="00A02399"/>
    <w:rsid w:val="00A02C93"/>
    <w:rsid w:val="00A031F3"/>
    <w:rsid w:val="00A03F73"/>
    <w:rsid w:val="00A03FAD"/>
    <w:rsid w:val="00A10E21"/>
    <w:rsid w:val="00A11777"/>
    <w:rsid w:val="00A137AB"/>
    <w:rsid w:val="00A13D72"/>
    <w:rsid w:val="00A15509"/>
    <w:rsid w:val="00A165AF"/>
    <w:rsid w:val="00A16D6C"/>
    <w:rsid w:val="00A178B1"/>
    <w:rsid w:val="00A20CA7"/>
    <w:rsid w:val="00A2245C"/>
    <w:rsid w:val="00A2323B"/>
    <w:rsid w:val="00A2506A"/>
    <w:rsid w:val="00A3087B"/>
    <w:rsid w:val="00A33F0D"/>
    <w:rsid w:val="00A3420A"/>
    <w:rsid w:val="00A35741"/>
    <w:rsid w:val="00A35A5B"/>
    <w:rsid w:val="00A365A4"/>
    <w:rsid w:val="00A40E9C"/>
    <w:rsid w:val="00A43AF1"/>
    <w:rsid w:val="00A442D1"/>
    <w:rsid w:val="00A4481B"/>
    <w:rsid w:val="00A47177"/>
    <w:rsid w:val="00A47250"/>
    <w:rsid w:val="00A50B05"/>
    <w:rsid w:val="00A5187A"/>
    <w:rsid w:val="00A55B55"/>
    <w:rsid w:val="00A56288"/>
    <w:rsid w:val="00A60AA2"/>
    <w:rsid w:val="00A61332"/>
    <w:rsid w:val="00A61CDC"/>
    <w:rsid w:val="00A704D3"/>
    <w:rsid w:val="00A70EB3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9682A"/>
    <w:rsid w:val="00AA02AF"/>
    <w:rsid w:val="00AA2035"/>
    <w:rsid w:val="00AA4334"/>
    <w:rsid w:val="00AA5BD0"/>
    <w:rsid w:val="00AA637D"/>
    <w:rsid w:val="00AA6B27"/>
    <w:rsid w:val="00AB0AFA"/>
    <w:rsid w:val="00AB3EC5"/>
    <w:rsid w:val="00AB4890"/>
    <w:rsid w:val="00AC1784"/>
    <w:rsid w:val="00AC460C"/>
    <w:rsid w:val="00AC7248"/>
    <w:rsid w:val="00AD0B39"/>
    <w:rsid w:val="00AD1C40"/>
    <w:rsid w:val="00AD21C9"/>
    <w:rsid w:val="00AD4599"/>
    <w:rsid w:val="00AE023D"/>
    <w:rsid w:val="00AE065A"/>
    <w:rsid w:val="00AE108C"/>
    <w:rsid w:val="00AE2260"/>
    <w:rsid w:val="00AE2573"/>
    <w:rsid w:val="00AE3047"/>
    <w:rsid w:val="00AE4518"/>
    <w:rsid w:val="00AE5A9C"/>
    <w:rsid w:val="00AE65D9"/>
    <w:rsid w:val="00AF58AA"/>
    <w:rsid w:val="00B009A9"/>
    <w:rsid w:val="00B0277A"/>
    <w:rsid w:val="00B02D4C"/>
    <w:rsid w:val="00B0379D"/>
    <w:rsid w:val="00B04C82"/>
    <w:rsid w:val="00B061F1"/>
    <w:rsid w:val="00B14AA4"/>
    <w:rsid w:val="00B20666"/>
    <w:rsid w:val="00B217ED"/>
    <w:rsid w:val="00B2646B"/>
    <w:rsid w:val="00B27924"/>
    <w:rsid w:val="00B3037B"/>
    <w:rsid w:val="00B3173F"/>
    <w:rsid w:val="00B32AFD"/>
    <w:rsid w:val="00B354B8"/>
    <w:rsid w:val="00B3597D"/>
    <w:rsid w:val="00B42A53"/>
    <w:rsid w:val="00B42EF3"/>
    <w:rsid w:val="00B432D0"/>
    <w:rsid w:val="00B45456"/>
    <w:rsid w:val="00B475AC"/>
    <w:rsid w:val="00B50A11"/>
    <w:rsid w:val="00B51EA1"/>
    <w:rsid w:val="00B52468"/>
    <w:rsid w:val="00B53164"/>
    <w:rsid w:val="00B53D63"/>
    <w:rsid w:val="00B54B8C"/>
    <w:rsid w:val="00B635AC"/>
    <w:rsid w:val="00B636BA"/>
    <w:rsid w:val="00B65AAA"/>
    <w:rsid w:val="00B65FF1"/>
    <w:rsid w:val="00B661FB"/>
    <w:rsid w:val="00B7418B"/>
    <w:rsid w:val="00B7515D"/>
    <w:rsid w:val="00B7523A"/>
    <w:rsid w:val="00B76CAC"/>
    <w:rsid w:val="00B76CB4"/>
    <w:rsid w:val="00B81A4F"/>
    <w:rsid w:val="00B83300"/>
    <w:rsid w:val="00B8528F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547D"/>
    <w:rsid w:val="00BC2988"/>
    <w:rsid w:val="00BC5072"/>
    <w:rsid w:val="00BC58D1"/>
    <w:rsid w:val="00BD5AF5"/>
    <w:rsid w:val="00BE07B0"/>
    <w:rsid w:val="00BE1566"/>
    <w:rsid w:val="00BE16FE"/>
    <w:rsid w:val="00BE7867"/>
    <w:rsid w:val="00BE7A4D"/>
    <w:rsid w:val="00BF150F"/>
    <w:rsid w:val="00BF3D9E"/>
    <w:rsid w:val="00BF3F47"/>
    <w:rsid w:val="00BF69BC"/>
    <w:rsid w:val="00BF771C"/>
    <w:rsid w:val="00C00274"/>
    <w:rsid w:val="00C00609"/>
    <w:rsid w:val="00C00FF2"/>
    <w:rsid w:val="00C03D5D"/>
    <w:rsid w:val="00C05AEC"/>
    <w:rsid w:val="00C07342"/>
    <w:rsid w:val="00C117F6"/>
    <w:rsid w:val="00C13A55"/>
    <w:rsid w:val="00C17961"/>
    <w:rsid w:val="00C17AA4"/>
    <w:rsid w:val="00C27065"/>
    <w:rsid w:val="00C30037"/>
    <w:rsid w:val="00C30553"/>
    <w:rsid w:val="00C3056F"/>
    <w:rsid w:val="00C315E9"/>
    <w:rsid w:val="00C31A1B"/>
    <w:rsid w:val="00C32C1D"/>
    <w:rsid w:val="00C33C9E"/>
    <w:rsid w:val="00C33CA9"/>
    <w:rsid w:val="00C41993"/>
    <w:rsid w:val="00C43798"/>
    <w:rsid w:val="00C4492D"/>
    <w:rsid w:val="00C44979"/>
    <w:rsid w:val="00C462C2"/>
    <w:rsid w:val="00C467F6"/>
    <w:rsid w:val="00C47D22"/>
    <w:rsid w:val="00C52477"/>
    <w:rsid w:val="00C54E0A"/>
    <w:rsid w:val="00C61089"/>
    <w:rsid w:val="00C63166"/>
    <w:rsid w:val="00C65284"/>
    <w:rsid w:val="00C65A57"/>
    <w:rsid w:val="00C7045A"/>
    <w:rsid w:val="00C72157"/>
    <w:rsid w:val="00C72656"/>
    <w:rsid w:val="00C75C60"/>
    <w:rsid w:val="00C808CA"/>
    <w:rsid w:val="00C83428"/>
    <w:rsid w:val="00C86B78"/>
    <w:rsid w:val="00C86C0A"/>
    <w:rsid w:val="00C87462"/>
    <w:rsid w:val="00C918A6"/>
    <w:rsid w:val="00C9575C"/>
    <w:rsid w:val="00C96168"/>
    <w:rsid w:val="00C96B10"/>
    <w:rsid w:val="00CA0CD0"/>
    <w:rsid w:val="00CA0E66"/>
    <w:rsid w:val="00CA1734"/>
    <w:rsid w:val="00CA4E93"/>
    <w:rsid w:val="00CA6217"/>
    <w:rsid w:val="00CB085E"/>
    <w:rsid w:val="00CB0EAA"/>
    <w:rsid w:val="00CB144A"/>
    <w:rsid w:val="00CC15DE"/>
    <w:rsid w:val="00CC2068"/>
    <w:rsid w:val="00CC2B44"/>
    <w:rsid w:val="00CC3340"/>
    <w:rsid w:val="00CC388C"/>
    <w:rsid w:val="00CC6518"/>
    <w:rsid w:val="00CC7EBB"/>
    <w:rsid w:val="00CD141C"/>
    <w:rsid w:val="00CD3E98"/>
    <w:rsid w:val="00CD447E"/>
    <w:rsid w:val="00CD5284"/>
    <w:rsid w:val="00CD5ED7"/>
    <w:rsid w:val="00CD625C"/>
    <w:rsid w:val="00CD7E75"/>
    <w:rsid w:val="00CE3247"/>
    <w:rsid w:val="00CE3D7B"/>
    <w:rsid w:val="00CE52CE"/>
    <w:rsid w:val="00CE60B7"/>
    <w:rsid w:val="00CF08C2"/>
    <w:rsid w:val="00CF1994"/>
    <w:rsid w:val="00CF22F8"/>
    <w:rsid w:val="00CF59B9"/>
    <w:rsid w:val="00CF7FE5"/>
    <w:rsid w:val="00D05DB9"/>
    <w:rsid w:val="00D1087F"/>
    <w:rsid w:val="00D110E9"/>
    <w:rsid w:val="00D15880"/>
    <w:rsid w:val="00D17550"/>
    <w:rsid w:val="00D225DB"/>
    <w:rsid w:val="00D22FF0"/>
    <w:rsid w:val="00D2503A"/>
    <w:rsid w:val="00D27C4D"/>
    <w:rsid w:val="00D27E0E"/>
    <w:rsid w:val="00D300B0"/>
    <w:rsid w:val="00D30704"/>
    <w:rsid w:val="00D315C7"/>
    <w:rsid w:val="00D32B97"/>
    <w:rsid w:val="00D34982"/>
    <w:rsid w:val="00D3498E"/>
    <w:rsid w:val="00D35250"/>
    <w:rsid w:val="00D377C8"/>
    <w:rsid w:val="00D42D88"/>
    <w:rsid w:val="00D43513"/>
    <w:rsid w:val="00D44EF7"/>
    <w:rsid w:val="00D47072"/>
    <w:rsid w:val="00D47F64"/>
    <w:rsid w:val="00D502C1"/>
    <w:rsid w:val="00D511C1"/>
    <w:rsid w:val="00D51622"/>
    <w:rsid w:val="00D5174D"/>
    <w:rsid w:val="00D52003"/>
    <w:rsid w:val="00D71B89"/>
    <w:rsid w:val="00D7243F"/>
    <w:rsid w:val="00D72F24"/>
    <w:rsid w:val="00D74475"/>
    <w:rsid w:val="00D74FD4"/>
    <w:rsid w:val="00D80693"/>
    <w:rsid w:val="00D80A95"/>
    <w:rsid w:val="00D8131A"/>
    <w:rsid w:val="00D836D5"/>
    <w:rsid w:val="00D838AD"/>
    <w:rsid w:val="00D84F98"/>
    <w:rsid w:val="00D86811"/>
    <w:rsid w:val="00D91E93"/>
    <w:rsid w:val="00D9303C"/>
    <w:rsid w:val="00D933AE"/>
    <w:rsid w:val="00D9559D"/>
    <w:rsid w:val="00D961E1"/>
    <w:rsid w:val="00DA242F"/>
    <w:rsid w:val="00DA743E"/>
    <w:rsid w:val="00DA77FD"/>
    <w:rsid w:val="00DB2559"/>
    <w:rsid w:val="00DB2BD2"/>
    <w:rsid w:val="00DB3BC8"/>
    <w:rsid w:val="00DB4DFF"/>
    <w:rsid w:val="00DC18B7"/>
    <w:rsid w:val="00DC452E"/>
    <w:rsid w:val="00DC6445"/>
    <w:rsid w:val="00DC6DAA"/>
    <w:rsid w:val="00DD0315"/>
    <w:rsid w:val="00DD431C"/>
    <w:rsid w:val="00DD4930"/>
    <w:rsid w:val="00DD70B7"/>
    <w:rsid w:val="00DE0CA4"/>
    <w:rsid w:val="00DE0DB2"/>
    <w:rsid w:val="00DE158C"/>
    <w:rsid w:val="00DE1655"/>
    <w:rsid w:val="00DE260F"/>
    <w:rsid w:val="00DE39BE"/>
    <w:rsid w:val="00DE42FB"/>
    <w:rsid w:val="00DF158F"/>
    <w:rsid w:val="00DF5A34"/>
    <w:rsid w:val="00DF77E2"/>
    <w:rsid w:val="00E00898"/>
    <w:rsid w:val="00E03914"/>
    <w:rsid w:val="00E05487"/>
    <w:rsid w:val="00E067A2"/>
    <w:rsid w:val="00E17454"/>
    <w:rsid w:val="00E228A5"/>
    <w:rsid w:val="00E22918"/>
    <w:rsid w:val="00E2424D"/>
    <w:rsid w:val="00E26F0E"/>
    <w:rsid w:val="00E3016C"/>
    <w:rsid w:val="00E321A5"/>
    <w:rsid w:val="00E32B34"/>
    <w:rsid w:val="00E3364D"/>
    <w:rsid w:val="00E357F9"/>
    <w:rsid w:val="00E35D58"/>
    <w:rsid w:val="00E40E6A"/>
    <w:rsid w:val="00E42DF5"/>
    <w:rsid w:val="00E4354B"/>
    <w:rsid w:val="00E459C9"/>
    <w:rsid w:val="00E507FD"/>
    <w:rsid w:val="00E51FA6"/>
    <w:rsid w:val="00E54025"/>
    <w:rsid w:val="00E55A7C"/>
    <w:rsid w:val="00E55B68"/>
    <w:rsid w:val="00E6027D"/>
    <w:rsid w:val="00E630AC"/>
    <w:rsid w:val="00E65D5E"/>
    <w:rsid w:val="00E700A2"/>
    <w:rsid w:val="00E745C7"/>
    <w:rsid w:val="00E74B47"/>
    <w:rsid w:val="00E76DCD"/>
    <w:rsid w:val="00E855D9"/>
    <w:rsid w:val="00E86065"/>
    <w:rsid w:val="00E86410"/>
    <w:rsid w:val="00E86F13"/>
    <w:rsid w:val="00E86F82"/>
    <w:rsid w:val="00E8792B"/>
    <w:rsid w:val="00E90394"/>
    <w:rsid w:val="00E90F13"/>
    <w:rsid w:val="00E9335E"/>
    <w:rsid w:val="00E9531E"/>
    <w:rsid w:val="00E97370"/>
    <w:rsid w:val="00E97866"/>
    <w:rsid w:val="00E979BD"/>
    <w:rsid w:val="00EA111A"/>
    <w:rsid w:val="00EA3FDC"/>
    <w:rsid w:val="00EA498F"/>
    <w:rsid w:val="00EA56B0"/>
    <w:rsid w:val="00EA6A81"/>
    <w:rsid w:val="00EA7A90"/>
    <w:rsid w:val="00EB029D"/>
    <w:rsid w:val="00EB3C3B"/>
    <w:rsid w:val="00EB4276"/>
    <w:rsid w:val="00EB4C36"/>
    <w:rsid w:val="00EB7C0D"/>
    <w:rsid w:val="00EC0480"/>
    <w:rsid w:val="00EC1590"/>
    <w:rsid w:val="00EC2933"/>
    <w:rsid w:val="00EC43AB"/>
    <w:rsid w:val="00ED04A1"/>
    <w:rsid w:val="00ED4BEC"/>
    <w:rsid w:val="00EE5096"/>
    <w:rsid w:val="00EE58E2"/>
    <w:rsid w:val="00EE6B0E"/>
    <w:rsid w:val="00EE79E1"/>
    <w:rsid w:val="00EF209F"/>
    <w:rsid w:val="00EF64BC"/>
    <w:rsid w:val="00EF68DF"/>
    <w:rsid w:val="00F0116C"/>
    <w:rsid w:val="00F01BB9"/>
    <w:rsid w:val="00F02B86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449"/>
    <w:rsid w:val="00F27687"/>
    <w:rsid w:val="00F31710"/>
    <w:rsid w:val="00F318AA"/>
    <w:rsid w:val="00F31F59"/>
    <w:rsid w:val="00F355CE"/>
    <w:rsid w:val="00F42BD8"/>
    <w:rsid w:val="00F468C6"/>
    <w:rsid w:val="00F5147A"/>
    <w:rsid w:val="00F51983"/>
    <w:rsid w:val="00F526A1"/>
    <w:rsid w:val="00F53DCC"/>
    <w:rsid w:val="00F574D2"/>
    <w:rsid w:val="00F61B07"/>
    <w:rsid w:val="00F61DA0"/>
    <w:rsid w:val="00F63AFF"/>
    <w:rsid w:val="00F642DC"/>
    <w:rsid w:val="00F70D5E"/>
    <w:rsid w:val="00F71A48"/>
    <w:rsid w:val="00F75759"/>
    <w:rsid w:val="00F776A3"/>
    <w:rsid w:val="00F803E3"/>
    <w:rsid w:val="00F81D6F"/>
    <w:rsid w:val="00F81E1D"/>
    <w:rsid w:val="00F81FE5"/>
    <w:rsid w:val="00F8738E"/>
    <w:rsid w:val="00F9124B"/>
    <w:rsid w:val="00F95973"/>
    <w:rsid w:val="00F97E57"/>
    <w:rsid w:val="00FA31A8"/>
    <w:rsid w:val="00FA3EE9"/>
    <w:rsid w:val="00FA7B0B"/>
    <w:rsid w:val="00FB005F"/>
    <w:rsid w:val="00FB2502"/>
    <w:rsid w:val="00FB47E9"/>
    <w:rsid w:val="00FB4B72"/>
    <w:rsid w:val="00FB67FB"/>
    <w:rsid w:val="00FB7CA9"/>
    <w:rsid w:val="00FC0F8C"/>
    <w:rsid w:val="00FC118C"/>
    <w:rsid w:val="00FD04A8"/>
    <w:rsid w:val="00FD483F"/>
    <w:rsid w:val="00FD490C"/>
    <w:rsid w:val="00FD495B"/>
    <w:rsid w:val="00FD4B93"/>
    <w:rsid w:val="00FD5551"/>
    <w:rsid w:val="00FD5C3E"/>
    <w:rsid w:val="00FD5C9E"/>
    <w:rsid w:val="00FD76D1"/>
    <w:rsid w:val="00FE07FC"/>
    <w:rsid w:val="00FE18F5"/>
    <w:rsid w:val="00FE1D5A"/>
    <w:rsid w:val="00FE2DC6"/>
    <w:rsid w:val="00FE725E"/>
    <w:rsid w:val="00FE73C0"/>
    <w:rsid w:val="00FE7688"/>
    <w:rsid w:val="00FF099B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82293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FA131-0CB1-42C7-B73D-02EB5D08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Anna Dziedzic-Kurpińska</cp:lastModifiedBy>
  <cp:revision>2</cp:revision>
  <cp:lastPrinted>2017-10-23T10:37:00Z</cp:lastPrinted>
  <dcterms:created xsi:type="dcterms:W3CDTF">2017-11-02T07:11:00Z</dcterms:created>
  <dcterms:modified xsi:type="dcterms:W3CDTF">2017-11-02T07:11:00Z</dcterms:modified>
</cp:coreProperties>
</file>