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4934D" w14:textId="77777777" w:rsidR="003715ED" w:rsidRPr="003715ED" w:rsidRDefault="003715ED" w:rsidP="007C5AA8">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Tekst ujednolicony</w:t>
      </w:r>
    </w:p>
    <w:p w14:paraId="2363B084" w14:textId="77777777" w:rsidR="003715ED" w:rsidRPr="003715ED" w:rsidRDefault="003715ED" w:rsidP="003715ED">
      <w:pPr>
        <w:suppressAutoHyphens w:val="0"/>
        <w:spacing w:line="300" w:lineRule="auto"/>
        <w:ind w:firstLine="0"/>
        <w:rPr>
          <w:rFonts w:eastAsia="Times New Roman" w:cstheme="minorHAnsi"/>
          <w:bCs/>
          <w:szCs w:val="24"/>
          <w:lang w:eastAsia="pl-PL"/>
        </w:rPr>
      </w:pPr>
      <w:r w:rsidRPr="003715ED">
        <w:rPr>
          <w:rFonts w:eastAsia="Times New Roman" w:cstheme="minorHAnsi"/>
          <w:bCs/>
          <w:szCs w:val="24"/>
          <w:lang w:eastAsia="pl-PL"/>
        </w:rPr>
        <w:t>zarządzenia nr</w:t>
      </w:r>
      <w:r w:rsidRPr="003715ED">
        <w:rPr>
          <w:rFonts w:eastAsia="Times New Roman" w:cstheme="minorHAnsi"/>
          <w:szCs w:val="24"/>
          <w:vertAlign w:val="superscript"/>
          <w:lang w:eastAsia="pl-PL"/>
        </w:rPr>
        <w:t xml:space="preserve"> </w:t>
      </w:r>
      <w:r w:rsidRPr="003715ED">
        <w:rPr>
          <w:rFonts w:eastAsia="Times New Roman" w:cstheme="minorHAnsi"/>
          <w:bCs/>
          <w:szCs w:val="24"/>
          <w:lang w:eastAsia="pl-PL"/>
        </w:rPr>
        <w:t>312/2007 Prezydenta Miasta Stołecznego Warszawy z dnia 4 kwietnia 2007 r. w sprawie</w:t>
      </w:r>
      <w:r w:rsidRPr="003715ED">
        <w:rPr>
          <w:rFonts w:eastAsia="Times New Roman" w:cstheme="minorHAnsi"/>
          <w:bCs/>
          <w:sz w:val="16"/>
          <w:szCs w:val="16"/>
          <w:lang w:eastAsia="pl-PL"/>
        </w:rPr>
        <w:t xml:space="preserve"> </w:t>
      </w:r>
      <w:r w:rsidRPr="003715ED">
        <w:rPr>
          <w:rFonts w:eastAsia="Times New Roman" w:cstheme="minorHAnsi"/>
          <w:bCs/>
          <w:szCs w:val="24"/>
          <w:lang w:eastAsia="pl-PL"/>
        </w:rPr>
        <w:t>nadania regulaminu organizacyjnego Urzędu miasta stołecznego Warszawy, uwzględniający zmiany wprowadzone zarządzeniem:</w:t>
      </w:r>
    </w:p>
    <w:p w14:paraId="42776CA1" w14:textId="77777777" w:rsidR="003715ED" w:rsidRPr="003715ED" w:rsidRDefault="003715ED" w:rsidP="00C81F70">
      <w:pPr>
        <w:numPr>
          <w:ilvl w:val="1"/>
          <w:numId w:val="59"/>
        </w:numPr>
        <w:tabs>
          <w:tab w:val="clear" w:pos="720"/>
        </w:tabs>
        <w:suppressAutoHyphens w:val="0"/>
        <w:spacing w:line="300" w:lineRule="auto"/>
        <w:ind w:left="284" w:hanging="284"/>
        <w:rPr>
          <w:rFonts w:eastAsia="Times New Roman" w:cstheme="minorHAnsi"/>
          <w:bCs/>
          <w:szCs w:val="24"/>
          <w:lang w:eastAsia="pl-PL"/>
        </w:rPr>
      </w:pPr>
      <w:r w:rsidRPr="003715ED">
        <w:rPr>
          <w:rFonts w:eastAsia="Times New Roman" w:cstheme="minorHAnsi"/>
          <w:szCs w:val="24"/>
          <w:lang w:eastAsia="pl-PL"/>
        </w:rPr>
        <w:t xml:space="preserve">nr 739/2007 </w:t>
      </w:r>
      <w:r w:rsidRPr="003715ED">
        <w:rPr>
          <w:rFonts w:eastAsia="Times New Roman" w:cstheme="minorHAnsi"/>
          <w:bCs/>
          <w:szCs w:val="24"/>
          <w:lang w:eastAsia="pl-PL"/>
        </w:rPr>
        <w:t>Prezydenta Miasta Stołecznego Warszawy z 28 sierpnia 2007 r.;</w:t>
      </w:r>
    </w:p>
    <w:p w14:paraId="7A8F2A8F" w14:textId="77777777" w:rsidR="003715ED" w:rsidRPr="003715ED" w:rsidRDefault="003715ED" w:rsidP="00C81F70">
      <w:pPr>
        <w:numPr>
          <w:ilvl w:val="1"/>
          <w:numId w:val="59"/>
        </w:numPr>
        <w:tabs>
          <w:tab w:val="clear" w:pos="720"/>
        </w:tabs>
        <w:suppressAutoHyphens w:val="0"/>
        <w:spacing w:line="300" w:lineRule="auto"/>
        <w:ind w:left="284" w:hanging="284"/>
        <w:rPr>
          <w:rFonts w:eastAsia="Times New Roman" w:cstheme="minorHAnsi"/>
          <w:bCs/>
          <w:szCs w:val="24"/>
          <w:lang w:eastAsia="pl-PL"/>
        </w:rPr>
      </w:pPr>
      <w:r w:rsidRPr="003715ED">
        <w:rPr>
          <w:rFonts w:eastAsia="Times New Roman" w:cstheme="minorHAnsi"/>
          <w:bCs/>
          <w:szCs w:val="24"/>
          <w:lang w:eastAsia="pl-PL"/>
        </w:rPr>
        <w:t>nr 895/2007 Prezydenta Miasta Stołecznego Warszawy z 18 października 2007 r.;</w:t>
      </w:r>
    </w:p>
    <w:p w14:paraId="6160BA7D" w14:textId="77777777" w:rsidR="003715ED" w:rsidRPr="003715ED" w:rsidRDefault="003715ED" w:rsidP="00C81F70">
      <w:pPr>
        <w:numPr>
          <w:ilvl w:val="1"/>
          <w:numId w:val="59"/>
        </w:numPr>
        <w:tabs>
          <w:tab w:val="clear" w:pos="720"/>
        </w:tabs>
        <w:suppressAutoHyphens w:val="0"/>
        <w:spacing w:line="300" w:lineRule="auto"/>
        <w:ind w:left="284" w:hanging="284"/>
        <w:rPr>
          <w:rFonts w:eastAsia="Times New Roman" w:cstheme="minorHAnsi"/>
          <w:bCs/>
          <w:szCs w:val="24"/>
          <w:lang w:eastAsia="pl-PL"/>
        </w:rPr>
      </w:pPr>
      <w:r w:rsidRPr="003715ED">
        <w:rPr>
          <w:rFonts w:eastAsia="Times New Roman" w:cstheme="minorHAnsi"/>
          <w:bCs/>
          <w:szCs w:val="24"/>
          <w:lang w:eastAsia="pl-PL"/>
        </w:rPr>
        <w:t>nr 1010/2007 Prezydenta Miasta Stołecznego Warszawy z 29 listopada 2007 r.;</w:t>
      </w:r>
    </w:p>
    <w:p w14:paraId="56DF4811" w14:textId="77777777" w:rsidR="003715ED" w:rsidRPr="003715ED" w:rsidRDefault="003715ED" w:rsidP="00C81F70">
      <w:pPr>
        <w:numPr>
          <w:ilvl w:val="1"/>
          <w:numId w:val="59"/>
        </w:numPr>
        <w:tabs>
          <w:tab w:val="clear" w:pos="720"/>
        </w:tabs>
        <w:suppressAutoHyphens w:val="0"/>
        <w:spacing w:line="300" w:lineRule="auto"/>
        <w:ind w:left="284" w:hanging="284"/>
        <w:rPr>
          <w:rFonts w:eastAsia="Times New Roman" w:cstheme="minorHAnsi"/>
          <w:bCs/>
          <w:szCs w:val="24"/>
          <w:lang w:eastAsia="pl-PL"/>
        </w:rPr>
      </w:pPr>
      <w:r w:rsidRPr="003715ED">
        <w:rPr>
          <w:rFonts w:eastAsia="Times New Roman" w:cstheme="minorHAnsi"/>
          <w:bCs/>
          <w:szCs w:val="24"/>
          <w:lang w:eastAsia="pl-PL"/>
        </w:rPr>
        <w:t>nr 1102/2007 Prezydenta Miasta Stołecznego Warszawy z 27 grudnia 2007 r.;</w:t>
      </w:r>
    </w:p>
    <w:p w14:paraId="4EDC9B47" w14:textId="77777777" w:rsidR="003715ED" w:rsidRPr="003715ED" w:rsidRDefault="003715ED" w:rsidP="00C81F70">
      <w:pPr>
        <w:numPr>
          <w:ilvl w:val="1"/>
          <w:numId w:val="59"/>
        </w:numPr>
        <w:tabs>
          <w:tab w:val="clear" w:pos="720"/>
        </w:tabs>
        <w:suppressAutoHyphens w:val="0"/>
        <w:spacing w:line="300" w:lineRule="auto"/>
        <w:ind w:left="284" w:hanging="284"/>
        <w:rPr>
          <w:rFonts w:eastAsia="Times New Roman" w:cstheme="minorHAnsi"/>
          <w:bCs/>
          <w:szCs w:val="24"/>
          <w:lang w:eastAsia="pl-PL"/>
        </w:rPr>
      </w:pPr>
      <w:r w:rsidRPr="003715ED">
        <w:rPr>
          <w:rFonts w:eastAsia="Times New Roman" w:cstheme="minorHAnsi"/>
          <w:bCs/>
          <w:szCs w:val="24"/>
          <w:lang w:eastAsia="pl-PL"/>
        </w:rPr>
        <w:t>nr 1186/2008 Prezydenta Miasta Stołecznego Warszawy z 18 stycznia 2008 r.;</w:t>
      </w:r>
    </w:p>
    <w:p w14:paraId="003DCA3D" w14:textId="77777777" w:rsidR="003715ED" w:rsidRPr="003715ED" w:rsidRDefault="003715ED" w:rsidP="00C81F70">
      <w:pPr>
        <w:numPr>
          <w:ilvl w:val="1"/>
          <w:numId w:val="59"/>
        </w:numPr>
        <w:tabs>
          <w:tab w:val="clear" w:pos="720"/>
        </w:tabs>
        <w:suppressAutoHyphens w:val="0"/>
        <w:spacing w:line="300" w:lineRule="auto"/>
        <w:ind w:left="284" w:hanging="284"/>
        <w:rPr>
          <w:rFonts w:eastAsia="Times New Roman" w:cstheme="minorHAnsi"/>
          <w:bCs/>
          <w:szCs w:val="24"/>
          <w:lang w:eastAsia="pl-PL"/>
        </w:rPr>
      </w:pPr>
      <w:r w:rsidRPr="003715ED">
        <w:rPr>
          <w:rFonts w:eastAsia="Times New Roman" w:cstheme="minorHAnsi"/>
          <w:bCs/>
          <w:szCs w:val="24"/>
          <w:lang w:eastAsia="pl-PL"/>
        </w:rPr>
        <w:t>nr 1199/2008 Prezydenta Miasta Stołecznego Warszawy z 22 stycznia 2008 r.;</w:t>
      </w:r>
    </w:p>
    <w:p w14:paraId="5D8438A9" w14:textId="77777777" w:rsidR="003715ED" w:rsidRPr="003715ED" w:rsidRDefault="003715ED" w:rsidP="00C81F70">
      <w:pPr>
        <w:numPr>
          <w:ilvl w:val="1"/>
          <w:numId w:val="59"/>
        </w:numPr>
        <w:tabs>
          <w:tab w:val="clear" w:pos="720"/>
        </w:tabs>
        <w:suppressAutoHyphens w:val="0"/>
        <w:spacing w:line="300" w:lineRule="auto"/>
        <w:ind w:left="284" w:hanging="284"/>
        <w:rPr>
          <w:rFonts w:eastAsia="Times New Roman" w:cstheme="minorHAnsi"/>
          <w:bCs/>
          <w:szCs w:val="24"/>
          <w:lang w:eastAsia="pl-PL"/>
        </w:rPr>
      </w:pPr>
      <w:r w:rsidRPr="003715ED">
        <w:rPr>
          <w:rFonts w:eastAsia="Times New Roman" w:cstheme="minorHAnsi"/>
          <w:bCs/>
          <w:szCs w:val="24"/>
          <w:lang w:eastAsia="pl-PL"/>
        </w:rPr>
        <w:t>nr 1401/2008 Prezydenta Miasta Stołecznego Warszawy z 10 marca 2008 r.;</w:t>
      </w:r>
    </w:p>
    <w:p w14:paraId="347E9592" w14:textId="77777777" w:rsidR="003715ED" w:rsidRPr="003715ED" w:rsidRDefault="003715ED" w:rsidP="00C81F70">
      <w:pPr>
        <w:numPr>
          <w:ilvl w:val="1"/>
          <w:numId w:val="59"/>
        </w:numPr>
        <w:tabs>
          <w:tab w:val="clear" w:pos="720"/>
        </w:tabs>
        <w:suppressAutoHyphens w:val="0"/>
        <w:spacing w:line="300" w:lineRule="auto"/>
        <w:ind w:left="284" w:hanging="284"/>
        <w:rPr>
          <w:rFonts w:eastAsia="Times New Roman" w:cstheme="minorHAnsi"/>
          <w:bCs/>
          <w:szCs w:val="24"/>
          <w:lang w:eastAsia="pl-PL"/>
        </w:rPr>
      </w:pPr>
      <w:r w:rsidRPr="003715ED">
        <w:rPr>
          <w:rFonts w:eastAsia="Times New Roman" w:cstheme="minorHAnsi"/>
          <w:szCs w:val="24"/>
          <w:lang w:eastAsia="pl-PL"/>
        </w:rPr>
        <w:t xml:space="preserve">nr 1440/2008 </w:t>
      </w:r>
      <w:r w:rsidRPr="003715ED">
        <w:rPr>
          <w:rFonts w:eastAsia="Times New Roman" w:cstheme="minorHAnsi"/>
          <w:bCs/>
          <w:szCs w:val="24"/>
          <w:lang w:eastAsia="pl-PL"/>
        </w:rPr>
        <w:t>Prezydenta Miasta Stołecznego Warszawy</w:t>
      </w:r>
      <w:r w:rsidRPr="003715ED">
        <w:rPr>
          <w:rFonts w:eastAsia="Times New Roman" w:cstheme="minorHAnsi"/>
          <w:szCs w:val="24"/>
          <w:lang w:eastAsia="pl-PL"/>
        </w:rPr>
        <w:t xml:space="preserve"> z 20 marca 2008 r.;</w:t>
      </w:r>
    </w:p>
    <w:p w14:paraId="773CD2A9" w14:textId="77777777" w:rsidR="003715ED" w:rsidRPr="003715ED" w:rsidRDefault="003715ED" w:rsidP="00C81F70">
      <w:pPr>
        <w:numPr>
          <w:ilvl w:val="1"/>
          <w:numId w:val="59"/>
        </w:numPr>
        <w:tabs>
          <w:tab w:val="clear" w:pos="720"/>
        </w:tabs>
        <w:suppressAutoHyphens w:val="0"/>
        <w:spacing w:line="300" w:lineRule="auto"/>
        <w:ind w:left="284" w:hanging="284"/>
        <w:rPr>
          <w:rFonts w:eastAsia="Times New Roman" w:cstheme="minorHAnsi"/>
          <w:bCs/>
          <w:szCs w:val="24"/>
          <w:lang w:eastAsia="pl-PL"/>
        </w:rPr>
      </w:pPr>
      <w:r w:rsidRPr="003715ED">
        <w:rPr>
          <w:rFonts w:eastAsia="Times New Roman" w:cstheme="minorHAnsi"/>
          <w:bCs/>
          <w:szCs w:val="24"/>
          <w:lang w:eastAsia="pl-PL"/>
        </w:rPr>
        <w:t>nr 1541/2008 Prezydenta Miasta Stołecznego Warszawy z 18 kwietnia 2008 r.;</w:t>
      </w:r>
    </w:p>
    <w:p w14:paraId="736A8850"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1646/2008 Prezydenta Miasta Stołecznego Warszawy z 21 maja 2008 r.;</w:t>
      </w:r>
    </w:p>
    <w:p w14:paraId="58FC6D0E"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1729/2008 Prezydenta Miasta Stołecznego Warszawy z 12 czerwca 2008 r.;</w:t>
      </w:r>
    </w:p>
    <w:p w14:paraId="66F0A5FF"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1792/2008 Prezydenta Miasta Stołecznego Warszawy z 1 lipca 2008 r.;</w:t>
      </w:r>
    </w:p>
    <w:p w14:paraId="391D27C4"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 xml:space="preserve">nr </w:t>
      </w:r>
      <w:r w:rsidRPr="003715ED">
        <w:rPr>
          <w:rFonts w:eastAsia="Times New Roman" w:cstheme="minorHAnsi"/>
          <w:szCs w:val="24"/>
          <w:lang w:eastAsia="pl-PL"/>
        </w:rPr>
        <w:t xml:space="preserve">1919/2008 </w:t>
      </w:r>
      <w:r w:rsidRPr="003715ED">
        <w:rPr>
          <w:rFonts w:eastAsia="Times New Roman" w:cstheme="minorHAnsi"/>
          <w:bCs/>
          <w:szCs w:val="24"/>
          <w:lang w:eastAsia="pl-PL"/>
        </w:rPr>
        <w:t>Prezydenta Miasta Stołecznego Warszawy</w:t>
      </w:r>
      <w:r w:rsidRPr="003715ED">
        <w:rPr>
          <w:rFonts w:eastAsia="Times New Roman" w:cstheme="minorHAnsi"/>
          <w:szCs w:val="24"/>
          <w:lang w:eastAsia="pl-PL"/>
        </w:rPr>
        <w:t xml:space="preserve"> z 1 sierpnia 2008 r.;</w:t>
      </w:r>
    </w:p>
    <w:p w14:paraId="2E8B54E8"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 xml:space="preserve">nr </w:t>
      </w:r>
      <w:r w:rsidRPr="003715ED">
        <w:rPr>
          <w:rFonts w:eastAsia="Times New Roman" w:cstheme="minorHAnsi"/>
          <w:szCs w:val="24"/>
          <w:lang w:eastAsia="pl-PL"/>
        </w:rPr>
        <w:t xml:space="preserve">2019/2008 </w:t>
      </w:r>
      <w:r w:rsidRPr="003715ED">
        <w:rPr>
          <w:rFonts w:eastAsia="Times New Roman" w:cstheme="minorHAnsi"/>
          <w:bCs/>
          <w:szCs w:val="24"/>
          <w:lang w:eastAsia="pl-PL"/>
        </w:rPr>
        <w:t>Prezydenta Miasta Stołecznego Warszawy</w:t>
      </w:r>
      <w:r w:rsidRPr="003715ED">
        <w:rPr>
          <w:rFonts w:eastAsia="Times New Roman" w:cstheme="minorHAnsi"/>
          <w:szCs w:val="24"/>
          <w:lang w:eastAsia="pl-PL"/>
        </w:rPr>
        <w:t xml:space="preserve"> z 27 sierpnia 2008 r.;</w:t>
      </w:r>
    </w:p>
    <w:p w14:paraId="324525CB"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szCs w:val="24"/>
          <w:lang w:eastAsia="pl-PL"/>
        </w:rPr>
        <w:t xml:space="preserve">nr 2193/2008 </w:t>
      </w:r>
      <w:r w:rsidRPr="003715ED">
        <w:rPr>
          <w:rFonts w:eastAsia="Times New Roman" w:cstheme="minorHAnsi"/>
          <w:bCs/>
          <w:szCs w:val="24"/>
          <w:lang w:eastAsia="pl-PL"/>
        </w:rPr>
        <w:t>Prezydenta Miasta Stołecznego Warszawy</w:t>
      </w:r>
      <w:r w:rsidRPr="003715ED">
        <w:rPr>
          <w:rFonts w:eastAsia="Times New Roman" w:cstheme="minorHAnsi"/>
          <w:szCs w:val="24"/>
          <w:lang w:eastAsia="pl-PL"/>
        </w:rPr>
        <w:t xml:space="preserve"> z 17 października 2008 r.;</w:t>
      </w:r>
    </w:p>
    <w:p w14:paraId="21C7AA99"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szCs w:val="24"/>
          <w:lang w:eastAsia="pl-PL"/>
        </w:rPr>
        <w:t xml:space="preserve">nr 2357/2008 </w:t>
      </w:r>
      <w:r w:rsidRPr="003715ED">
        <w:rPr>
          <w:rFonts w:eastAsia="Times New Roman" w:cstheme="minorHAnsi"/>
          <w:bCs/>
          <w:szCs w:val="24"/>
          <w:lang w:eastAsia="pl-PL"/>
        </w:rPr>
        <w:t>Prezydenta Miasta Stołecznego Warszawy</w:t>
      </w:r>
      <w:r w:rsidRPr="003715ED">
        <w:rPr>
          <w:rFonts w:eastAsia="Times New Roman" w:cstheme="minorHAnsi"/>
          <w:szCs w:val="24"/>
          <w:lang w:eastAsia="pl-PL"/>
        </w:rPr>
        <w:t xml:space="preserve"> z 2 grudnia 2008 r.;</w:t>
      </w:r>
    </w:p>
    <w:p w14:paraId="03E87EDC"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2467/2008 Prezydenta Miasta Stołecznego Warszawy z 31 grudnia 2008 r.;</w:t>
      </w:r>
    </w:p>
    <w:p w14:paraId="09577825"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2853/2009 Prezydenta Miasta Stołecznego Warszawy z 14 kwietnia 2009 r.;</w:t>
      </w:r>
    </w:p>
    <w:p w14:paraId="7BA8DC15"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3005/2009 Prezydenta Miasta Stołecznego Warszawy z 8 maja 2009 r.;</w:t>
      </w:r>
    </w:p>
    <w:p w14:paraId="18101E1F"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3145/2009 Prezydenta Miasta Stołecznego Warszawy z 2 czerwca 2009 r.;</w:t>
      </w:r>
    </w:p>
    <w:p w14:paraId="3D6054EB"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3162/2009 Prezydenta Miasta Stołecznego Warszawy z 3 czerwca 2009 r.;</w:t>
      </w:r>
    </w:p>
    <w:p w14:paraId="33A6840D"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3252/2009 Prezydenta Miasta Stołecznego Warszawy z 26 czerwca 2009 r.;</w:t>
      </w:r>
    </w:p>
    <w:p w14:paraId="1624C7E8"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3259/2009 Prezydenta Miasta Stołecznego Warszawy z 29 czerwca 2009 r.;</w:t>
      </w:r>
    </w:p>
    <w:p w14:paraId="1C15D950"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3328/2009 Prezydenta Miasta Stołecznego Warszawy z 14 lipca 2009 r.;</w:t>
      </w:r>
    </w:p>
    <w:p w14:paraId="0D3E973A"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3573/2009 Prezydenta Miasta Stołecznego Warszawy z 20 sierpnia 2009 r.;</w:t>
      </w:r>
    </w:p>
    <w:p w14:paraId="353C3249"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3606/2009 Prezydenta Miasta Stołecznego Warszawy z 1 września 2009 r.;</w:t>
      </w:r>
    </w:p>
    <w:p w14:paraId="6161E66C"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3916/2009 Prezydenta Miasta Stołecznego Warszawy z 4 grudnia 2009 r.;</w:t>
      </w:r>
    </w:p>
    <w:p w14:paraId="03D19727"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4009/2009 Prezydenta Miasta Stołecznego Warszawy z 30 grudnia 2009 r.;</w:t>
      </w:r>
    </w:p>
    <w:p w14:paraId="1AA06573"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4175/2010 Prezydenta Miasta Stołecznego Warszawy z 5 lutego 2010 r.;</w:t>
      </w:r>
    </w:p>
    <w:p w14:paraId="16609BAF"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4210/2010 Prezydenta Miasta Stołecznego Warszawy z 17 lutego 2010 r.;</w:t>
      </w:r>
    </w:p>
    <w:p w14:paraId="1341572D"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4399/2010 Prezydenta Miasta Stołecznego Warszawy z 1 kwietnia 2010 r.;</w:t>
      </w:r>
    </w:p>
    <w:p w14:paraId="4CBA2194"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4486/2010 Prezydenta Miasta Stołecznego Warszawy z 14 kwietnia 2010 r.;</w:t>
      </w:r>
    </w:p>
    <w:p w14:paraId="1BA70881"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 xml:space="preserve">nr 4763/2010 Prezydenta Miasta Stołecznego Warszawy </w:t>
      </w:r>
      <w:r w:rsidRPr="003715ED">
        <w:rPr>
          <w:rFonts w:eastAsia="Times New Roman" w:cstheme="minorHAnsi"/>
          <w:szCs w:val="24"/>
          <w:lang w:eastAsia="pl-PL"/>
        </w:rPr>
        <w:t>z 7 czerwca 2010 r.;</w:t>
      </w:r>
    </w:p>
    <w:p w14:paraId="71FDF941"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 xml:space="preserve">nr 5187/2010 Prezydenta Miasta Stołecznego Warszawy </w:t>
      </w:r>
      <w:r w:rsidRPr="003715ED">
        <w:rPr>
          <w:rFonts w:eastAsia="Times New Roman" w:cstheme="minorHAnsi"/>
          <w:szCs w:val="24"/>
          <w:lang w:eastAsia="pl-PL"/>
        </w:rPr>
        <w:t>z 4 sierpnia 2010 r.;</w:t>
      </w:r>
    </w:p>
    <w:p w14:paraId="37501BE3"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 xml:space="preserve">nr 5272/2010 Prezydenta Miasta Stołecznego Warszawy </w:t>
      </w:r>
      <w:r w:rsidRPr="003715ED">
        <w:rPr>
          <w:rFonts w:eastAsia="Times New Roman" w:cstheme="minorHAnsi"/>
          <w:szCs w:val="24"/>
          <w:lang w:eastAsia="pl-PL"/>
        </w:rPr>
        <w:t>z 27 sierpnia 2010 r.;</w:t>
      </w:r>
    </w:p>
    <w:p w14:paraId="174AB540"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 xml:space="preserve">nr 5276/2010 Prezydenta Miasta Stołecznego Warszawy </w:t>
      </w:r>
      <w:r w:rsidRPr="003715ED">
        <w:rPr>
          <w:rFonts w:eastAsia="Times New Roman" w:cstheme="minorHAnsi"/>
          <w:szCs w:val="24"/>
          <w:lang w:eastAsia="pl-PL"/>
        </w:rPr>
        <w:t>z 31 sierpnia 2010 r.;</w:t>
      </w:r>
    </w:p>
    <w:p w14:paraId="28180D4D"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szCs w:val="24"/>
          <w:lang w:eastAsia="pl-PL"/>
        </w:rPr>
      </w:pPr>
      <w:r w:rsidRPr="003715ED">
        <w:rPr>
          <w:rFonts w:eastAsia="Times New Roman"/>
          <w:szCs w:val="24"/>
          <w:lang w:eastAsia="pl-PL"/>
        </w:rPr>
        <w:t>nr 72/2010 Prezydenta Miasta Stołecznego Warszawy z 20 grudnia 2010 r.;</w:t>
      </w:r>
    </w:p>
    <w:p w14:paraId="3DC30D87"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szCs w:val="24"/>
          <w:lang w:eastAsia="pl-PL"/>
        </w:rPr>
        <w:t xml:space="preserve">nr 395/2011 </w:t>
      </w:r>
      <w:r w:rsidRPr="003715ED">
        <w:rPr>
          <w:rFonts w:eastAsia="Times New Roman" w:cstheme="minorHAnsi"/>
          <w:bCs/>
          <w:szCs w:val="24"/>
          <w:lang w:eastAsia="pl-PL"/>
        </w:rPr>
        <w:t xml:space="preserve">Prezydenta Miasta Stołecznego Warszawy </w:t>
      </w:r>
      <w:r w:rsidRPr="003715ED">
        <w:rPr>
          <w:rFonts w:eastAsia="Times New Roman" w:cstheme="minorHAnsi"/>
          <w:szCs w:val="24"/>
          <w:lang w:eastAsia="pl-PL"/>
        </w:rPr>
        <w:t>z 15 marca 2011 r.;</w:t>
      </w:r>
    </w:p>
    <w:p w14:paraId="7EEAC39D"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szCs w:val="24"/>
          <w:lang w:eastAsia="pl-PL"/>
        </w:rPr>
        <w:t xml:space="preserve">nr 487/2011 </w:t>
      </w:r>
      <w:r w:rsidRPr="003715ED">
        <w:rPr>
          <w:rFonts w:eastAsia="Times New Roman" w:cstheme="minorHAnsi"/>
          <w:bCs/>
          <w:szCs w:val="24"/>
          <w:lang w:eastAsia="pl-PL"/>
        </w:rPr>
        <w:t xml:space="preserve">Prezydenta Miasta Stołecznego Warszawy </w:t>
      </w:r>
      <w:r w:rsidRPr="003715ED">
        <w:rPr>
          <w:rFonts w:eastAsia="Times New Roman" w:cstheme="minorHAnsi"/>
          <w:szCs w:val="24"/>
          <w:lang w:eastAsia="pl-PL"/>
        </w:rPr>
        <w:t>z 31 marca 2011 r.;</w:t>
      </w:r>
    </w:p>
    <w:p w14:paraId="0F5F5A7F"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szCs w:val="24"/>
          <w:lang w:eastAsia="pl-PL"/>
        </w:rPr>
        <w:lastRenderedPageBreak/>
        <w:t xml:space="preserve">nr 890/2011 </w:t>
      </w:r>
      <w:r w:rsidRPr="003715ED">
        <w:rPr>
          <w:rFonts w:eastAsia="Times New Roman" w:cstheme="minorHAnsi"/>
          <w:bCs/>
          <w:szCs w:val="24"/>
          <w:lang w:eastAsia="pl-PL"/>
        </w:rPr>
        <w:t xml:space="preserve">Prezydenta Miasta Stołecznego Warszawy </w:t>
      </w:r>
      <w:r w:rsidRPr="003715ED">
        <w:rPr>
          <w:rFonts w:eastAsia="Times New Roman" w:cstheme="minorHAnsi"/>
          <w:szCs w:val="24"/>
          <w:lang w:eastAsia="pl-PL"/>
        </w:rPr>
        <w:t>z 30 maja 2011 r.;</w:t>
      </w:r>
    </w:p>
    <w:p w14:paraId="581F625F"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 xml:space="preserve">nr 1333/2011 Prezydenta Miasta Stołecznego Warszawy </w:t>
      </w:r>
      <w:r w:rsidRPr="003715ED">
        <w:rPr>
          <w:rFonts w:eastAsia="Times New Roman" w:cstheme="minorHAnsi"/>
          <w:szCs w:val="24"/>
          <w:lang w:eastAsia="pl-PL"/>
        </w:rPr>
        <w:t>z 28 lipca 2011 r.;</w:t>
      </w:r>
    </w:p>
    <w:p w14:paraId="470DC51B"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 xml:space="preserve">nr 1494/2011 Prezydenta Miasta Stołecznego Warszawy </w:t>
      </w:r>
      <w:r w:rsidRPr="003715ED">
        <w:rPr>
          <w:rFonts w:eastAsia="Times New Roman" w:cstheme="minorHAnsi"/>
          <w:szCs w:val="24"/>
          <w:lang w:eastAsia="pl-PL"/>
        </w:rPr>
        <w:t>z 13 września 2011 r.;</w:t>
      </w:r>
    </w:p>
    <w:p w14:paraId="764F7A8A"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szCs w:val="24"/>
          <w:lang w:eastAsia="pl-PL"/>
        </w:rPr>
        <w:t>nr 1698/2011</w:t>
      </w:r>
      <w:r w:rsidRPr="003715ED">
        <w:rPr>
          <w:rFonts w:eastAsia="Times New Roman" w:cstheme="minorHAnsi"/>
          <w:bCs/>
          <w:szCs w:val="24"/>
          <w:lang w:eastAsia="pl-PL"/>
        </w:rPr>
        <w:t xml:space="preserve"> Prezydenta Miasta Stołecznego Warszawy </w:t>
      </w:r>
      <w:r w:rsidRPr="003715ED">
        <w:rPr>
          <w:rFonts w:eastAsia="Times New Roman" w:cstheme="minorHAnsi"/>
          <w:szCs w:val="24"/>
          <w:lang w:eastAsia="pl-PL"/>
        </w:rPr>
        <w:t>z 31 października 2011 r.;</w:t>
      </w:r>
    </w:p>
    <w:p w14:paraId="621D0940"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szCs w:val="24"/>
          <w:lang w:eastAsia="pl-PL"/>
        </w:rPr>
        <w:t xml:space="preserve">nr 1804/2011 </w:t>
      </w:r>
      <w:r w:rsidRPr="003715ED">
        <w:rPr>
          <w:rFonts w:eastAsia="Times New Roman" w:cstheme="minorHAnsi"/>
          <w:bCs/>
          <w:szCs w:val="24"/>
          <w:lang w:eastAsia="pl-PL"/>
        </w:rPr>
        <w:t xml:space="preserve">Prezydenta Miasta Stołecznego Warszawy </w:t>
      </w:r>
      <w:r w:rsidRPr="003715ED">
        <w:rPr>
          <w:rFonts w:eastAsia="Times New Roman" w:cstheme="minorHAnsi"/>
          <w:szCs w:val="24"/>
          <w:lang w:eastAsia="pl-PL"/>
        </w:rPr>
        <w:t>z 25 listopada 2011 r.;</w:t>
      </w:r>
    </w:p>
    <w:p w14:paraId="0EF8C5AD"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1860/2011 Prezydenta Miasta Stołecznego Warszawy z 20 grudnia 2011 r.;</w:t>
      </w:r>
    </w:p>
    <w:p w14:paraId="78C44720"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2029/2012 Prezydenta Miasta Stołecznego Warszawy z 31 stycznia 2012 r.;</w:t>
      </w:r>
    </w:p>
    <w:p w14:paraId="1CE98931"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2099/2012 Prezydenta Miasta Stołecznego Warszawy z 15 lutego 2012 r.;</w:t>
      </w:r>
    </w:p>
    <w:p w14:paraId="4640EC4D"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2118/2012 Prezydenta Miasta Stołecznego Warszawy z 21 lutego 2012 r.;</w:t>
      </w:r>
    </w:p>
    <w:p w14:paraId="43B61519"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2456/2012 Prezydenta Miasta Stołecznego Warszawy z 27 kwietnia 2012 r.;</w:t>
      </w:r>
    </w:p>
    <w:p w14:paraId="3B5432BB"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2832/2012 Prezydenta Miasta Stołecznego Warszawy z 2 lipca 2012 r.;</w:t>
      </w:r>
    </w:p>
    <w:p w14:paraId="282AF0D3"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2916/2012 Prezydenta Miasta Stołecznego Warszawy z 13 lipca 2012 r.;</w:t>
      </w:r>
    </w:p>
    <w:p w14:paraId="12658DAC"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3295/2012 Prezydenta Miasta Stołecznego Warszawy z 3 września 2012 r.;</w:t>
      </w:r>
    </w:p>
    <w:p w14:paraId="5CF8A9BE"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3§3/2012 Prezydenta Miasta Stołecznego Warszawy z 27 września 2012 r.;</w:t>
      </w:r>
    </w:p>
    <w:p w14:paraId="4A94C8F2"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3415/2012 Prezydenta Miasta Stołecznego Warszawy z 3 października 2012 r.;</w:t>
      </w:r>
    </w:p>
    <w:p w14:paraId="48EDCD78"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3474/2012 Prezydenta Miasta Stołecznego Warszawy z 26 października 2012 r.;</w:t>
      </w:r>
    </w:p>
    <w:p w14:paraId="65F06176"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3737/2013 Prezydenta Miasta Stołecznego Warszawy z 8 stycznia 2013 r.;</w:t>
      </w:r>
    </w:p>
    <w:p w14:paraId="51D7E926"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3871/2013 Prezydenta Miasta Stołecznego Warszawy z 5 lutego 2013 r.;</w:t>
      </w:r>
    </w:p>
    <w:p w14:paraId="63182541"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3946/2013 Prezydenta Miasta Stołecznego Warszawy z 26 lutego 2013 r.;</w:t>
      </w:r>
    </w:p>
    <w:p w14:paraId="305A0F46"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4220/2013 Prezydenta Miasta Stołecznego Warszawy z 26 kwietnia 2013 r.;</w:t>
      </w:r>
    </w:p>
    <w:p w14:paraId="0A08B00C"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4954/2013 Prezydenta Miasta Stołecznego Warszawy z 9 września 2013 r.;</w:t>
      </w:r>
    </w:p>
    <w:p w14:paraId="0A567802"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5331/2013 Prezydenta Miasta Stołecznego Warszawy z 18 grudnia 2013 r.;</w:t>
      </w:r>
    </w:p>
    <w:p w14:paraId="32468852"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6167/2014 Prezydenta Miasta Stołecznego Warszawy z 12 czerwca 2014 r.;</w:t>
      </w:r>
    </w:p>
    <w:p w14:paraId="56E86FFA"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6629/2014 Prezydenta Miasta Stołecznego Warszawy z 30 września 2014 r.;</w:t>
      </w:r>
    </w:p>
    <w:p w14:paraId="2E1CC0E2"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szCs w:val="24"/>
          <w:lang w:eastAsia="pl-PL"/>
        </w:rPr>
      </w:pPr>
      <w:r w:rsidRPr="003715ED">
        <w:rPr>
          <w:rFonts w:eastAsia="Times New Roman"/>
          <w:szCs w:val="24"/>
          <w:lang w:eastAsia="pl-PL"/>
        </w:rPr>
        <w:t>nr 82/2014 Prezydenta Miasta Stołecznego Warszawy z 31 grudnia 2014 r.;</w:t>
      </w:r>
    </w:p>
    <w:p w14:paraId="202069A2"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233/2015 Prezydenta Miasta Stołecznego Warszawy z 27 lutego 2015 r.;</w:t>
      </w:r>
    </w:p>
    <w:p w14:paraId="168122ED"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333/2015 Prezydenta Miasta Stołecznego Warszawy z 23 marca 2015 r.;</w:t>
      </w:r>
    </w:p>
    <w:p w14:paraId="7325A4FA"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553/2015 Prezydenta Miasta Stołecznego Warszawy z 30 kwietnia 2015 r.;</w:t>
      </w:r>
    </w:p>
    <w:p w14:paraId="06370495"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769/2015 Prezydenta Miasta Stołecznego Warszawy z 28 maja 2015 r.;</w:t>
      </w:r>
    </w:p>
    <w:p w14:paraId="07B7820D"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1095/2015 Prezydenta Miasta Stołecznego Warszawy z 30 lipca 2015 r.;</w:t>
      </w:r>
    </w:p>
    <w:p w14:paraId="2604EFDC"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1734/2015 Prezydenta Miasta Stołecznego Warszawy z 28 grudnia 2015 r.;</w:t>
      </w:r>
    </w:p>
    <w:p w14:paraId="26729B2C"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200/2016 Prezydenta Miasta Stołecznego Warszawy z 17 lutego 2016 r.;</w:t>
      </w:r>
    </w:p>
    <w:p w14:paraId="15B7AF11"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601/2016 Prezydenta Miasta Stołecznego Warszawy z 26 kwietnia 2016 r.;</w:t>
      </w:r>
    </w:p>
    <w:p w14:paraId="42C3EEF9"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638/2016 Prezydenta Miasta Stołecznego Warszawy z 4 maja 2016 r.;</w:t>
      </w:r>
    </w:p>
    <w:p w14:paraId="71B3B174"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988/2016 Prezydenta Miasta Stołecznego Warszawy z 8 lipca 2016 r.;</w:t>
      </w:r>
    </w:p>
    <w:p w14:paraId="15AB97AB"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1407/2016 Prezydenta Miasta Stołecznego Warszawy z 19 września 2016 r.;</w:t>
      </w:r>
    </w:p>
    <w:p w14:paraId="72E63D94"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1476/2016 Prezydenta Miasta Stołecznego Warszawy z 30 września 2016 r.;</w:t>
      </w:r>
    </w:p>
    <w:p w14:paraId="05D55B65"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1527/2016 Prezydenta Miasta Stołecznego Warszawy z 10 października 2016 r.;</w:t>
      </w:r>
    </w:p>
    <w:p w14:paraId="651FD249"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1688/2016 Prezydenta Miasta Stołecznego Warszawy z 23 listopada 2016 r.;</w:t>
      </w:r>
    </w:p>
    <w:p w14:paraId="10D314E3"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1701/2016 Prezydenta Miasta Stołecznego Warszawy z 23 listopada 2016 r.;</w:t>
      </w:r>
    </w:p>
    <w:p w14:paraId="0CD4FE31"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szCs w:val="24"/>
          <w:lang w:eastAsia="pl-PL"/>
        </w:rPr>
      </w:pPr>
      <w:r w:rsidRPr="003715ED">
        <w:rPr>
          <w:rFonts w:eastAsia="Times New Roman"/>
          <w:szCs w:val="24"/>
          <w:lang w:eastAsia="pl-PL"/>
        </w:rPr>
        <w:t>nr 1843/2016 Prezydenta Miasta Stołecznego Warszawy z 16 grudnia 2016 r.;</w:t>
      </w:r>
    </w:p>
    <w:p w14:paraId="62285A57"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szCs w:val="24"/>
          <w:lang w:eastAsia="pl-PL"/>
        </w:rPr>
      </w:pPr>
      <w:r w:rsidRPr="003715ED">
        <w:rPr>
          <w:rFonts w:eastAsia="Times New Roman"/>
          <w:szCs w:val="24"/>
          <w:lang w:eastAsia="pl-PL"/>
        </w:rPr>
        <w:t>nr 1887/2016 Prezydenta Miasta Stołecznego Warszawy z 29 grudnia 2016 r.;</w:t>
      </w:r>
    </w:p>
    <w:p w14:paraId="411EB2D1"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bookmarkStart w:id="0" w:name="OLE_LINK7"/>
      <w:r w:rsidRPr="003715ED">
        <w:rPr>
          <w:rFonts w:eastAsia="Times New Roman" w:cstheme="minorHAnsi"/>
          <w:bCs/>
          <w:szCs w:val="24"/>
          <w:lang w:eastAsia="pl-PL"/>
        </w:rPr>
        <w:t>nr 156/2017 Prezydenta Miasta Stołecznego Warszawy z 3 lutego 2017 r.</w:t>
      </w:r>
      <w:bookmarkEnd w:id="0"/>
      <w:r w:rsidRPr="003715ED">
        <w:rPr>
          <w:rFonts w:eastAsia="Times New Roman" w:cstheme="minorHAnsi"/>
          <w:bCs/>
          <w:szCs w:val="24"/>
          <w:lang w:eastAsia="pl-PL"/>
        </w:rPr>
        <w:t>;</w:t>
      </w:r>
    </w:p>
    <w:p w14:paraId="51BED564"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448/2017 Prezydenta Miasta Stołecznego Warszawy z 6 marca 2017 r.;</w:t>
      </w:r>
    </w:p>
    <w:p w14:paraId="210D3286"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lastRenderedPageBreak/>
        <w:t>nr 1350/2017 Prezydenta Miasta Stołecznego Warszawy z 7 sierpnia 2017 r.;</w:t>
      </w:r>
    </w:p>
    <w:p w14:paraId="12580650"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1437/2017 Prezydenta Miasta Stołecznego Warszawy z 18 sierpnia 2017 r.;</w:t>
      </w:r>
    </w:p>
    <w:p w14:paraId="55F6F76A"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cstheme="minorHAnsi"/>
          <w:bCs/>
          <w:szCs w:val="24"/>
          <w:lang w:eastAsia="pl-PL"/>
        </w:rPr>
      </w:pPr>
      <w:r w:rsidRPr="003715ED">
        <w:rPr>
          <w:rFonts w:eastAsia="Times New Roman" w:cstheme="minorHAnsi"/>
          <w:bCs/>
          <w:szCs w:val="24"/>
          <w:lang w:eastAsia="pl-PL"/>
        </w:rPr>
        <w:t>nr 1570/2017 Prezydenta Miasta Stołecznego Warszawy z 22 września 2017 r.;</w:t>
      </w:r>
    </w:p>
    <w:p w14:paraId="7E7E7ADD" w14:textId="77777777" w:rsidR="003715ED" w:rsidRPr="003715ED" w:rsidRDefault="003715ED" w:rsidP="00C81F70">
      <w:pPr>
        <w:numPr>
          <w:ilvl w:val="1"/>
          <w:numId w:val="59"/>
        </w:numPr>
        <w:tabs>
          <w:tab w:val="clear" w:pos="720"/>
        </w:tabs>
        <w:suppressAutoHyphens w:val="0"/>
        <w:spacing w:line="300" w:lineRule="auto"/>
        <w:ind w:left="426" w:hanging="426"/>
        <w:contextualSpacing/>
        <w:rPr>
          <w:rFonts w:eastAsia="Times New Roman" w:cstheme="minorHAnsi"/>
          <w:bCs/>
          <w:szCs w:val="24"/>
          <w:lang w:eastAsia="pl-PL"/>
        </w:rPr>
      </w:pPr>
      <w:r w:rsidRPr="003715ED">
        <w:rPr>
          <w:rFonts w:eastAsia="Times New Roman" w:cstheme="minorHAnsi"/>
          <w:bCs/>
          <w:szCs w:val="24"/>
          <w:lang w:eastAsia="pl-PL"/>
        </w:rPr>
        <w:t>nr 1716/2017 Prezydenta Miasta Stołecznego Warszawy z 31 października 2017 r.;</w:t>
      </w:r>
    </w:p>
    <w:p w14:paraId="553C7CED" w14:textId="77777777" w:rsidR="003715ED" w:rsidRPr="003715ED" w:rsidRDefault="003715ED" w:rsidP="00C81F70">
      <w:pPr>
        <w:numPr>
          <w:ilvl w:val="1"/>
          <w:numId w:val="59"/>
        </w:numPr>
        <w:tabs>
          <w:tab w:val="clear" w:pos="720"/>
        </w:tabs>
        <w:suppressAutoHyphens w:val="0"/>
        <w:spacing w:line="300" w:lineRule="auto"/>
        <w:ind w:left="426" w:hanging="426"/>
        <w:contextualSpacing/>
        <w:rPr>
          <w:rFonts w:eastAsia="Times New Roman" w:cstheme="minorHAnsi"/>
          <w:bCs/>
          <w:szCs w:val="24"/>
          <w:lang w:eastAsia="pl-PL"/>
        </w:rPr>
      </w:pPr>
      <w:r w:rsidRPr="003715ED">
        <w:rPr>
          <w:rFonts w:eastAsia="Times New Roman" w:cstheme="minorHAnsi"/>
          <w:bCs/>
          <w:szCs w:val="24"/>
          <w:lang w:eastAsia="pl-PL"/>
        </w:rPr>
        <w:t>nr 1892/2017 Prezydenta Miasta Stołecznego Warszawy z 12 grudnia 2017 r.;</w:t>
      </w:r>
    </w:p>
    <w:p w14:paraId="0C9167B1" w14:textId="77777777" w:rsidR="003715ED" w:rsidRPr="003715ED" w:rsidRDefault="003715ED" w:rsidP="00C81F70">
      <w:pPr>
        <w:numPr>
          <w:ilvl w:val="1"/>
          <w:numId w:val="59"/>
        </w:numPr>
        <w:tabs>
          <w:tab w:val="clear" w:pos="720"/>
        </w:tabs>
        <w:suppressAutoHyphens w:val="0"/>
        <w:spacing w:line="300" w:lineRule="auto"/>
        <w:ind w:left="426" w:hanging="426"/>
        <w:contextualSpacing/>
        <w:rPr>
          <w:rFonts w:eastAsia="Times New Roman"/>
          <w:szCs w:val="24"/>
          <w:lang w:eastAsia="pl-PL"/>
        </w:rPr>
      </w:pPr>
      <w:r w:rsidRPr="003715ED">
        <w:rPr>
          <w:rFonts w:eastAsia="Times New Roman"/>
          <w:szCs w:val="24"/>
          <w:lang w:eastAsia="pl-PL"/>
        </w:rPr>
        <w:t>nr 1966/2017 Prezydenta Miasta Stołecznego Warszawy z 29 grudnia 2017 r.;</w:t>
      </w:r>
    </w:p>
    <w:p w14:paraId="4143B1BD" w14:textId="77777777" w:rsidR="003715ED" w:rsidRPr="003715ED" w:rsidRDefault="003715ED" w:rsidP="00C81F70">
      <w:pPr>
        <w:numPr>
          <w:ilvl w:val="1"/>
          <w:numId w:val="59"/>
        </w:numPr>
        <w:tabs>
          <w:tab w:val="clear" w:pos="720"/>
        </w:tabs>
        <w:suppressAutoHyphens w:val="0"/>
        <w:spacing w:line="300" w:lineRule="auto"/>
        <w:ind w:left="426" w:hanging="426"/>
        <w:contextualSpacing/>
        <w:rPr>
          <w:rFonts w:eastAsia="Times New Roman" w:cstheme="minorHAnsi"/>
          <w:bCs/>
          <w:szCs w:val="24"/>
          <w:lang w:eastAsia="pl-PL"/>
        </w:rPr>
      </w:pPr>
      <w:r w:rsidRPr="003715ED">
        <w:rPr>
          <w:rFonts w:eastAsia="Times New Roman" w:cstheme="minorHAnsi"/>
          <w:bCs/>
          <w:szCs w:val="24"/>
          <w:lang w:eastAsia="pl-PL"/>
        </w:rPr>
        <w:t>nr 183/2018 Prezydenta Miasta Stołecznego Warszawy z 2 lutego 2018 r.;</w:t>
      </w:r>
    </w:p>
    <w:p w14:paraId="5D068197" w14:textId="77777777" w:rsidR="003715ED" w:rsidRPr="003715ED" w:rsidRDefault="003715ED" w:rsidP="00C81F70">
      <w:pPr>
        <w:numPr>
          <w:ilvl w:val="1"/>
          <w:numId w:val="59"/>
        </w:numPr>
        <w:tabs>
          <w:tab w:val="clear" w:pos="720"/>
        </w:tabs>
        <w:suppressAutoHyphens w:val="0"/>
        <w:spacing w:line="300" w:lineRule="auto"/>
        <w:ind w:left="426" w:hanging="426"/>
        <w:contextualSpacing/>
        <w:rPr>
          <w:rFonts w:eastAsia="Times New Roman" w:cstheme="minorHAnsi"/>
          <w:bCs/>
          <w:szCs w:val="24"/>
          <w:lang w:eastAsia="pl-PL"/>
        </w:rPr>
      </w:pPr>
      <w:r w:rsidRPr="003715ED">
        <w:rPr>
          <w:rFonts w:eastAsia="Times New Roman" w:cstheme="minorHAnsi"/>
          <w:bCs/>
          <w:szCs w:val="24"/>
          <w:lang w:eastAsia="pl-PL"/>
        </w:rPr>
        <w:t>nr 540/2018 Prezydenta Miasta Stołecznego Warszawy z 28 marca 2018 r.;</w:t>
      </w:r>
    </w:p>
    <w:p w14:paraId="5DA66734" w14:textId="77777777" w:rsidR="003715ED" w:rsidRPr="003715ED" w:rsidRDefault="003715ED" w:rsidP="00C81F70">
      <w:pPr>
        <w:numPr>
          <w:ilvl w:val="1"/>
          <w:numId w:val="59"/>
        </w:numPr>
        <w:tabs>
          <w:tab w:val="clear" w:pos="720"/>
        </w:tabs>
        <w:suppressAutoHyphens w:val="0"/>
        <w:spacing w:line="300" w:lineRule="auto"/>
        <w:ind w:left="426" w:hanging="426"/>
        <w:contextualSpacing/>
        <w:rPr>
          <w:rFonts w:eastAsia="Times New Roman" w:cstheme="minorHAnsi"/>
          <w:bCs/>
          <w:szCs w:val="24"/>
          <w:lang w:eastAsia="pl-PL"/>
        </w:rPr>
      </w:pPr>
      <w:r w:rsidRPr="003715ED">
        <w:rPr>
          <w:rFonts w:eastAsia="Times New Roman" w:cstheme="minorHAnsi"/>
          <w:bCs/>
          <w:szCs w:val="24"/>
          <w:lang w:eastAsia="pl-PL"/>
        </w:rPr>
        <w:t>nr 1162/2018 Prezydenta Miasta Stołecznego Warszawy z 19 lipca 2018 r.;</w:t>
      </w:r>
    </w:p>
    <w:p w14:paraId="53D21E91" w14:textId="77777777" w:rsidR="003715ED" w:rsidRPr="003715ED" w:rsidRDefault="003715ED" w:rsidP="00C81F70">
      <w:pPr>
        <w:numPr>
          <w:ilvl w:val="1"/>
          <w:numId w:val="59"/>
        </w:numPr>
        <w:tabs>
          <w:tab w:val="clear" w:pos="720"/>
        </w:tabs>
        <w:suppressAutoHyphens w:val="0"/>
        <w:spacing w:line="300" w:lineRule="auto"/>
        <w:ind w:left="426" w:hanging="426"/>
        <w:contextualSpacing/>
        <w:rPr>
          <w:rFonts w:eastAsia="Times New Roman" w:cstheme="minorHAnsi"/>
          <w:bCs/>
          <w:szCs w:val="24"/>
          <w:lang w:eastAsia="pl-PL"/>
        </w:rPr>
      </w:pPr>
      <w:r w:rsidRPr="003715ED">
        <w:rPr>
          <w:rFonts w:eastAsia="Times New Roman" w:cstheme="minorHAnsi"/>
          <w:bCs/>
          <w:szCs w:val="24"/>
          <w:lang w:eastAsia="pl-PL"/>
        </w:rPr>
        <w:t>nr 1437/2018 Prezydenta Miasta Stołecznego Warszawy z 31 sierpnia 2018 r.;</w:t>
      </w:r>
    </w:p>
    <w:p w14:paraId="3EEB7100" w14:textId="77777777" w:rsidR="003715ED" w:rsidRPr="003715ED" w:rsidRDefault="003715ED" w:rsidP="00C81F70">
      <w:pPr>
        <w:numPr>
          <w:ilvl w:val="1"/>
          <w:numId w:val="59"/>
        </w:numPr>
        <w:tabs>
          <w:tab w:val="clear" w:pos="720"/>
        </w:tabs>
        <w:suppressAutoHyphens w:val="0"/>
        <w:spacing w:line="300" w:lineRule="auto"/>
        <w:ind w:left="426" w:hanging="426"/>
        <w:contextualSpacing/>
        <w:rPr>
          <w:rFonts w:eastAsia="Times New Roman" w:cstheme="minorHAnsi"/>
          <w:bCs/>
          <w:szCs w:val="24"/>
          <w:lang w:eastAsia="pl-PL"/>
        </w:rPr>
      </w:pPr>
      <w:r w:rsidRPr="003715ED">
        <w:rPr>
          <w:rFonts w:eastAsia="Times New Roman" w:cstheme="minorHAnsi"/>
          <w:bCs/>
          <w:szCs w:val="24"/>
          <w:lang w:eastAsia="pl-PL"/>
        </w:rPr>
        <w:t>nr 1469/2018 Prezydenta Miasta Stołecznego Warszawy z 10 września 2018 r.;</w:t>
      </w:r>
    </w:p>
    <w:p w14:paraId="695ADC0C" w14:textId="77777777" w:rsidR="003715ED" w:rsidRPr="003715ED" w:rsidRDefault="003715ED" w:rsidP="00C81F70">
      <w:pPr>
        <w:numPr>
          <w:ilvl w:val="1"/>
          <w:numId w:val="59"/>
        </w:numPr>
        <w:tabs>
          <w:tab w:val="clear" w:pos="720"/>
        </w:tabs>
        <w:suppressAutoHyphens w:val="0"/>
        <w:spacing w:line="300" w:lineRule="auto"/>
        <w:ind w:left="426" w:hanging="426"/>
        <w:contextualSpacing/>
        <w:rPr>
          <w:rFonts w:eastAsia="Times New Roman" w:cstheme="minorHAnsi"/>
          <w:bCs/>
          <w:szCs w:val="24"/>
          <w:lang w:eastAsia="pl-PL"/>
        </w:rPr>
      </w:pPr>
      <w:r w:rsidRPr="003715ED">
        <w:rPr>
          <w:rFonts w:eastAsia="Times New Roman" w:cstheme="minorHAnsi"/>
          <w:bCs/>
          <w:szCs w:val="24"/>
          <w:lang w:eastAsia="pl-PL"/>
        </w:rPr>
        <w:t>nr 1559/2018 Prezydenta Miasta Stołecznego Warszawy z 1 października 2018 r.;</w:t>
      </w:r>
    </w:p>
    <w:p w14:paraId="5DB8AA66" w14:textId="77777777" w:rsidR="003715ED" w:rsidRPr="003715ED" w:rsidRDefault="003715ED" w:rsidP="00C81F70">
      <w:pPr>
        <w:numPr>
          <w:ilvl w:val="1"/>
          <w:numId w:val="59"/>
        </w:numPr>
        <w:tabs>
          <w:tab w:val="clear" w:pos="720"/>
        </w:tabs>
        <w:suppressAutoHyphens w:val="0"/>
        <w:spacing w:line="300" w:lineRule="auto"/>
        <w:ind w:left="426" w:hanging="426"/>
        <w:contextualSpacing/>
        <w:rPr>
          <w:rFonts w:eastAsia="Times New Roman" w:cstheme="minorHAnsi"/>
          <w:bCs/>
          <w:szCs w:val="24"/>
          <w:lang w:eastAsia="pl-PL"/>
        </w:rPr>
      </w:pPr>
      <w:r w:rsidRPr="003715ED">
        <w:rPr>
          <w:rFonts w:eastAsia="Times New Roman" w:cstheme="minorHAnsi"/>
          <w:bCs/>
          <w:szCs w:val="24"/>
          <w:lang w:eastAsia="pl-PL"/>
        </w:rPr>
        <w:t>nr 1851/2018 Prezydenta Miasta Stołecznego Warszawy z 27 listopada 2018 r.;</w:t>
      </w:r>
    </w:p>
    <w:p w14:paraId="106DF66E" w14:textId="77777777" w:rsidR="003715ED" w:rsidRPr="003715ED" w:rsidRDefault="003715ED" w:rsidP="00C81F70">
      <w:pPr>
        <w:numPr>
          <w:ilvl w:val="1"/>
          <w:numId w:val="59"/>
        </w:numPr>
        <w:tabs>
          <w:tab w:val="clear" w:pos="720"/>
        </w:tabs>
        <w:suppressAutoHyphens w:val="0"/>
        <w:spacing w:line="300" w:lineRule="auto"/>
        <w:ind w:left="426" w:hanging="426"/>
        <w:contextualSpacing/>
        <w:rPr>
          <w:rFonts w:eastAsia="Times New Roman" w:cstheme="minorHAnsi"/>
          <w:bCs/>
          <w:szCs w:val="24"/>
          <w:lang w:eastAsia="pl-PL"/>
        </w:rPr>
      </w:pPr>
      <w:r w:rsidRPr="003715ED">
        <w:rPr>
          <w:rFonts w:eastAsia="Times New Roman" w:cstheme="minorHAnsi"/>
          <w:bCs/>
          <w:szCs w:val="24"/>
          <w:lang w:eastAsia="pl-PL"/>
        </w:rPr>
        <w:t>nr 160/2019 Prezydenta Miasta Stołecznego Warszawy z 5 lutego 2019 r.;</w:t>
      </w:r>
    </w:p>
    <w:p w14:paraId="65939899" w14:textId="77777777" w:rsidR="003715ED" w:rsidRPr="003715ED" w:rsidRDefault="003715ED" w:rsidP="00C81F70">
      <w:pPr>
        <w:numPr>
          <w:ilvl w:val="1"/>
          <w:numId w:val="59"/>
        </w:numPr>
        <w:tabs>
          <w:tab w:val="clear" w:pos="720"/>
        </w:tabs>
        <w:suppressAutoHyphens w:val="0"/>
        <w:spacing w:line="300" w:lineRule="auto"/>
        <w:ind w:left="426" w:hanging="426"/>
        <w:contextualSpacing/>
        <w:rPr>
          <w:rFonts w:eastAsia="Times New Roman" w:cstheme="minorHAnsi"/>
          <w:bCs/>
          <w:szCs w:val="24"/>
          <w:lang w:eastAsia="pl-PL"/>
        </w:rPr>
      </w:pPr>
      <w:r w:rsidRPr="003715ED">
        <w:rPr>
          <w:rFonts w:eastAsia="Times New Roman" w:cstheme="minorHAnsi"/>
          <w:bCs/>
          <w:szCs w:val="24"/>
          <w:lang w:eastAsia="pl-PL"/>
        </w:rPr>
        <w:t>nr 624/2019 Prezydenta Miasta Stołecznego Warszawy z 11 kwietnia 2019 r.;</w:t>
      </w:r>
    </w:p>
    <w:p w14:paraId="6A522016" w14:textId="77777777" w:rsidR="003715ED" w:rsidRPr="003715ED" w:rsidRDefault="003715ED" w:rsidP="00C81F70">
      <w:pPr>
        <w:numPr>
          <w:ilvl w:val="1"/>
          <w:numId w:val="59"/>
        </w:numPr>
        <w:tabs>
          <w:tab w:val="clear" w:pos="720"/>
        </w:tabs>
        <w:suppressAutoHyphens w:val="0"/>
        <w:spacing w:line="300" w:lineRule="auto"/>
        <w:ind w:left="426" w:hanging="426"/>
        <w:contextualSpacing/>
        <w:rPr>
          <w:rFonts w:eastAsia="Times New Roman" w:cstheme="minorHAnsi"/>
          <w:bCs/>
          <w:szCs w:val="24"/>
          <w:lang w:eastAsia="pl-PL"/>
        </w:rPr>
      </w:pPr>
      <w:r w:rsidRPr="003715ED">
        <w:rPr>
          <w:rFonts w:eastAsia="Times New Roman" w:cstheme="minorHAnsi"/>
          <w:bCs/>
          <w:szCs w:val="24"/>
          <w:lang w:eastAsia="pl-PL"/>
        </w:rPr>
        <w:t>nr 906/2019 Prezydenta Miasta Stołecznego Warszawy z 29 maja 2019 r.;</w:t>
      </w:r>
    </w:p>
    <w:p w14:paraId="6BA5EB85" w14:textId="77777777" w:rsidR="003715ED" w:rsidRPr="003715ED" w:rsidRDefault="003715ED" w:rsidP="00C81F70">
      <w:pPr>
        <w:numPr>
          <w:ilvl w:val="1"/>
          <w:numId w:val="59"/>
        </w:numPr>
        <w:tabs>
          <w:tab w:val="clear" w:pos="720"/>
          <w:tab w:val="left" w:pos="851"/>
        </w:tabs>
        <w:suppressAutoHyphens w:val="0"/>
        <w:spacing w:line="300" w:lineRule="auto"/>
        <w:ind w:left="426" w:hanging="426"/>
        <w:contextualSpacing/>
        <w:rPr>
          <w:rFonts w:eastAsia="Times New Roman" w:cstheme="minorHAnsi"/>
          <w:bCs/>
          <w:szCs w:val="24"/>
          <w:lang w:eastAsia="pl-PL"/>
        </w:rPr>
      </w:pPr>
      <w:r w:rsidRPr="003715ED">
        <w:rPr>
          <w:rFonts w:eastAsia="Times New Roman" w:cstheme="minorHAnsi"/>
          <w:bCs/>
          <w:szCs w:val="24"/>
          <w:lang w:eastAsia="pl-PL"/>
        </w:rPr>
        <w:t xml:space="preserve">nr 1037/2019 Prezydenta Miasta Stołecznego Warszawy z 19 czerwca 2019 r.; </w:t>
      </w:r>
    </w:p>
    <w:p w14:paraId="57492D00" w14:textId="77777777" w:rsidR="003715ED" w:rsidRPr="003715ED" w:rsidRDefault="003715ED" w:rsidP="00C81F70">
      <w:pPr>
        <w:numPr>
          <w:ilvl w:val="1"/>
          <w:numId w:val="59"/>
        </w:numPr>
        <w:tabs>
          <w:tab w:val="clear" w:pos="720"/>
          <w:tab w:val="left" w:pos="851"/>
        </w:tabs>
        <w:suppressAutoHyphens w:val="0"/>
        <w:spacing w:line="300" w:lineRule="auto"/>
        <w:ind w:left="426" w:hanging="426"/>
        <w:contextualSpacing/>
        <w:rPr>
          <w:rFonts w:eastAsia="Times New Roman" w:cstheme="minorHAnsi"/>
          <w:bCs/>
          <w:szCs w:val="24"/>
          <w:lang w:eastAsia="pl-PL"/>
        </w:rPr>
      </w:pPr>
      <w:r w:rsidRPr="003715ED">
        <w:rPr>
          <w:rFonts w:eastAsia="Times New Roman" w:cstheme="minorHAnsi"/>
          <w:bCs/>
          <w:szCs w:val="24"/>
          <w:lang w:eastAsia="pl-PL"/>
        </w:rPr>
        <w:t>nr 1294/2019 Prezydenta Miasta Stołecznego Warszawy z 2 sierpnia 2019 r.;</w:t>
      </w:r>
    </w:p>
    <w:p w14:paraId="2D503131" w14:textId="77777777" w:rsidR="003715ED" w:rsidRPr="003715ED" w:rsidRDefault="003715ED" w:rsidP="00C81F70">
      <w:pPr>
        <w:numPr>
          <w:ilvl w:val="1"/>
          <w:numId w:val="59"/>
        </w:numPr>
        <w:tabs>
          <w:tab w:val="clear" w:pos="720"/>
          <w:tab w:val="left" w:pos="851"/>
        </w:tabs>
        <w:suppressAutoHyphens w:val="0"/>
        <w:spacing w:line="300" w:lineRule="auto"/>
        <w:ind w:left="426" w:hanging="426"/>
        <w:contextualSpacing/>
        <w:rPr>
          <w:rFonts w:eastAsia="Times New Roman"/>
          <w:szCs w:val="24"/>
          <w:lang w:eastAsia="pl-PL"/>
        </w:rPr>
      </w:pPr>
      <w:r w:rsidRPr="003715ED">
        <w:rPr>
          <w:rFonts w:eastAsia="Times New Roman"/>
          <w:szCs w:val="24"/>
          <w:lang w:eastAsia="pl-PL"/>
        </w:rPr>
        <w:t>nr 1404/2019 Prezydenta Miasta Stołecznego Warszawy z 30 sierpnia 2019 r.;</w:t>
      </w:r>
    </w:p>
    <w:p w14:paraId="787BF69F" w14:textId="77777777" w:rsidR="003715ED" w:rsidRPr="003715ED" w:rsidRDefault="003715ED" w:rsidP="00C81F70">
      <w:pPr>
        <w:numPr>
          <w:ilvl w:val="1"/>
          <w:numId w:val="59"/>
        </w:numPr>
        <w:tabs>
          <w:tab w:val="clear" w:pos="720"/>
          <w:tab w:val="left" w:pos="851"/>
        </w:tabs>
        <w:suppressAutoHyphens w:val="0"/>
        <w:spacing w:line="300" w:lineRule="auto"/>
        <w:ind w:left="426" w:hanging="426"/>
        <w:contextualSpacing/>
        <w:rPr>
          <w:rFonts w:eastAsia="Times New Roman"/>
          <w:szCs w:val="24"/>
          <w:lang w:eastAsia="pl-PL"/>
        </w:rPr>
      </w:pPr>
      <w:r w:rsidRPr="003715ED">
        <w:rPr>
          <w:rFonts w:eastAsia="Times New Roman"/>
          <w:szCs w:val="24"/>
          <w:lang w:eastAsia="pl-PL"/>
        </w:rPr>
        <w:t>nr 1668/2019 Prezydenta Miasta Stołecznego Warszawy z 12 listopada 2019 r.;</w:t>
      </w:r>
    </w:p>
    <w:p w14:paraId="46B11916" w14:textId="77777777" w:rsidR="003715ED" w:rsidRPr="003715ED" w:rsidRDefault="003715ED" w:rsidP="00C81F70">
      <w:pPr>
        <w:numPr>
          <w:ilvl w:val="1"/>
          <w:numId w:val="59"/>
        </w:numPr>
        <w:tabs>
          <w:tab w:val="clear" w:pos="720"/>
          <w:tab w:val="left" w:pos="851"/>
        </w:tabs>
        <w:suppressAutoHyphens w:val="0"/>
        <w:spacing w:line="300" w:lineRule="auto"/>
        <w:ind w:left="426" w:hanging="426"/>
        <w:contextualSpacing/>
        <w:rPr>
          <w:rFonts w:eastAsia="Times New Roman"/>
          <w:szCs w:val="24"/>
          <w:lang w:eastAsia="pl-PL"/>
        </w:rPr>
      </w:pPr>
      <w:r w:rsidRPr="003715ED">
        <w:rPr>
          <w:rFonts w:eastAsia="Times New Roman"/>
          <w:szCs w:val="24"/>
          <w:lang w:eastAsia="pl-PL"/>
        </w:rPr>
        <w:t>nr 1868/2019 Prezydenta Miasta Stołecznego Warszawy z 19 grudnia 2019 r.;</w:t>
      </w:r>
    </w:p>
    <w:p w14:paraId="131C4D6B" w14:textId="77777777" w:rsidR="003715ED" w:rsidRPr="003715ED" w:rsidRDefault="003715ED" w:rsidP="00C81F70">
      <w:pPr>
        <w:numPr>
          <w:ilvl w:val="1"/>
          <w:numId w:val="59"/>
        </w:numPr>
        <w:tabs>
          <w:tab w:val="clear" w:pos="720"/>
          <w:tab w:val="left" w:pos="851"/>
        </w:tabs>
        <w:suppressAutoHyphens w:val="0"/>
        <w:spacing w:line="300" w:lineRule="auto"/>
        <w:ind w:left="426" w:hanging="426"/>
        <w:contextualSpacing/>
        <w:rPr>
          <w:rFonts w:eastAsia="Times New Roman" w:cstheme="minorHAnsi"/>
          <w:bCs/>
          <w:szCs w:val="24"/>
          <w:lang w:eastAsia="pl-PL"/>
        </w:rPr>
      </w:pPr>
      <w:r w:rsidRPr="003715ED">
        <w:rPr>
          <w:rFonts w:eastAsia="Times New Roman" w:cstheme="minorHAnsi"/>
          <w:bCs/>
          <w:szCs w:val="24"/>
          <w:lang w:eastAsia="pl-PL"/>
        </w:rPr>
        <w:t>nr 83/2020 Prezydenta Miasta Stołecznego Warszawy z 28 stycznia 2020 r.;</w:t>
      </w:r>
    </w:p>
    <w:p w14:paraId="3FD2AEFA" w14:textId="77777777" w:rsidR="003715ED" w:rsidRPr="003715ED" w:rsidRDefault="003715ED" w:rsidP="00C81F70">
      <w:pPr>
        <w:numPr>
          <w:ilvl w:val="1"/>
          <w:numId w:val="59"/>
        </w:numPr>
        <w:tabs>
          <w:tab w:val="clear" w:pos="720"/>
          <w:tab w:val="left" w:pos="851"/>
        </w:tabs>
        <w:suppressAutoHyphens w:val="0"/>
        <w:spacing w:line="300" w:lineRule="auto"/>
        <w:ind w:left="426" w:hanging="426"/>
        <w:contextualSpacing/>
        <w:rPr>
          <w:rFonts w:eastAsia="Times New Roman"/>
          <w:szCs w:val="24"/>
          <w:lang w:eastAsia="pl-PL"/>
        </w:rPr>
      </w:pPr>
      <w:r w:rsidRPr="003715ED">
        <w:rPr>
          <w:rFonts w:eastAsia="Times New Roman"/>
          <w:szCs w:val="24"/>
          <w:lang w:eastAsia="pl-PL"/>
        </w:rPr>
        <w:t>nr 167/2020 Prezydenta Miasta Stołecznego Warszawy z 10 lutego 2020 r.;</w:t>
      </w:r>
    </w:p>
    <w:p w14:paraId="108F9400" w14:textId="77777777" w:rsidR="003715ED" w:rsidRPr="003715ED" w:rsidRDefault="003715ED" w:rsidP="00C81F70">
      <w:pPr>
        <w:numPr>
          <w:ilvl w:val="1"/>
          <w:numId w:val="59"/>
        </w:numPr>
        <w:tabs>
          <w:tab w:val="clear" w:pos="720"/>
          <w:tab w:val="left" w:pos="851"/>
        </w:tabs>
        <w:suppressAutoHyphens w:val="0"/>
        <w:spacing w:line="300" w:lineRule="auto"/>
        <w:ind w:left="426" w:hanging="426"/>
        <w:contextualSpacing/>
        <w:rPr>
          <w:rFonts w:eastAsia="Times New Roman"/>
          <w:szCs w:val="24"/>
          <w:lang w:eastAsia="pl-PL"/>
        </w:rPr>
      </w:pPr>
      <w:r w:rsidRPr="003715ED">
        <w:rPr>
          <w:rFonts w:eastAsia="Times New Roman"/>
          <w:szCs w:val="24"/>
          <w:lang w:eastAsia="pl-PL"/>
        </w:rPr>
        <w:t>nr 1076/2020 Prezydenta Miasta Stołecznego Warszawy z 26 sierpnia 2020 r.;</w:t>
      </w:r>
    </w:p>
    <w:p w14:paraId="6F2D7C0B" w14:textId="77777777" w:rsidR="003715ED" w:rsidRPr="003715ED" w:rsidRDefault="003715ED" w:rsidP="00C81F70">
      <w:pPr>
        <w:numPr>
          <w:ilvl w:val="1"/>
          <w:numId w:val="59"/>
        </w:numPr>
        <w:tabs>
          <w:tab w:val="clear" w:pos="720"/>
          <w:tab w:val="left" w:pos="851"/>
        </w:tabs>
        <w:suppressAutoHyphens w:val="0"/>
        <w:spacing w:line="300" w:lineRule="auto"/>
        <w:ind w:left="426" w:hanging="426"/>
        <w:contextualSpacing/>
        <w:rPr>
          <w:rFonts w:eastAsia="Times New Roman" w:cstheme="minorHAnsi"/>
          <w:bCs/>
          <w:szCs w:val="24"/>
          <w:lang w:eastAsia="pl-PL"/>
        </w:rPr>
      </w:pPr>
      <w:r w:rsidRPr="003715ED">
        <w:rPr>
          <w:rFonts w:eastAsia="Times New Roman" w:cstheme="minorHAnsi"/>
          <w:bCs/>
          <w:szCs w:val="24"/>
          <w:lang w:eastAsia="pl-PL"/>
        </w:rPr>
        <w:t>nr 1280/2020 Prezydenta Miasta Stołecznego Warszawy z 28 października 2020 r.;</w:t>
      </w:r>
    </w:p>
    <w:p w14:paraId="3EFCAD1B" w14:textId="77777777" w:rsidR="003715ED" w:rsidRPr="003715ED" w:rsidRDefault="003715ED" w:rsidP="00C81F70">
      <w:pPr>
        <w:numPr>
          <w:ilvl w:val="1"/>
          <w:numId w:val="59"/>
        </w:numPr>
        <w:tabs>
          <w:tab w:val="clear" w:pos="720"/>
          <w:tab w:val="left" w:pos="851"/>
        </w:tabs>
        <w:suppressAutoHyphens w:val="0"/>
        <w:spacing w:line="300" w:lineRule="auto"/>
        <w:ind w:left="426" w:hanging="426"/>
        <w:contextualSpacing/>
        <w:rPr>
          <w:rFonts w:eastAsiaTheme="minorEastAsia"/>
          <w:lang w:eastAsia="pl-PL"/>
        </w:rPr>
      </w:pPr>
      <w:r w:rsidRPr="003715ED">
        <w:rPr>
          <w:rFonts w:eastAsia="Times New Roman"/>
          <w:szCs w:val="24"/>
          <w:lang w:eastAsia="pl-PL"/>
        </w:rPr>
        <w:t>nr 178/2021 Prezydenta Miasta Stołecznego Warszawy z 10 lutego 2021 r.;</w:t>
      </w:r>
    </w:p>
    <w:p w14:paraId="7E89A911" w14:textId="77777777" w:rsidR="003715ED" w:rsidRPr="003715ED" w:rsidRDefault="003715ED" w:rsidP="00C81F70">
      <w:pPr>
        <w:numPr>
          <w:ilvl w:val="1"/>
          <w:numId w:val="59"/>
        </w:numPr>
        <w:tabs>
          <w:tab w:val="clear" w:pos="720"/>
          <w:tab w:val="left" w:pos="851"/>
        </w:tabs>
        <w:suppressAutoHyphens w:val="0"/>
        <w:spacing w:line="300" w:lineRule="auto"/>
        <w:ind w:left="426" w:hanging="426"/>
        <w:contextualSpacing/>
        <w:rPr>
          <w:rFonts w:eastAsia="Times New Roman"/>
          <w:szCs w:val="24"/>
          <w:lang w:eastAsia="pl-PL"/>
        </w:rPr>
      </w:pPr>
      <w:r w:rsidRPr="003715ED">
        <w:rPr>
          <w:rFonts w:eastAsia="Times New Roman"/>
          <w:szCs w:val="24"/>
          <w:lang w:eastAsia="pl-PL"/>
        </w:rPr>
        <w:t xml:space="preserve"> nr 475/2021 Prezydenta Miasta Stołecznego Warszawy z 26 marca 2021 r.;</w:t>
      </w:r>
    </w:p>
    <w:p w14:paraId="0227DD3A" w14:textId="77777777" w:rsidR="003715ED" w:rsidRPr="003715ED" w:rsidRDefault="003715ED" w:rsidP="00C81F70">
      <w:pPr>
        <w:numPr>
          <w:ilvl w:val="1"/>
          <w:numId w:val="59"/>
        </w:numPr>
        <w:tabs>
          <w:tab w:val="clear" w:pos="720"/>
          <w:tab w:val="left" w:pos="851"/>
        </w:tabs>
        <w:suppressAutoHyphens w:val="0"/>
        <w:spacing w:line="300" w:lineRule="auto"/>
        <w:ind w:left="426" w:hanging="426"/>
        <w:contextualSpacing/>
        <w:rPr>
          <w:rFonts w:eastAsia="Times New Roman"/>
          <w:szCs w:val="24"/>
          <w:lang w:eastAsia="pl-PL"/>
        </w:rPr>
      </w:pPr>
      <w:r w:rsidRPr="003715ED">
        <w:rPr>
          <w:rFonts w:eastAsia="Times New Roman"/>
          <w:szCs w:val="24"/>
          <w:lang w:eastAsia="pl-PL"/>
        </w:rPr>
        <w:t xml:space="preserve"> nr 1146/2021 Prezydenta Miasta Stołecznego Warszawy z 16 lipca 2021 r;</w:t>
      </w:r>
    </w:p>
    <w:p w14:paraId="4E5EAAD9" w14:textId="77777777" w:rsidR="003715ED" w:rsidRPr="003715ED" w:rsidRDefault="003715ED" w:rsidP="00C81F70">
      <w:pPr>
        <w:numPr>
          <w:ilvl w:val="1"/>
          <w:numId w:val="59"/>
        </w:numPr>
        <w:tabs>
          <w:tab w:val="clear" w:pos="720"/>
          <w:tab w:val="left" w:pos="851"/>
        </w:tabs>
        <w:suppressAutoHyphens w:val="0"/>
        <w:spacing w:line="300" w:lineRule="auto"/>
        <w:ind w:left="426" w:hanging="426"/>
        <w:contextualSpacing/>
        <w:rPr>
          <w:rFonts w:eastAsia="Times New Roman"/>
          <w:szCs w:val="24"/>
          <w:lang w:eastAsia="pl-PL"/>
        </w:rPr>
      </w:pPr>
      <w:r w:rsidRPr="003715ED">
        <w:rPr>
          <w:rFonts w:eastAsia="Times New Roman"/>
          <w:szCs w:val="24"/>
          <w:lang w:eastAsia="pl-PL"/>
        </w:rPr>
        <w:t xml:space="preserve"> nr 1828/2021 Prezydenta Miasta Stołecznego Warszawy z 18 listopada 2021 r.;</w:t>
      </w:r>
    </w:p>
    <w:p w14:paraId="20CD2A31" w14:textId="77777777" w:rsidR="003715ED" w:rsidRPr="003715ED" w:rsidRDefault="003715ED" w:rsidP="00C81F70">
      <w:pPr>
        <w:numPr>
          <w:ilvl w:val="1"/>
          <w:numId w:val="59"/>
        </w:numPr>
        <w:tabs>
          <w:tab w:val="clear" w:pos="720"/>
          <w:tab w:val="left" w:pos="851"/>
        </w:tabs>
        <w:suppressAutoHyphens w:val="0"/>
        <w:spacing w:line="300" w:lineRule="auto"/>
        <w:ind w:left="426" w:hanging="426"/>
        <w:contextualSpacing/>
        <w:rPr>
          <w:rFonts w:eastAsia="Times New Roman"/>
          <w:szCs w:val="24"/>
          <w:lang w:eastAsia="pl-PL"/>
        </w:rPr>
      </w:pPr>
      <w:r w:rsidRPr="003715ED">
        <w:rPr>
          <w:rFonts w:eastAsia="Times New Roman"/>
          <w:szCs w:val="24"/>
          <w:lang w:eastAsia="pl-PL"/>
        </w:rPr>
        <w:t xml:space="preserve"> nr 1950/2021 Prezydenta Miasta Stołecznego Warszawy z 9 grudnia 2021 r.;</w:t>
      </w:r>
    </w:p>
    <w:p w14:paraId="79D85EBB" w14:textId="77777777" w:rsidR="003715ED" w:rsidRPr="003715ED" w:rsidRDefault="003715ED" w:rsidP="00C81F70">
      <w:pPr>
        <w:numPr>
          <w:ilvl w:val="1"/>
          <w:numId w:val="59"/>
        </w:numPr>
        <w:tabs>
          <w:tab w:val="clear" w:pos="720"/>
          <w:tab w:val="left" w:pos="851"/>
        </w:tabs>
        <w:suppressAutoHyphens w:val="0"/>
        <w:spacing w:line="300" w:lineRule="auto"/>
        <w:ind w:left="426" w:hanging="426"/>
        <w:rPr>
          <w:rFonts w:eastAsia="Times New Roman"/>
          <w:szCs w:val="24"/>
          <w:lang w:eastAsia="pl-PL"/>
        </w:rPr>
      </w:pPr>
      <w:r w:rsidRPr="003715ED">
        <w:rPr>
          <w:rFonts w:eastAsia="Times New Roman"/>
          <w:szCs w:val="24"/>
          <w:lang w:eastAsia="pl-PL"/>
        </w:rPr>
        <w:t xml:space="preserve"> nr 29/2022 Prezydenta Miasta Stołecznego Warszawy z 11 stycznia 2022 r.;</w:t>
      </w:r>
    </w:p>
    <w:p w14:paraId="7CB73054" w14:textId="77777777" w:rsidR="003715ED" w:rsidRPr="003715ED" w:rsidRDefault="003715ED" w:rsidP="00C81F70">
      <w:pPr>
        <w:numPr>
          <w:ilvl w:val="1"/>
          <w:numId w:val="59"/>
        </w:numPr>
        <w:tabs>
          <w:tab w:val="clear" w:pos="720"/>
        </w:tabs>
        <w:suppressAutoHyphens w:val="0"/>
        <w:spacing w:line="300" w:lineRule="auto"/>
        <w:ind w:left="426" w:hanging="426"/>
        <w:rPr>
          <w:rFonts w:eastAsia="Times New Roman"/>
          <w:szCs w:val="24"/>
          <w:lang w:eastAsia="pl-PL"/>
        </w:rPr>
      </w:pPr>
      <w:r w:rsidRPr="003715ED">
        <w:rPr>
          <w:rFonts w:eastAsia="Times New Roman"/>
          <w:szCs w:val="24"/>
          <w:lang w:eastAsia="pl-PL"/>
        </w:rPr>
        <w:t xml:space="preserve"> nr 1268 /2022 Prezydenta Miasta Stołecznego Warszawy z 29 lipca 2022 r.;</w:t>
      </w:r>
    </w:p>
    <w:p w14:paraId="2CD58988" w14:textId="72B65CCC" w:rsidR="00E6595F" w:rsidRDefault="003715ED" w:rsidP="00C81F70">
      <w:pPr>
        <w:numPr>
          <w:ilvl w:val="1"/>
          <w:numId w:val="59"/>
        </w:numPr>
        <w:tabs>
          <w:tab w:val="clear" w:pos="720"/>
        </w:tabs>
        <w:suppressAutoHyphens w:val="0"/>
        <w:spacing w:line="300" w:lineRule="auto"/>
        <w:ind w:left="426" w:hanging="426"/>
        <w:rPr>
          <w:rFonts w:eastAsia="Times New Roman"/>
          <w:szCs w:val="24"/>
          <w:lang w:eastAsia="pl-PL"/>
        </w:rPr>
      </w:pPr>
      <w:r w:rsidRPr="003715ED">
        <w:rPr>
          <w:rFonts w:eastAsia="Times New Roman"/>
          <w:szCs w:val="24"/>
          <w:lang w:eastAsia="pl-PL"/>
        </w:rPr>
        <w:t xml:space="preserve"> nr </w:t>
      </w:r>
      <w:r w:rsidR="00E6595F">
        <w:rPr>
          <w:rFonts w:eastAsia="Times New Roman"/>
          <w:szCs w:val="24"/>
          <w:lang w:eastAsia="pl-PL"/>
        </w:rPr>
        <w:t>1518</w:t>
      </w:r>
      <w:r w:rsidRPr="003715ED">
        <w:rPr>
          <w:rFonts w:eastAsia="Times New Roman"/>
          <w:szCs w:val="24"/>
          <w:lang w:eastAsia="pl-PL"/>
        </w:rPr>
        <w:t xml:space="preserve">/2022 Prezydenta Miasta Stołecznego Warszawy z </w:t>
      </w:r>
      <w:r w:rsidR="00E6595F">
        <w:rPr>
          <w:rFonts w:eastAsia="Times New Roman"/>
          <w:szCs w:val="24"/>
          <w:lang w:eastAsia="pl-PL"/>
        </w:rPr>
        <w:t xml:space="preserve">30 września </w:t>
      </w:r>
      <w:r w:rsidRPr="003715ED">
        <w:rPr>
          <w:rFonts w:eastAsia="Times New Roman"/>
          <w:szCs w:val="24"/>
          <w:lang w:eastAsia="pl-PL"/>
        </w:rPr>
        <w:t>2022 r.</w:t>
      </w:r>
      <w:r w:rsidR="00E6595F">
        <w:rPr>
          <w:rFonts w:eastAsia="Times New Roman"/>
          <w:szCs w:val="24"/>
          <w:lang w:eastAsia="pl-PL"/>
        </w:rPr>
        <w:t>;</w:t>
      </w:r>
    </w:p>
    <w:p w14:paraId="1AC60539" w14:textId="46068D43" w:rsidR="003715ED" w:rsidRDefault="00554883" w:rsidP="00C81F70">
      <w:pPr>
        <w:numPr>
          <w:ilvl w:val="1"/>
          <w:numId w:val="59"/>
        </w:numPr>
        <w:tabs>
          <w:tab w:val="clear" w:pos="720"/>
        </w:tabs>
        <w:suppressAutoHyphens w:val="0"/>
        <w:spacing w:line="300" w:lineRule="auto"/>
        <w:ind w:left="426" w:hanging="426"/>
        <w:rPr>
          <w:rFonts w:eastAsia="Times New Roman"/>
          <w:szCs w:val="24"/>
          <w:lang w:eastAsia="pl-PL"/>
        </w:rPr>
      </w:pPr>
      <w:r>
        <w:rPr>
          <w:rFonts w:eastAsia="Times New Roman"/>
          <w:szCs w:val="24"/>
          <w:lang w:eastAsia="pl-PL"/>
        </w:rPr>
        <w:t xml:space="preserve"> nr 22/2023</w:t>
      </w:r>
      <w:r w:rsidR="00E6595F">
        <w:rPr>
          <w:rFonts w:eastAsia="Times New Roman"/>
          <w:szCs w:val="24"/>
          <w:lang w:eastAsia="pl-PL"/>
        </w:rPr>
        <w:t xml:space="preserve"> Prezydenta Miasta Stołecznego Warszawy z</w:t>
      </w:r>
      <w:r w:rsidR="00AE180A">
        <w:rPr>
          <w:rFonts w:eastAsia="Times New Roman"/>
          <w:szCs w:val="24"/>
          <w:lang w:eastAsia="pl-PL"/>
        </w:rPr>
        <w:t xml:space="preserve"> 9 stycznia 2023 r.;</w:t>
      </w:r>
    </w:p>
    <w:p w14:paraId="04662EA4" w14:textId="00C05D53" w:rsidR="00AE180A" w:rsidRDefault="00B500C6" w:rsidP="00C81F70">
      <w:pPr>
        <w:numPr>
          <w:ilvl w:val="1"/>
          <w:numId w:val="59"/>
        </w:numPr>
        <w:tabs>
          <w:tab w:val="clear" w:pos="720"/>
        </w:tabs>
        <w:suppressAutoHyphens w:val="0"/>
        <w:spacing w:line="300" w:lineRule="auto"/>
        <w:ind w:left="426" w:hanging="426"/>
        <w:rPr>
          <w:rFonts w:eastAsia="Times New Roman"/>
          <w:szCs w:val="24"/>
          <w:lang w:eastAsia="pl-PL"/>
        </w:rPr>
      </w:pPr>
      <w:r>
        <w:rPr>
          <w:rFonts w:eastAsia="Times New Roman"/>
          <w:szCs w:val="24"/>
          <w:lang w:eastAsia="pl-PL"/>
        </w:rPr>
        <w:t xml:space="preserve"> n</w:t>
      </w:r>
      <w:r w:rsidR="00AE180A">
        <w:rPr>
          <w:rFonts w:eastAsia="Times New Roman"/>
          <w:szCs w:val="24"/>
          <w:lang w:eastAsia="pl-PL"/>
        </w:rPr>
        <w:t>r 167/2023 Prezydenta Miasta Stołecznego Warszawy z 1 lutego 2023 r.</w:t>
      </w:r>
      <w:r>
        <w:rPr>
          <w:rFonts w:eastAsia="Times New Roman"/>
          <w:szCs w:val="24"/>
          <w:lang w:eastAsia="pl-PL"/>
        </w:rPr>
        <w:t>;</w:t>
      </w:r>
    </w:p>
    <w:p w14:paraId="55302FB3" w14:textId="4D7742AF" w:rsidR="00B500C6" w:rsidRPr="003715ED" w:rsidRDefault="00763CD8" w:rsidP="00C81F70">
      <w:pPr>
        <w:numPr>
          <w:ilvl w:val="1"/>
          <w:numId w:val="59"/>
        </w:numPr>
        <w:tabs>
          <w:tab w:val="clear" w:pos="720"/>
        </w:tabs>
        <w:suppressAutoHyphens w:val="0"/>
        <w:spacing w:after="240" w:line="300" w:lineRule="auto"/>
        <w:ind w:left="425" w:hanging="425"/>
        <w:rPr>
          <w:rFonts w:eastAsia="Times New Roman"/>
          <w:szCs w:val="24"/>
          <w:lang w:eastAsia="pl-PL"/>
        </w:rPr>
      </w:pPr>
      <w:r>
        <w:rPr>
          <w:rFonts w:eastAsia="Times New Roman"/>
          <w:szCs w:val="24"/>
          <w:lang w:eastAsia="pl-PL"/>
        </w:rPr>
        <w:t xml:space="preserve"> nr 812/2023 </w:t>
      </w:r>
      <w:r w:rsidR="00B500C6">
        <w:rPr>
          <w:rFonts w:eastAsia="Times New Roman"/>
          <w:szCs w:val="24"/>
          <w:lang w:eastAsia="pl-PL"/>
        </w:rPr>
        <w:t>Prezydenta Miasta Stołecznego Warszawy z</w:t>
      </w:r>
      <w:r>
        <w:rPr>
          <w:rFonts w:eastAsia="Times New Roman"/>
          <w:szCs w:val="24"/>
          <w:lang w:eastAsia="pl-PL"/>
        </w:rPr>
        <w:t xml:space="preserve"> 9 maja </w:t>
      </w:r>
      <w:bookmarkStart w:id="1" w:name="_GoBack"/>
      <w:bookmarkEnd w:id="1"/>
      <w:r w:rsidR="00B500C6">
        <w:rPr>
          <w:rFonts w:eastAsia="Times New Roman"/>
          <w:szCs w:val="24"/>
          <w:lang w:eastAsia="pl-PL"/>
        </w:rPr>
        <w:t>2023 r.</w:t>
      </w:r>
    </w:p>
    <w:p w14:paraId="39C3152E" w14:textId="77777777" w:rsidR="003715ED" w:rsidRPr="003715ED" w:rsidRDefault="003715ED" w:rsidP="003715ED">
      <w:pPr>
        <w:suppressAutoHyphens w:val="0"/>
        <w:spacing w:after="240" w:line="300" w:lineRule="auto"/>
        <w:ind w:firstLine="0"/>
        <w:jc w:val="center"/>
        <w:outlineLvl w:val="0"/>
        <w:rPr>
          <w:rFonts w:eastAsiaTheme="majorEastAsia" w:cstheme="majorBidi"/>
          <w:b/>
          <w:bCs/>
          <w:kern w:val="28"/>
          <w:szCs w:val="32"/>
          <w:lang w:eastAsia="pl-PL"/>
        </w:rPr>
      </w:pPr>
      <w:r w:rsidRPr="003715ED">
        <w:rPr>
          <w:rFonts w:eastAsiaTheme="majorEastAsia" w:cstheme="majorBidi"/>
          <w:b/>
          <w:bCs/>
          <w:kern w:val="28"/>
          <w:szCs w:val="32"/>
          <w:lang w:eastAsia="pl-PL"/>
        </w:rPr>
        <w:t>ZARZĄDZENIE Nr 312/2007</w:t>
      </w:r>
      <w:r w:rsidRPr="003715ED">
        <w:rPr>
          <w:rFonts w:eastAsiaTheme="majorEastAsia" w:cstheme="majorBidi"/>
          <w:b/>
          <w:bCs/>
          <w:kern w:val="28"/>
          <w:szCs w:val="32"/>
          <w:lang w:eastAsia="pl-PL"/>
        </w:rPr>
        <w:br/>
        <w:t>PREZYDENTA M.ST. WARSZAWY</w:t>
      </w:r>
      <w:r w:rsidRPr="003715ED">
        <w:rPr>
          <w:rFonts w:eastAsiaTheme="majorEastAsia" w:cstheme="majorBidi"/>
          <w:b/>
          <w:bCs/>
          <w:kern w:val="28"/>
          <w:szCs w:val="32"/>
          <w:lang w:eastAsia="pl-PL"/>
        </w:rPr>
        <w:br/>
        <w:t>z dnia 4 kwietnia 2007 r.</w:t>
      </w:r>
    </w:p>
    <w:p w14:paraId="0C104567" w14:textId="77777777" w:rsidR="003715ED" w:rsidRPr="003715ED" w:rsidRDefault="003715ED" w:rsidP="003715ED">
      <w:pPr>
        <w:suppressAutoHyphens w:val="0"/>
        <w:spacing w:after="240" w:line="300" w:lineRule="auto"/>
        <w:ind w:firstLine="0"/>
        <w:jc w:val="center"/>
        <w:outlineLvl w:val="0"/>
        <w:rPr>
          <w:rFonts w:eastAsiaTheme="majorEastAsia" w:cstheme="majorBidi"/>
          <w:b/>
          <w:bCs/>
          <w:kern w:val="28"/>
          <w:szCs w:val="32"/>
          <w:lang w:eastAsia="pl-PL"/>
        </w:rPr>
      </w:pPr>
      <w:r w:rsidRPr="003715ED">
        <w:rPr>
          <w:rFonts w:eastAsiaTheme="majorEastAsia" w:cstheme="majorBidi"/>
          <w:b/>
          <w:bCs/>
          <w:kern w:val="28"/>
          <w:szCs w:val="32"/>
          <w:lang w:eastAsia="pl-PL"/>
        </w:rPr>
        <w:t>w sprawie nadania regulaminu organizacyjnego Urzędu miasta stołecznego Warszawy</w:t>
      </w:r>
    </w:p>
    <w:p w14:paraId="67434307" w14:textId="6D333AC2" w:rsidR="003715ED" w:rsidRPr="003715ED" w:rsidRDefault="003715ED" w:rsidP="003715ED">
      <w:pPr>
        <w:suppressAutoHyphens w:val="0"/>
        <w:spacing w:after="240" w:line="300" w:lineRule="auto"/>
        <w:ind w:firstLine="0"/>
        <w:rPr>
          <w:rFonts w:eastAsia="Times New Roman" w:cstheme="minorHAnsi"/>
          <w:lang w:eastAsia="pl-PL"/>
        </w:rPr>
      </w:pPr>
      <w:r w:rsidRPr="003715ED">
        <w:rPr>
          <w:rFonts w:eastAsia="Times New Roman" w:cstheme="minorHAnsi"/>
          <w:lang w:eastAsia="pl-PL"/>
        </w:rPr>
        <w:t>Na podstawie art. 33 ust. 2 ustawy z dnia 8 marca 1990 r. o sa</w:t>
      </w:r>
      <w:r w:rsidR="00B500C6">
        <w:rPr>
          <w:rFonts w:eastAsia="Times New Roman" w:cstheme="minorHAnsi"/>
          <w:lang w:eastAsia="pl-PL"/>
        </w:rPr>
        <w:t>morządzie gminnym (Dz. U. z 2023 r. poz. 40</w:t>
      </w:r>
      <w:r w:rsidRPr="003715ED">
        <w:rPr>
          <w:rFonts w:eastAsia="Times New Roman" w:cstheme="minorHAnsi"/>
          <w:lang w:eastAsia="pl-PL"/>
        </w:rPr>
        <w:t>) zarządza się, co następuje:</w:t>
      </w:r>
    </w:p>
    <w:p w14:paraId="1A6F4FBE" w14:textId="77777777" w:rsidR="003715ED" w:rsidRPr="003715ED" w:rsidRDefault="003715ED" w:rsidP="003715ED">
      <w:pPr>
        <w:suppressAutoHyphens w:val="0"/>
        <w:spacing w:after="240" w:line="300" w:lineRule="auto"/>
        <w:ind w:firstLine="567"/>
        <w:rPr>
          <w:rFonts w:eastAsia="Times New Roman" w:cstheme="minorHAnsi"/>
          <w:szCs w:val="24"/>
          <w:lang w:eastAsia="pl-PL"/>
        </w:rPr>
      </w:pPr>
      <w:bookmarkStart w:id="2" w:name="_Hlk57023589"/>
      <w:r w:rsidRPr="003715ED">
        <w:rPr>
          <w:rFonts w:eastAsia="Times New Roman" w:cstheme="minorHAnsi"/>
          <w:b/>
          <w:bCs/>
          <w:szCs w:val="24"/>
          <w:lang w:eastAsia="pl-PL"/>
        </w:rPr>
        <w:lastRenderedPageBreak/>
        <w:t>§ 1</w:t>
      </w:r>
      <w:bookmarkEnd w:id="2"/>
      <w:r w:rsidRPr="003715ED">
        <w:rPr>
          <w:rFonts w:eastAsia="Times New Roman" w:cstheme="minorHAnsi"/>
          <w:b/>
          <w:bCs/>
          <w:szCs w:val="24"/>
          <w:lang w:eastAsia="pl-PL"/>
        </w:rPr>
        <w:t>.</w:t>
      </w:r>
      <w:r w:rsidRPr="003715ED">
        <w:rPr>
          <w:rFonts w:eastAsia="Times New Roman" w:cstheme="minorHAnsi"/>
          <w:szCs w:val="24"/>
          <w:lang w:eastAsia="pl-PL"/>
        </w:rPr>
        <w:t xml:space="preserve"> Nadaje się </w:t>
      </w:r>
      <w:r w:rsidRPr="003715ED">
        <w:rPr>
          <w:rFonts w:eastAsia="Times New Roman" w:cstheme="minorHAnsi"/>
          <w:bCs/>
          <w:szCs w:val="24"/>
          <w:lang w:eastAsia="pl-PL"/>
        </w:rPr>
        <w:t>regulamin organizacyjny Urzędu miasta stołecznego Warszawy</w:t>
      </w:r>
      <w:r w:rsidRPr="003715ED">
        <w:rPr>
          <w:rFonts w:eastAsia="Times New Roman" w:cstheme="minorHAnsi"/>
          <w:szCs w:val="24"/>
          <w:lang w:eastAsia="pl-PL"/>
        </w:rPr>
        <w:t>, stanowiący załącznik do niniejszego zarządzenia.</w:t>
      </w:r>
    </w:p>
    <w:p w14:paraId="3B52EA97" w14:textId="77777777" w:rsidR="003715ED" w:rsidRPr="003715ED" w:rsidRDefault="003715ED" w:rsidP="003715ED">
      <w:pPr>
        <w:suppressAutoHyphens w:val="0"/>
        <w:spacing w:after="240" w:line="300" w:lineRule="auto"/>
        <w:ind w:firstLine="567"/>
        <w:rPr>
          <w:rFonts w:eastAsia="Times New Roman" w:cstheme="minorHAnsi"/>
          <w:szCs w:val="24"/>
          <w:lang w:eastAsia="pl-PL"/>
        </w:rPr>
      </w:pPr>
      <w:r w:rsidRPr="003715ED">
        <w:rPr>
          <w:rFonts w:eastAsia="Times New Roman" w:cstheme="minorHAnsi"/>
          <w:b/>
          <w:bCs/>
          <w:szCs w:val="24"/>
          <w:lang w:eastAsia="pl-PL"/>
        </w:rPr>
        <w:t>§ 2.</w:t>
      </w:r>
      <w:r w:rsidRPr="003715ED">
        <w:rPr>
          <w:rFonts w:eastAsia="Times New Roman" w:cstheme="minorHAnsi"/>
          <w:szCs w:val="24"/>
          <w:lang w:eastAsia="pl-PL"/>
        </w:rPr>
        <w:t xml:space="preserve"> Traci moc zarządzenie Nr 162/2003 Prezydenta miasta stołecznego Warszawy z dnia 14 lutego 2003 r. w sprawie nadania Urzędowi miasta stołecznego Warszawy tymczasowego regulaminu organizacyjnego, zmienione zarządzeniami Prezydenta m.st. Warszawy: Nr 326/2003 z dnia 30 kwietnia 2003 r., Nr 1757/2004 z dnia 16 sierpnia 2004 r., Nr 2097/2005 z dnia 4 stycznia 2005 r., Nr 2127/2005 z dnia 20 stycznia 2005 r., Nr 2502/2005 z dnia 28 czerwca 2005 r., Nr 3008/2005 z dnia 7 grudnia 2005 r., Nr 3079/2005 z dnia 22 grudnia 2005 r., Nr 3389/2006 z dnia 12 kwietnia 2006 r., Nr 3680/2006 z dnia 14 lipca 2006 r., Nr 3717/2006 z dnia 31 lipca 2006 r., Nr 3812/2006 z dnia 31 sierpnia 2006 r., Nr 4005/2006 z dnia 31 października 2006 r., Nr 18/2006 z dnia 29 grudnia 2006 r., Nr 100/2007 z dnia 30 stycznia 2007 r., Nr 130/2007 z dnia 9 lutego 2007 r., Nr </w:t>
      </w:r>
      <w:r w:rsidRPr="003715ED">
        <w:rPr>
          <w:rFonts w:eastAsia="Times New Roman" w:cstheme="minorHAnsi"/>
          <w:bCs/>
          <w:szCs w:val="24"/>
          <w:lang w:eastAsia="pl-PL"/>
        </w:rPr>
        <w:t xml:space="preserve">198/2007 z dnia 1 marca 2007 r., </w:t>
      </w:r>
      <w:r w:rsidRPr="003715ED">
        <w:rPr>
          <w:rFonts w:eastAsia="Times New Roman" w:cstheme="minorHAnsi"/>
          <w:szCs w:val="24"/>
          <w:lang w:eastAsia="pl-PL"/>
        </w:rPr>
        <w:t xml:space="preserve">Nr </w:t>
      </w:r>
      <w:r w:rsidRPr="003715ED">
        <w:rPr>
          <w:rFonts w:eastAsia="Times New Roman" w:cstheme="minorHAnsi"/>
          <w:bCs/>
          <w:szCs w:val="24"/>
          <w:lang w:eastAsia="pl-PL"/>
        </w:rPr>
        <w:t>238/2007 z dnia 14 marca 2007 r.</w:t>
      </w:r>
    </w:p>
    <w:p w14:paraId="76FE7007" w14:textId="77777777" w:rsidR="003715ED" w:rsidRPr="003715ED" w:rsidRDefault="003715ED" w:rsidP="003715ED">
      <w:pPr>
        <w:suppressAutoHyphens w:val="0"/>
        <w:spacing w:after="240" w:line="300" w:lineRule="auto"/>
        <w:ind w:firstLine="567"/>
        <w:rPr>
          <w:rFonts w:eastAsia="Times New Roman" w:cstheme="minorHAnsi"/>
          <w:bCs/>
          <w:lang w:eastAsia="pl-PL"/>
        </w:rPr>
      </w:pPr>
      <w:r w:rsidRPr="003715ED">
        <w:rPr>
          <w:rFonts w:eastAsia="Times New Roman" w:cstheme="minorHAnsi"/>
          <w:b/>
          <w:bCs/>
          <w:lang w:eastAsia="pl-PL"/>
        </w:rPr>
        <w:t>§ 3.</w:t>
      </w:r>
      <w:r w:rsidRPr="003715ED">
        <w:rPr>
          <w:rFonts w:eastAsia="Times New Roman" w:cstheme="minorHAnsi"/>
          <w:lang w:eastAsia="pl-PL"/>
        </w:rPr>
        <w:t xml:space="preserve"> </w:t>
      </w:r>
      <w:r w:rsidRPr="003715ED">
        <w:rPr>
          <w:rFonts w:eastAsia="Times New Roman" w:cstheme="minorHAnsi"/>
          <w:bCs/>
          <w:lang w:eastAsia="pl-PL"/>
        </w:rPr>
        <w:t>Wykonanie zarządzenia powierza się Zastępcom Prezydenta m.st. Warszawy, Sekretarzowi m.st. Warszawy, Skarbnikowi m.st. Warszawy, Zarządom Dzielnic m.st. Warszawy, Dyrektorom biur, Naczelnikom wydziałów dla Dzielnic oraz Kierownikowi Urzędu Stanu Cywilnego m.st. Warszawy.</w:t>
      </w:r>
    </w:p>
    <w:p w14:paraId="1A1CC032" w14:textId="77777777" w:rsidR="003715ED" w:rsidRPr="003715ED" w:rsidRDefault="003715ED" w:rsidP="003715ED">
      <w:pPr>
        <w:suppressAutoHyphens w:val="0"/>
        <w:spacing w:after="240"/>
        <w:ind w:firstLine="567"/>
        <w:rPr>
          <w:rFonts w:eastAsia="Times New Roman" w:cstheme="minorHAnsi"/>
          <w:lang w:eastAsia="pl-PL"/>
        </w:rPr>
      </w:pPr>
      <w:r w:rsidRPr="003715ED">
        <w:rPr>
          <w:rFonts w:eastAsia="Times New Roman" w:cstheme="minorHAnsi"/>
          <w:b/>
          <w:bCs/>
          <w:lang w:eastAsia="pl-PL"/>
        </w:rPr>
        <w:t>§ 4.</w:t>
      </w:r>
      <w:r w:rsidRPr="003715ED">
        <w:rPr>
          <w:rFonts w:eastAsia="Times New Roman" w:cstheme="minorHAnsi"/>
          <w:lang w:eastAsia="pl-PL"/>
        </w:rPr>
        <w:t xml:space="preserve"> Zarządzenie wchodzi w życie z dniem podpisania.</w:t>
      </w:r>
    </w:p>
    <w:p w14:paraId="5C05F72F" w14:textId="77777777" w:rsidR="003715ED" w:rsidRPr="003715ED" w:rsidRDefault="003715ED" w:rsidP="00BD7E00">
      <w:pPr>
        <w:suppressAutoHyphens w:val="0"/>
        <w:spacing w:line="300" w:lineRule="auto"/>
        <w:ind w:left="5103" w:firstLine="0"/>
        <w:rPr>
          <w:rFonts w:eastAsia="Times New Roman" w:cstheme="minorHAnsi"/>
          <w:b/>
          <w:szCs w:val="20"/>
          <w:lang w:eastAsia="pl-PL"/>
        </w:rPr>
      </w:pPr>
      <w:r w:rsidRPr="003715ED">
        <w:rPr>
          <w:rFonts w:eastAsia="Times New Roman" w:cstheme="minorHAnsi"/>
          <w:b/>
          <w:szCs w:val="24"/>
          <w:lang w:eastAsia="pl-PL"/>
        </w:rPr>
        <w:t>Prezydent</w:t>
      </w:r>
    </w:p>
    <w:p w14:paraId="6BE8A8AD" w14:textId="77777777" w:rsidR="003715ED" w:rsidRPr="003715ED" w:rsidRDefault="003715ED" w:rsidP="00BD7E00">
      <w:pPr>
        <w:suppressAutoHyphens w:val="0"/>
        <w:spacing w:line="300" w:lineRule="auto"/>
        <w:ind w:left="4253" w:firstLine="0"/>
        <w:rPr>
          <w:rFonts w:eastAsia="Times New Roman" w:cstheme="minorHAnsi"/>
          <w:b/>
          <w:szCs w:val="24"/>
          <w:lang w:eastAsia="pl-PL"/>
        </w:rPr>
      </w:pPr>
      <w:r w:rsidRPr="003715ED">
        <w:rPr>
          <w:rFonts w:eastAsia="Times New Roman" w:cstheme="minorHAnsi"/>
          <w:b/>
          <w:szCs w:val="24"/>
          <w:lang w:eastAsia="pl-PL"/>
        </w:rPr>
        <w:t>Miasta Stołecznego Warszawy</w:t>
      </w:r>
    </w:p>
    <w:p w14:paraId="579BF68C" w14:textId="77777777" w:rsidR="003715ED" w:rsidRPr="003715ED" w:rsidRDefault="003715ED" w:rsidP="003715ED">
      <w:pPr>
        <w:suppressAutoHyphens w:val="0"/>
        <w:spacing w:line="300" w:lineRule="auto"/>
        <w:ind w:firstLine="0"/>
        <w:rPr>
          <w:rFonts w:eastAsia="Times New Roman" w:cstheme="minorHAnsi"/>
          <w:bCs/>
          <w:szCs w:val="24"/>
          <w:lang w:eastAsia="pl-PL"/>
        </w:rPr>
      </w:pPr>
      <w:r w:rsidRPr="003715ED">
        <w:rPr>
          <w:rFonts w:eastAsia="Times New Roman" w:cstheme="minorHAnsi"/>
          <w:bCs/>
          <w:szCs w:val="24"/>
          <w:lang w:eastAsia="pl-PL"/>
        </w:rPr>
        <w:br w:type="page"/>
      </w:r>
    </w:p>
    <w:p w14:paraId="154E42E3" w14:textId="56AC0550" w:rsidR="003715ED" w:rsidRPr="003715ED" w:rsidRDefault="003715ED" w:rsidP="003715ED">
      <w:pPr>
        <w:suppressAutoHyphens w:val="0"/>
        <w:spacing w:line="300" w:lineRule="auto"/>
        <w:ind w:left="1134" w:firstLine="0"/>
        <w:rPr>
          <w:rFonts w:eastAsia="Times New Roman" w:cstheme="minorHAnsi"/>
          <w:szCs w:val="24"/>
          <w:lang w:eastAsia="pl-PL"/>
        </w:rPr>
      </w:pPr>
      <w:r w:rsidRPr="003715ED">
        <w:rPr>
          <w:rFonts w:eastAsia="Times New Roman" w:cstheme="minorHAnsi"/>
          <w:bCs/>
          <w:szCs w:val="24"/>
          <w:lang w:eastAsia="pl-PL"/>
        </w:rPr>
        <w:lastRenderedPageBreak/>
        <w:t>Załącznik</w:t>
      </w:r>
      <w:r w:rsidRPr="003715ED">
        <w:rPr>
          <w:rFonts w:eastAsia="Times New Roman" w:cstheme="minorHAnsi"/>
          <w:szCs w:val="24"/>
          <w:lang w:eastAsia="pl-PL"/>
        </w:rPr>
        <w:t xml:space="preserve"> do zarządzenia Nr 312/2007 Prezydenta m.st. </w:t>
      </w:r>
      <w:r w:rsidR="00BD7E00">
        <w:rPr>
          <w:rFonts w:eastAsia="Times New Roman" w:cstheme="minorHAnsi"/>
          <w:szCs w:val="24"/>
          <w:lang w:eastAsia="pl-PL"/>
        </w:rPr>
        <w:t>Warszawy z dnia 4 kwietnia 2007</w:t>
      </w:r>
      <w:r w:rsidRPr="003715ED">
        <w:rPr>
          <w:rFonts w:eastAsia="Times New Roman" w:cstheme="minorHAnsi"/>
          <w:szCs w:val="24"/>
          <w:lang w:eastAsia="pl-PL"/>
        </w:rPr>
        <w:br/>
        <w:t>w sprawie nadania regulaminu organizacyjnego Urzędu miasta stołecznego Warszawy.</w:t>
      </w:r>
    </w:p>
    <w:p w14:paraId="7668B2C3"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Regulamin organizacyjny</w:t>
      </w:r>
      <w:r w:rsidRPr="003715ED">
        <w:rPr>
          <w:rFonts w:eastAsia="Arial Unicode MS" w:cs="Times New Roman"/>
          <w:b/>
          <w:kern w:val="36"/>
          <w:szCs w:val="20"/>
          <w:lang w:eastAsia="pl-PL"/>
        </w:rPr>
        <w:br/>
        <w:t>Urzędu Miasta Stołecznego Warszawy</w:t>
      </w:r>
    </w:p>
    <w:p w14:paraId="299EDACD"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I</w:t>
      </w:r>
      <w:r w:rsidRPr="003715ED">
        <w:rPr>
          <w:rFonts w:eastAsia="Arial Unicode MS" w:cs="Times New Roman"/>
          <w:b/>
          <w:kern w:val="36"/>
          <w:szCs w:val="20"/>
          <w:lang w:eastAsia="pl-PL"/>
        </w:rPr>
        <w:br/>
        <w:t>Postanowienia ogólne</w:t>
      </w:r>
    </w:p>
    <w:p w14:paraId="4E3CBCF8" w14:textId="77777777" w:rsidR="003715ED" w:rsidRPr="003715ED" w:rsidRDefault="003715ED" w:rsidP="003715ED">
      <w:pPr>
        <w:keepNext/>
        <w:suppressAutoHyphens w:val="0"/>
        <w:spacing w:before="240" w:after="240" w:line="300" w:lineRule="auto"/>
        <w:ind w:firstLine="567"/>
        <w:outlineLvl w:val="1"/>
        <w:rPr>
          <w:rFonts w:eastAsia="Arial Unicode MS" w:cs="Times New Roman"/>
          <w:b/>
          <w:szCs w:val="24"/>
          <w:lang w:eastAsia="pl-PL"/>
        </w:rPr>
      </w:pPr>
      <w:bookmarkStart w:id="3" w:name="OLE_LINK11"/>
      <w:r w:rsidRPr="003715ED">
        <w:rPr>
          <w:rFonts w:eastAsia="Arial Unicode MS" w:cs="Times New Roman"/>
          <w:b/>
          <w:bCs/>
          <w:szCs w:val="24"/>
          <w:lang w:eastAsia="pl-PL"/>
        </w:rPr>
        <w:t>§</w:t>
      </w:r>
      <w:r w:rsidRPr="003715ED">
        <w:rPr>
          <w:rFonts w:eastAsia="Arial Unicode MS" w:cs="Times New Roman"/>
          <w:szCs w:val="24"/>
          <w:lang w:eastAsia="pl-PL"/>
        </w:rPr>
        <w:t xml:space="preserve"> </w:t>
      </w:r>
      <w:r w:rsidRPr="003715ED">
        <w:rPr>
          <w:rFonts w:eastAsia="Arial Unicode MS" w:cs="Times New Roman"/>
          <w:b/>
          <w:szCs w:val="24"/>
          <w:lang w:eastAsia="pl-PL"/>
        </w:rPr>
        <w:t>1</w:t>
      </w:r>
      <w:r w:rsidRPr="003715ED">
        <w:rPr>
          <w:rFonts w:eastAsia="Arial Unicode MS" w:cs="Times New Roman"/>
          <w:szCs w:val="24"/>
          <w:lang w:eastAsia="pl-PL"/>
        </w:rPr>
        <w:t xml:space="preserve">. Regulamin organizacyjny Urzędu miasta stołecznego Warszawy </w:t>
      </w:r>
      <w:bookmarkEnd w:id="3"/>
      <w:r w:rsidRPr="003715ED">
        <w:rPr>
          <w:rFonts w:eastAsia="Arial Unicode MS" w:cs="Times New Roman"/>
          <w:szCs w:val="24"/>
          <w:lang w:eastAsia="pl-PL"/>
        </w:rPr>
        <w:t>określa organizację i zasady funkcjonowania Urzędu miasta stołecznego Warszawy.</w:t>
      </w:r>
    </w:p>
    <w:p w14:paraId="0B2A4F69" w14:textId="77777777" w:rsidR="003715ED" w:rsidRPr="003715ED" w:rsidRDefault="003715ED" w:rsidP="003715ED">
      <w:pPr>
        <w:keepNext/>
        <w:suppressAutoHyphens w:val="0"/>
        <w:spacing w:before="240" w:line="300" w:lineRule="auto"/>
        <w:ind w:left="567" w:firstLine="0"/>
        <w:outlineLvl w:val="1"/>
        <w:rPr>
          <w:rFonts w:eastAsia="Arial Unicode MS" w:cs="Times New Roman"/>
          <w:szCs w:val="24"/>
          <w:lang w:eastAsia="pl-PL"/>
        </w:rPr>
      </w:pPr>
      <w:r w:rsidRPr="003715ED">
        <w:rPr>
          <w:rFonts w:eastAsia="Arial Unicode MS" w:cs="Times New Roman"/>
          <w:b/>
          <w:bCs/>
          <w:szCs w:val="24"/>
          <w:lang w:eastAsia="pl-PL"/>
        </w:rPr>
        <w:t>§</w:t>
      </w:r>
      <w:r w:rsidRPr="003715ED">
        <w:rPr>
          <w:rFonts w:eastAsia="Arial Unicode MS" w:cs="Times New Roman"/>
          <w:szCs w:val="24"/>
          <w:lang w:eastAsia="pl-PL"/>
        </w:rPr>
        <w:t xml:space="preserve"> </w:t>
      </w:r>
      <w:r w:rsidRPr="003715ED">
        <w:rPr>
          <w:rFonts w:eastAsia="Arial Unicode MS" w:cs="Times New Roman"/>
          <w:b/>
          <w:szCs w:val="24"/>
          <w:lang w:eastAsia="pl-PL"/>
        </w:rPr>
        <w:t>2</w:t>
      </w:r>
      <w:r w:rsidRPr="003715ED">
        <w:rPr>
          <w:rFonts w:eastAsia="Arial Unicode MS" w:cs="Times New Roman"/>
          <w:szCs w:val="24"/>
          <w:lang w:eastAsia="pl-PL"/>
        </w:rPr>
        <w:t>. Ilekroć w Regulaminie organizacyjnym Urzędu miasta stołecznego Warszawy jest mowa o:</w:t>
      </w:r>
    </w:p>
    <w:p w14:paraId="71353666" w14:textId="77777777" w:rsidR="003715ED" w:rsidRPr="003715ED" w:rsidRDefault="003715ED" w:rsidP="00452148">
      <w:pPr>
        <w:numPr>
          <w:ilvl w:val="0"/>
          <w:numId w:val="152"/>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biurze – rozumie się przez to podstawową komórkę organizacyjną Urzędu, której właściwość miejscowa obejmuje m.st. Warszawę – wydział w rozumieniu rozporządzenia Rady Ministrów z dnia 18 marca 2009 r. w sprawie wynagradzania pracowników samorządowych (Dz. U. Nr 50, poz. 398);</w:t>
      </w:r>
    </w:p>
    <w:p w14:paraId="2174DD4B" w14:textId="77777777" w:rsidR="003715ED" w:rsidRPr="003715ED" w:rsidRDefault="003715ED" w:rsidP="00452148">
      <w:pPr>
        <w:numPr>
          <w:ilvl w:val="0"/>
          <w:numId w:val="152"/>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burmistrzu – rozumie się przez to członka zarządu dzielnicy m.st. Warszawy, o którym mowa w art. 10 ust. 2 ustawy z dnia 15 marca 2002 r. o ustroju miasta stołecznego Warszawy;</w:t>
      </w:r>
    </w:p>
    <w:p w14:paraId="1B5A5200" w14:textId="77777777" w:rsidR="003715ED" w:rsidRPr="003715ED" w:rsidRDefault="003715ED" w:rsidP="00452148">
      <w:pPr>
        <w:numPr>
          <w:ilvl w:val="0"/>
          <w:numId w:val="152"/>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członkach zarządu dzielnicy – rozumie się przez to osoby wchodzące w skład zarządu dzielnicy m.st. Warszawy, o których mowa w art. 10 ust. 2 ustawy o ustroju miasta stołecznego Warszawy, w tym burmistrza i jego zastępców;</w:t>
      </w:r>
    </w:p>
    <w:p w14:paraId="730895F9" w14:textId="77777777" w:rsidR="003715ED" w:rsidRPr="003715ED" w:rsidRDefault="003715ED" w:rsidP="00452148">
      <w:pPr>
        <w:numPr>
          <w:ilvl w:val="0"/>
          <w:numId w:val="152"/>
        </w:numPr>
        <w:suppressAutoHyphens w:val="0"/>
        <w:spacing w:line="300" w:lineRule="auto"/>
        <w:ind w:left="851" w:hanging="284"/>
        <w:contextualSpacing/>
        <w:rPr>
          <w:rFonts w:eastAsia="Times New Roman"/>
          <w:szCs w:val="24"/>
          <w:lang w:eastAsia="pl-PL"/>
        </w:rPr>
      </w:pPr>
      <w:r w:rsidRPr="003715ED">
        <w:rPr>
          <w:rFonts w:eastAsia="Times New Roman"/>
          <w:szCs w:val="24"/>
          <w:lang w:eastAsia="pl-PL"/>
        </w:rPr>
        <w:t>delegaturze – rozumie się przez to wewnętrzną komórkę organizacyjną biura, której właściwość miejscowa obejmuje obszar jednej lub kilku dzielnic m.st. Warszawy i której siedziba lub stanowisko pracy znajduje się na terenie jednej lub każdej z tych dzielnic;</w:t>
      </w:r>
    </w:p>
    <w:p w14:paraId="2B6E78B4" w14:textId="77777777" w:rsidR="003715ED" w:rsidRPr="003715ED" w:rsidRDefault="003715ED" w:rsidP="00452148">
      <w:pPr>
        <w:numPr>
          <w:ilvl w:val="0"/>
          <w:numId w:val="152"/>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dyrektorze biura – rozumie się przez to naczelnika wydziału w rozumieniu rozporządzenia, o którym mowa w pkt 1;</w:t>
      </w:r>
    </w:p>
    <w:p w14:paraId="481965FC" w14:textId="77777777" w:rsidR="003715ED" w:rsidRPr="003715ED" w:rsidRDefault="003715ED" w:rsidP="00452148">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5a) Dyrektorze Magistratu – rozumie się przez to osobę, której Prezydent m.st. Warszawy powierzył na podstawie zarządzenia koordynację pracy komórek organizacyjnych Urzędu m.st. Warszawy odpowiedzialnych za funkcjonowanie Urzędu m.st. Warszawy;</w:t>
      </w:r>
    </w:p>
    <w:p w14:paraId="116A5129" w14:textId="77777777" w:rsidR="003715ED" w:rsidRPr="003715ED" w:rsidRDefault="003715ED" w:rsidP="00452148">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5b) Dyrektorach Koordynatorach – rozumie się przez to osoby, którym Prezydent m.st. Warszawy powierzył na podstawie zarządzenia koordynację wykonywania zadań związanych z zakresem działania wskazanych komórek organizacyjnych Urzędu m.st. Warszawy;</w:t>
      </w:r>
    </w:p>
    <w:p w14:paraId="36B858DA" w14:textId="77777777" w:rsidR="003715ED" w:rsidRPr="003715ED" w:rsidRDefault="003715ED" w:rsidP="00452148">
      <w:pPr>
        <w:numPr>
          <w:ilvl w:val="0"/>
          <w:numId w:val="152"/>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dzielnicy – rozumie się przez to jednostkę pomocniczą m.st. Warszawy, o której mowa w art. 5 ustawy o ustroju miasta stołecznego Warszawy;</w:t>
      </w:r>
    </w:p>
    <w:p w14:paraId="59357D8F" w14:textId="77777777" w:rsidR="003715ED" w:rsidRPr="003715ED" w:rsidRDefault="003715ED" w:rsidP="00452148">
      <w:pPr>
        <w:numPr>
          <w:ilvl w:val="0"/>
          <w:numId w:val="152"/>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głównym księgowym dzielnicy – rozumie się przez to pracownika Urzędu m.st. Warszawy wyznaczonego przez Prezydenta m.st. Warszawy do kierowania wydziałem dla dzielnicy właściwym w sprawach budżetowo-księgowych;</w:t>
      </w:r>
    </w:p>
    <w:p w14:paraId="741EB309" w14:textId="77777777" w:rsidR="003715ED" w:rsidRPr="003715ED" w:rsidRDefault="003715ED" w:rsidP="00452148">
      <w:pPr>
        <w:numPr>
          <w:ilvl w:val="0"/>
          <w:numId w:val="152"/>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jednostkach organizacyjnych m.st. Warszawy – rozumie się przez to nie wchodzące w skład Urzędu m.st. Warszawy i nie posiadające osobowości prawnej jednostki budżetowe i zakłady budżetowe m.st. Warszawy;</w:t>
      </w:r>
    </w:p>
    <w:p w14:paraId="58C7432C" w14:textId="77777777" w:rsidR="003715ED" w:rsidRPr="003715ED" w:rsidRDefault="003715ED" w:rsidP="00452148">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8a)</w:t>
      </w:r>
      <w:r w:rsidRPr="003715ED">
        <w:rPr>
          <w:rFonts w:eastAsia="Times New Roman" w:cstheme="minorHAnsi"/>
          <w:szCs w:val="24"/>
          <w:lang w:eastAsia="pl-PL"/>
        </w:rPr>
        <w:tab/>
        <w:t>Kolegium Prezydenta – rozumie się przez to zespół, w którego skład wchodzą zastępcy Prezydenta m.st. Warszawy, Skarbnik m.st. Warszawy, Sekretarz m.st. Warszawy, Dyrektorzy Koordynatorzy, Dyrektor Magistratu;</w:t>
      </w:r>
    </w:p>
    <w:p w14:paraId="6F68E631" w14:textId="77777777" w:rsidR="003715ED" w:rsidRPr="003715ED" w:rsidRDefault="003715ED" w:rsidP="00452148">
      <w:pPr>
        <w:numPr>
          <w:ilvl w:val="0"/>
          <w:numId w:val="152"/>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(uchylony);</w:t>
      </w:r>
    </w:p>
    <w:p w14:paraId="2653E5A1" w14:textId="77777777" w:rsidR="003715ED" w:rsidRPr="003715ED" w:rsidRDefault="003715ED" w:rsidP="00BD7E00">
      <w:pPr>
        <w:numPr>
          <w:ilvl w:val="0"/>
          <w:numId w:val="152"/>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lastRenderedPageBreak/>
        <w:t>naczelniku wydziału, delegatury, wydziału dla dzielnicy oraz kierowniku zespołu i zespołu dla dzielnicy – rozumie się przez to kierownika referatu w rozumieniu rozporządzenia, o którym mowa w pkt 1;</w:t>
      </w:r>
    </w:p>
    <w:p w14:paraId="7B9D26D4" w14:textId="77777777" w:rsidR="003715ED" w:rsidRPr="003715ED" w:rsidRDefault="003715ED" w:rsidP="00BD7E00">
      <w:pPr>
        <w:suppressAutoHyphens w:val="0"/>
        <w:spacing w:line="300" w:lineRule="auto"/>
        <w:ind w:left="851" w:hanging="436"/>
        <w:rPr>
          <w:rFonts w:eastAsia="Arial Unicode MS" w:cstheme="minorHAnsi"/>
          <w:szCs w:val="24"/>
          <w:lang w:eastAsia="pl-PL"/>
        </w:rPr>
      </w:pPr>
      <w:r w:rsidRPr="003715ED">
        <w:rPr>
          <w:rFonts w:eastAsia="Arial Unicode MS" w:cstheme="minorHAnsi"/>
          <w:szCs w:val="24"/>
          <w:lang w:eastAsia="pl-PL"/>
        </w:rPr>
        <w:t>10</w:t>
      </w:r>
      <w:r w:rsidRPr="003715ED">
        <w:rPr>
          <w:rFonts w:eastAsia="Arial Unicode MS" w:cstheme="minorHAnsi"/>
          <w:szCs w:val="24"/>
          <w:vertAlign w:val="superscript"/>
          <w:lang w:eastAsia="pl-PL"/>
        </w:rPr>
        <w:t>1</w:t>
      </w:r>
      <w:r w:rsidRPr="003715ED">
        <w:rPr>
          <w:rFonts w:eastAsia="Arial Unicode MS" w:cstheme="minorHAnsi"/>
          <w:szCs w:val="24"/>
          <w:lang w:eastAsia="pl-PL"/>
        </w:rPr>
        <w:t>) pracownikach Urzędu – rozumie się przez to pracowników Urzędu m.st. Warszawy;</w:t>
      </w:r>
    </w:p>
    <w:p w14:paraId="56E78EF2" w14:textId="77777777" w:rsidR="003715ED" w:rsidRPr="003715ED" w:rsidRDefault="003715ED" w:rsidP="00BD7E00">
      <w:pPr>
        <w:suppressAutoHyphens w:val="0"/>
        <w:spacing w:line="300" w:lineRule="auto"/>
        <w:ind w:left="851" w:hanging="436"/>
        <w:rPr>
          <w:rFonts w:eastAsia="Times New Roman" w:cstheme="minorHAnsi"/>
          <w:szCs w:val="24"/>
          <w:lang w:eastAsia="pl-PL"/>
        </w:rPr>
      </w:pPr>
      <w:r w:rsidRPr="003715ED">
        <w:rPr>
          <w:rFonts w:eastAsia="Arial Unicode MS" w:cstheme="minorHAnsi"/>
          <w:szCs w:val="24"/>
          <w:lang w:eastAsia="pl-PL"/>
        </w:rPr>
        <w:t>10</w:t>
      </w:r>
      <w:r w:rsidRPr="003715ED">
        <w:rPr>
          <w:rFonts w:eastAsia="Arial Unicode MS" w:cstheme="minorHAnsi"/>
          <w:szCs w:val="24"/>
          <w:vertAlign w:val="superscript"/>
          <w:lang w:eastAsia="pl-PL"/>
        </w:rPr>
        <w:t>2</w:t>
      </w:r>
      <w:r w:rsidRPr="003715ED">
        <w:rPr>
          <w:rFonts w:eastAsia="Arial Unicode MS" w:cstheme="minorHAnsi"/>
          <w:szCs w:val="24"/>
          <w:lang w:eastAsia="pl-PL"/>
        </w:rPr>
        <w:t>) pracownikach urzędu dzielnicy – rozumie się przez to pracowników Urzędu m.st. Warszawy zatrudnionych w urzędzie dzielnicy Urzędu m.st. Warszawy;</w:t>
      </w:r>
    </w:p>
    <w:p w14:paraId="0C63C48A" w14:textId="77777777" w:rsidR="003715ED" w:rsidRPr="003715ED" w:rsidRDefault="003715ED" w:rsidP="00BD7E00">
      <w:pPr>
        <w:numPr>
          <w:ilvl w:val="0"/>
          <w:numId w:val="152"/>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Prezydencie – rozumie się przez to Prezydenta m.st. Warszawy;</w:t>
      </w:r>
    </w:p>
    <w:p w14:paraId="6A77A7D0" w14:textId="77777777" w:rsidR="003715ED" w:rsidRPr="003715ED" w:rsidRDefault="003715ED" w:rsidP="00BD7E00">
      <w:pPr>
        <w:numPr>
          <w:ilvl w:val="0"/>
          <w:numId w:val="152"/>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radzie dzielnicy – rozumie się przez to organ stanowiący i kontrolny dzielnicy m.st. Warszawy;</w:t>
      </w:r>
    </w:p>
    <w:p w14:paraId="0B6DD3EC" w14:textId="77777777" w:rsidR="003715ED" w:rsidRPr="003715ED" w:rsidRDefault="003715ED" w:rsidP="00BD7E00">
      <w:pPr>
        <w:numPr>
          <w:ilvl w:val="0"/>
          <w:numId w:val="152"/>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Radzie m.st. Warszawy – rozumie się przez to organ stanowiący i kontrolny m.st. Warszawy;</w:t>
      </w:r>
    </w:p>
    <w:p w14:paraId="0F67B3CB" w14:textId="77777777" w:rsidR="003715ED" w:rsidRPr="003715ED" w:rsidRDefault="003715ED" w:rsidP="00BD7E00">
      <w:pPr>
        <w:numPr>
          <w:ilvl w:val="0"/>
          <w:numId w:val="152"/>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referacie – rozumie się przez to wewnętrzną komórkę organizacyjną wydziału dla dzielnicy;</w:t>
      </w:r>
    </w:p>
    <w:p w14:paraId="186928EC" w14:textId="77777777" w:rsidR="003715ED" w:rsidRPr="003715ED" w:rsidRDefault="003715ED" w:rsidP="00BD7E00">
      <w:pPr>
        <w:numPr>
          <w:ilvl w:val="0"/>
          <w:numId w:val="152"/>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Regulaminie – rozumie się przez to niniejszy regulamin;</w:t>
      </w:r>
    </w:p>
    <w:p w14:paraId="1553A5BA" w14:textId="77777777" w:rsidR="003715ED" w:rsidRPr="003715ED" w:rsidRDefault="003715ED" w:rsidP="00BD7E00">
      <w:pPr>
        <w:numPr>
          <w:ilvl w:val="0"/>
          <w:numId w:val="152"/>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Sekretarzu – rozumie się przez to Sekretarza m.st. Warszawy;</w:t>
      </w:r>
    </w:p>
    <w:p w14:paraId="450988B1" w14:textId="77777777" w:rsidR="003715ED" w:rsidRPr="003715ED" w:rsidRDefault="003715ED" w:rsidP="00BD7E00">
      <w:pPr>
        <w:suppressAutoHyphens w:val="0"/>
        <w:spacing w:line="300" w:lineRule="auto"/>
        <w:ind w:left="851" w:hanging="436"/>
        <w:rPr>
          <w:rFonts w:eastAsia="Times New Roman" w:cstheme="minorHAnsi"/>
          <w:szCs w:val="24"/>
          <w:lang w:eastAsia="pl-PL"/>
        </w:rPr>
      </w:pPr>
      <w:r w:rsidRPr="003715ED">
        <w:rPr>
          <w:rFonts w:eastAsia="Times New Roman" w:cstheme="minorHAnsi"/>
          <w:szCs w:val="24"/>
          <w:lang w:eastAsia="pl-PL"/>
        </w:rPr>
        <w:t>16a) siedzibie biura – rozumie się przez to wszystkie budynki, pomieszczenia i inne nieruchomości wykorzystywane przez biura, z wyłączeniem delegatur;</w:t>
      </w:r>
    </w:p>
    <w:p w14:paraId="19CDCA04"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Skarbniku – rozumie się przez to Skarbnika m.st. Warszawy, pełniącego funkcję głównego księgowego budżetu m.st. Warszawy;</w:t>
      </w:r>
    </w:p>
    <w:p w14:paraId="06CBBB85"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 xml:space="preserve">Urzędzie – </w:t>
      </w:r>
      <w:bookmarkStart w:id="4" w:name="OLE_LINK2"/>
      <w:r w:rsidRPr="003715ED">
        <w:rPr>
          <w:rFonts w:eastAsia="Times New Roman" w:cstheme="minorHAnsi"/>
          <w:szCs w:val="24"/>
          <w:lang w:eastAsia="pl-PL"/>
        </w:rPr>
        <w:t xml:space="preserve">rozumie się przez to </w:t>
      </w:r>
      <w:bookmarkEnd w:id="4"/>
      <w:r w:rsidRPr="003715ED">
        <w:rPr>
          <w:rFonts w:eastAsia="Times New Roman" w:cstheme="minorHAnsi"/>
          <w:szCs w:val="24"/>
          <w:lang w:eastAsia="pl-PL"/>
        </w:rPr>
        <w:t>Urząd m.st. Warszawy, o którym mowa w art. 18 ustawy o ustroju miasta stołecznego Warszawy;</w:t>
      </w:r>
    </w:p>
    <w:p w14:paraId="50E59C68"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urzędzie dzielnicy – rozumie się przez to organizacyjnie wyodrębnioną część Urzędu m.st. Warszawy właściwą dla dzielnicy m.st. Warszawy;</w:t>
      </w:r>
    </w:p>
    <w:p w14:paraId="13AE1960" w14:textId="77777777" w:rsidR="003715ED" w:rsidRPr="003715ED" w:rsidRDefault="003715ED" w:rsidP="00BD7E00">
      <w:pPr>
        <w:suppressAutoHyphens w:val="0"/>
        <w:spacing w:line="300" w:lineRule="auto"/>
        <w:ind w:left="851" w:hanging="436"/>
        <w:rPr>
          <w:rFonts w:eastAsia="Times New Roman" w:cstheme="minorHAnsi"/>
          <w:szCs w:val="24"/>
          <w:lang w:eastAsia="pl-PL"/>
        </w:rPr>
      </w:pPr>
      <w:r w:rsidRPr="003715ED">
        <w:rPr>
          <w:rFonts w:eastAsia="Times New Roman" w:cstheme="minorHAnsi"/>
          <w:szCs w:val="24"/>
          <w:lang w:eastAsia="pl-PL"/>
        </w:rPr>
        <w:t>19</w:t>
      </w:r>
      <w:r w:rsidRPr="003715ED">
        <w:rPr>
          <w:rFonts w:eastAsia="Times New Roman" w:cstheme="minorHAnsi"/>
          <w:szCs w:val="24"/>
          <w:vertAlign w:val="superscript"/>
          <w:lang w:eastAsia="pl-PL"/>
        </w:rPr>
        <w:t>1</w:t>
      </w:r>
      <w:r w:rsidRPr="003715ED">
        <w:rPr>
          <w:rFonts w:eastAsia="Times New Roman" w:cstheme="minorHAnsi"/>
          <w:szCs w:val="24"/>
          <w:lang w:eastAsia="pl-PL"/>
        </w:rPr>
        <w:t>) Urzędzie Stanu Cywilnego – rozumie się przez to Urząd Stanu Cywilnego m.st. Warszawy;</w:t>
      </w:r>
    </w:p>
    <w:p w14:paraId="19103851"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 xml:space="preserve">Ustawie – rozumie się przez to ustawę z dnia 15 marca 2002 </w:t>
      </w:r>
      <w:r w:rsidRPr="003715ED">
        <w:rPr>
          <w:rFonts w:eastAsia="Times New Roman" w:cstheme="minorHAnsi"/>
          <w:bCs/>
          <w:szCs w:val="24"/>
          <w:lang w:eastAsia="pl-PL"/>
        </w:rPr>
        <w:t>r.</w:t>
      </w:r>
      <w:r w:rsidRPr="003715ED">
        <w:rPr>
          <w:rFonts w:eastAsia="Times New Roman" w:cstheme="minorHAnsi"/>
          <w:szCs w:val="24"/>
          <w:lang w:eastAsia="pl-PL"/>
        </w:rPr>
        <w:t xml:space="preserve"> o ustroju miasta stołecznego Warszawy (Dz. U. Nr 41, poz. 361,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w:t>
      </w:r>
    </w:p>
    <w:p w14:paraId="1E4D36FF"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wydziale – rozumie się przez to wewnętrzną komórkę organizacyjną biura, której właściwość miejscowa obejmuje m.st. Warszawę – referat w rozumieniu rozporządzenia, o którym mowa w pkt 1;</w:t>
      </w:r>
    </w:p>
    <w:p w14:paraId="134397A0"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wydziale dla dzielnicy – rozumie się przez to podstawową komórkę organizacyjną urzędu dzielnicy, o którym mowa w pkt 19 – referat w rozumieniu rozporządzenia, o którym mowa w pkt 1;</w:t>
      </w:r>
    </w:p>
    <w:p w14:paraId="231C9770"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zarządzie dzielnicy – rozumie się przez to organ wykonawczy dzielnicy m.st. Warszawy;</w:t>
      </w:r>
    </w:p>
    <w:p w14:paraId="1AEA7403"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zastępcy burmistrza – rozumie się przez to zastępcę burmistrza, o którym mowa w pkt 2;</w:t>
      </w:r>
    </w:p>
    <w:p w14:paraId="2F716624"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szCs w:val="24"/>
          <w:lang w:eastAsia="pl-PL"/>
        </w:rPr>
      </w:pPr>
      <w:r w:rsidRPr="003715ED">
        <w:rPr>
          <w:rFonts w:eastAsia="Times New Roman" w:cstheme="minorHAnsi"/>
          <w:szCs w:val="24"/>
          <w:lang w:eastAsia="pl-PL"/>
        </w:rPr>
        <w:t>zastępcy Prezydenta – rozumie się przez to zastępcę Prezydenta m.st. Warszawy;</w:t>
      </w:r>
    </w:p>
    <w:p w14:paraId="2C683EC2" w14:textId="77777777" w:rsidR="003715ED" w:rsidRPr="003715ED" w:rsidRDefault="003715ED" w:rsidP="00BD7E00">
      <w:pPr>
        <w:numPr>
          <w:ilvl w:val="0"/>
          <w:numId w:val="189"/>
        </w:numPr>
        <w:suppressAutoHyphens w:val="0"/>
        <w:spacing w:line="300" w:lineRule="auto"/>
        <w:ind w:left="851" w:hanging="436"/>
        <w:contextualSpacing/>
        <w:rPr>
          <w:rFonts w:eastAsia="Times New Roman" w:cstheme="minorHAnsi"/>
          <w:b/>
          <w:szCs w:val="24"/>
          <w:lang w:eastAsia="pl-PL"/>
        </w:rPr>
      </w:pPr>
      <w:r w:rsidRPr="003715ED">
        <w:rPr>
          <w:rFonts w:eastAsia="Times New Roman" w:cstheme="minorHAnsi"/>
          <w:szCs w:val="24"/>
          <w:lang w:eastAsia="pl-PL"/>
        </w:rPr>
        <w:t>(uchylony).</w:t>
      </w:r>
    </w:p>
    <w:p w14:paraId="363C5D7D" w14:textId="77777777" w:rsidR="003715ED" w:rsidRPr="003715ED" w:rsidRDefault="003715ED" w:rsidP="003715ED">
      <w:pPr>
        <w:keepNext/>
        <w:suppressAutoHyphens w:val="0"/>
        <w:spacing w:before="240" w:line="300" w:lineRule="auto"/>
        <w:ind w:firstLine="567"/>
        <w:outlineLvl w:val="1"/>
        <w:rPr>
          <w:rFonts w:eastAsia="Arial Unicode MS" w:cs="Times New Roman"/>
          <w:b/>
          <w:szCs w:val="24"/>
          <w:lang w:eastAsia="pl-PL"/>
        </w:rPr>
      </w:pPr>
      <w:r w:rsidRPr="003715ED">
        <w:rPr>
          <w:rFonts w:eastAsia="Arial Unicode MS" w:cs="Times New Roman"/>
          <w:b/>
          <w:bCs/>
          <w:szCs w:val="24"/>
          <w:lang w:eastAsia="pl-PL"/>
        </w:rPr>
        <w:t>§ 3</w:t>
      </w:r>
      <w:r w:rsidRPr="003715ED">
        <w:rPr>
          <w:rFonts w:eastAsia="Arial Unicode MS" w:cs="Times New Roman"/>
          <w:szCs w:val="24"/>
          <w:lang w:eastAsia="pl-PL"/>
        </w:rPr>
        <w:t>. 1 Urząd jest jednostką organizacyjną, przy pomocy której:</w:t>
      </w:r>
    </w:p>
    <w:p w14:paraId="44DB430D" w14:textId="77777777" w:rsidR="003715ED" w:rsidRPr="003715ED" w:rsidRDefault="003715ED" w:rsidP="00452148">
      <w:pPr>
        <w:numPr>
          <w:ilvl w:val="1"/>
          <w:numId w:val="8"/>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Prezydent wykonuje należące do jego kompetencji gminne i powiatowe zadania własne, zadania zlecone z zakresu administracji rządowej, w tym zadania wynikające ze stołecznego charakteru m.st. Warszawy oraz zadania wynikające z porozumień zawartych z jednostkami samorządu terytorialnego;</w:t>
      </w:r>
    </w:p>
    <w:p w14:paraId="2AA81DDE" w14:textId="77777777" w:rsidR="003715ED" w:rsidRPr="003715ED" w:rsidRDefault="003715ED" w:rsidP="00452148">
      <w:pPr>
        <w:numPr>
          <w:ilvl w:val="1"/>
          <w:numId w:val="8"/>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zarządy dzielnic wykonują zadania z zakresu spraw lokalnych określonych w art. 11 ust. 2 Ustawy oraz zadania przekazane dzielnicom na podstawie statutów dzielnic oraz innych uchwał Rady m.st. Warszawy;</w:t>
      </w:r>
    </w:p>
    <w:p w14:paraId="0E8EA6D1" w14:textId="77777777" w:rsidR="003715ED" w:rsidRPr="003715ED" w:rsidRDefault="003715ED" w:rsidP="00452148">
      <w:pPr>
        <w:numPr>
          <w:ilvl w:val="1"/>
          <w:numId w:val="8"/>
        </w:numPr>
        <w:tabs>
          <w:tab w:val="clear" w:pos="7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członkowie zarządów dzielnic oraz inni pracownicy urzędów dzielnic wykonują w imieniu Prezydenta przekazane im na podstawie pełnomocnictw zadania Prezydenta.</w:t>
      </w:r>
    </w:p>
    <w:p w14:paraId="11A25940" w14:textId="77777777" w:rsidR="003715ED" w:rsidRPr="003715ED" w:rsidRDefault="003715ED" w:rsidP="00452148">
      <w:pPr>
        <w:numPr>
          <w:ilvl w:val="0"/>
          <w:numId w:val="8"/>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lastRenderedPageBreak/>
        <w:t>Zadania określone w ust. 1 pkt 2 i 3 są wykonywane przy pomocy urzędów dzielnic.</w:t>
      </w:r>
    </w:p>
    <w:p w14:paraId="1C469E01" w14:textId="77777777" w:rsidR="003715ED" w:rsidRPr="003715ED" w:rsidRDefault="003715ED" w:rsidP="00452148">
      <w:pPr>
        <w:numPr>
          <w:ilvl w:val="0"/>
          <w:numId w:val="8"/>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Urząd działa na podstawie przepisów prawa, w tym prawa miejscowego oraz zarządzeń Prezydenta, a także na podstawie stosowanych odpowiednio przepisów określających organizację dotychczasowych gmin warszawskich, dzielnic w gminie Warszawa-Centrum oraz gminy Wesoła w zakresie niesprzecznym z Ustawą.</w:t>
      </w:r>
    </w:p>
    <w:p w14:paraId="5C285737" w14:textId="77777777" w:rsidR="003715ED" w:rsidRPr="003715ED" w:rsidRDefault="003715ED" w:rsidP="00452148">
      <w:pPr>
        <w:numPr>
          <w:ilvl w:val="0"/>
          <w:numId w:val="8"/>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Urząd jest pracodawcą w rozumieniu art. 3 ustawy z dnia 26 czerwca 1974 r. Kodeks Pracy (Dz. U. z 1998 r. Nr</w:t>
      </w:r>
      <w:r w:rsidRPr="003715ED">
        <w:rPr>
          <w:rFonts w:eastAsia="Times New Roman" w:cstheme="minorHAnsi"/>
          <w:b/>
          <w:szCs w:val="24"/>
          <w:lang w:eastAsia="pl-PL"/>
        </w:rPr>
        <w:t xml:space="preserve"> </w:t>
      </w:r>
      <w:r w:rsidRPr="003715ED">
        <w:rPr>
          <w:rFonts w:eastAsia="Times New Roman" w:cstheme="minorHAnsi"/>
          <w:szCs w:val="24"/>
          <w:lang w:eastAsia="pl-PL"/>
        </w:rPr>
        <w:t>21</w:t>
      </w:r>
      <w:r w:rsidRPr="003715ED">
        <w:rPr>
          <w:rFonts w:eastAsia="Times New Roman" w:cstheme="minorHAnsi"/>
          <w:b/>
          <w:szCs w:val="24"/>
          <w:lang w:eastAsia="pl-PL"/>
        </w:rPr>
        <w:t>,</w:t>
      </w:r>
      <w:r w:rsidRPr="003715ED">
        <w:rPr>
          <w:rFonts w:eastAsia="Times New Roman" w:cstheme="minorHAnsi"/>
          <w:szCs w:val="24"/>
          <w:lang w:eastAsia="pl-PL"/>
        </w:rPr>
        <w:t xml:space="preserve"> poz. 94,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w:t>
      </w:r>
      <w:r w:rsidRPr="003715ED">
        <w:rPr>
          <w:rFonts w:eastAsia="Times New Roman" w:cstheme="minorHAnsi"/>
          <w:b/>
          <w:szCs w:val="24"/>
          <w:lang w:eastAsia="pl-PL"/>
        </w:rPr>
        <w:t xml:space="preserve"> </w:t>
      </w:r>
      <w:r w:rsidRPr="003715ED">
        <w:rPr>
          <w:rFonts w:eastAsia="Times New Roman" w:cstheme="minorHAnsi"/>
          <w:szCs w:val="24"/>
          <w:lang w:eastAsia="pl-PL"/>
        </w:rPr>
        <w:t xml:space="preserve">zm.) oraz w rozumieniu przepisów ustawy z dnia 21 listopada 2008 r. o pracownikach samorządowych (Dz. U. Nr 223, poz. 1458,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w:t>
      </w:r>
    </w:p>
    <w:p w14:paraId="12A6C46E"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II</w:t>
      </w:r>
      <w:r w:rsidRPr="003715ED">
        <w:rPr>
          <w:rFonts w:eastAsia="Arial Unicode MS" w:cs="Times New Roman"/>
          <w:b/>
          <w:kern w:val="36"/>
          <w:szCs w:val="20"/>
          <w:lang w:eastAsia="pl-PL"/>
        </w:rPr>
        <w:br/>
        <w:t>Zasady kierowania Urzędem</w:t>
      </w:r>
    </w:p>
    <w:p w14:paraId="22CA7592" w14:textId="77777777" w:rsidR="003715ED" w:rsidRPr="003715ED" w:rsidRDefault="003715ED" w:rsidP="00452148">
      <w:pPr>
        <w:keepNext/>
        <w:suppressAutoHyphens w:val="0"/>
        <w:spacing w:after="240" w:line="300" w:lineRule="auto"/>
        <w:ind w:firstLine="567"/>
        <w:outlineLvl w:val="1"/>
        <w:rPr>
          <w:rFonts w:eastAsia="Arial Unicode MS" w:cs="Times New Roman"/>
          <w:szCs w:val="24"/>
          <w:lang w:eastAsia="pl-PL"/>
        </w:rPr>
      </w:pPr>
      <w:r w:rsidRPr="003715ED">
        <w:rPr>
          <w:rFonts w:eastAsia="Arial Unicode MS" w:cs="Times New Roman"/>
          <w:b/>
          <w:bCs/>
          <w:szCs w:val="24"/>
          <w:lang w:eastAsia="pl-PL"/>
        </w:rPr>
        <w:t>§ 4</w:t>
      </w:r>
      <w:r w:rsidRPr="003715ED">
        <w:rPr>
          <w:rFonts w:eastAsia="Arial Unicode MS" w:cs="Times New Roman"/>
          <w:szCs w:val="24"/>
          <w:lang w:eastAsia="pl-PL"/>
        </w:rPr>
        <w:t>. 1. Kierownikiem Urzędu jest Prezydent.</w:t>
      </w:r>
    </w:p>
    <w:p w14:paraId="4C0D3210" w14:textId="4335FC4D" w:rsidR="003715ED" w:rsidRPr="00512BBB" w:rsidRDefault="003715ED" w:rsidP="00452148">
      <w:pPr>
        <w:pStyle w:val="Akapitzlist"/>
        <w:numPr>
          <w:ilvl w:val="0"/>
          <w:numId w:val="59"/>
        </w:numPr>
        <w:tabs>
          <w:tab w:val="clear" w:pos="360"/>
          <w:tab w:val="left" w:pos="851"/>
        </w:tabs>
        <w:spacing w:after="240"/>
        <w:ind w:left="0" w:firstLine="567"/>
        <w:contextualSpacing w:val="0"/>
        <w:rPr>
          <w:rFonts w:cstheme="minorHAnsi"/>
        </w:rPr>
      </w:pPr>
      <w:r w:rsidRPr="00512BBB">
        <w:rPr>
          <w:rFonts w:cstheme="minorHAnsi"/>
          <w:bCs/>
        </w:rPr>
        <w:t>Prezydent jest zwierzchnikiem służbowym wszystkich pracowników Urzędu, jednostek organizacyjnych m.st. Warszawy oraz zwierzchnikiem służb, inspekcji i straży m.st. Warszawy.</w:t>
      </w:r>
    </w:p>
    <w:p w14:paraId="3146695A" w14:textId="19C6F735" w:rsidR="003715ED" w:rsidRPr="00512BBB" w:rsidRDefault="003715ED" w:rsidP="00452148">
      <w:pPr>
        <w:pStyle w:val="Akapitzlist"/>
        <w:numPr>
          <w:ilvl w:val="0"/>
          <w:numId w:val="59"/>
        </w:numPr>
        <w:tabs>
          <w:tab w:val="clear" w:pos="360"/>
          <w:tab w:val="left" w:pos="851"/>
        </w:tabs>
        <w:spacing w:after="240"/>
        <w:ind w:left="0" w:firstLine="567"/>
        <w:contextualSpacing w:val="0"/>
        <w:rPr>
          <w:rFonts w:cstheme="minorHAnsi"/>
        </w:rPr>
      </w:pPr>
      <w:r w:rsidRPr="00512BBB">
        <w:rPr>
          <w:rFonts w:cstheme="minorHAnsi"/>
        </w:rPr>
        <w:t>Prezydent lub upoważnieni pracownicy dokonują czynności w sprawach z zakresu prawa pracy w stosunku do pracowników Urzędu, z zastrzeżeniem przepisów szczególnych.</w:t>
      </w:r>
    </w:p>
    <w:p w14:paraId="75447DDB" w14:textId="374249E5" w:rsidR="003715ED" w:rsidRPr="00512BBB" w:rsidRDefault="003715ED" w:rsidP="00452148">
      <w:pPr>
        <w:pStyle w:val="Akapitzlist"/>
        <w:numPr>
          <w:ilvl w:val="0"/>
          <w:numId w:val="59"/>
        </w:numPr>
        <w:tabs>
          <w:tab w:val="clear" w:pos="360"/>
          <w:tab w:val="left" w:pos="851"/>
        </w:tabs>
        <w:spacing w:after="240"/>
        <w:ind w:left="0" w:firstLine="567"/>
        <w:contextualSpacing w:val="0"/>
        <w:rPr>
          <w:rFonts w:cstheme="minorHAnsi"/>
        </w:rPr>
      </w:pPr>
      <w:r w:rsidRPr="00512BBB">
        <w:rPr>
          <w:rFonts w:cstheme="minorHAnsi"/>
        </w:rPr>
        <w:t>Prezydent zatrudnia i zwalnia kierowników jednostek organizacyjnych m.st. Warszawy.</w:t>
      </w:r>
    </w:p>
    <w:p w14:paraId="5F9D246E" w14:textId="0D98E6E4" w:rsidR="003715ED" w:rsidRPr="00512BBB" w:rsidRDefault="003715ED" w:rsidP="00452148">
      <w:pPr>
        <w:pStyle w:val="Akapitzlist"/>
        <w:numPr>
          <w:ilvl w:val="0"/>
          <w:numId w:val="59"/>
        </w:numPr>
        <w:tabs>
          <w:tab w:val="clear" w:pos="360"/>
          <w:tab w:val="left" w:pos="851"/>
        </w:tabs>
        <w:spacing w:after="240"/>
        <w:ind w:left="0" w:firstLine="567"/>
        <w:rPr>
          <w:rFonts w:cstheme="minorHAnsi"/>
        </w:rPr>
      </w:pPr>
      <w:r w:rsidRPr="00512BBB">
        <w:rPr>
          <w:rFonts w:cstheme="minorHAnsi"/>
        </w:rPr>
        <w:t>Prezydent rozstrzyga spory kompetencyjne, wynikające z funkcjonowania Urzędu.</w:t>
      </w:r>
    </w:p>
    <w:p w14:paraId="2A8B8321" w14:textId="77777777" w:rsidR="003715ED" w:rsidRPr="003715ED" w:rsidRDefault="003715ED" w:rsidP="00452148">
      <w:pPr>
        <w:keepNext/>
        <w:suppressAutoHyphens w:val="0"/>
        <w:spacing w:before="240" w:after="240" w:line="300" w:lineRule="auto"/>
        <w:ind w:firstLine="567"/>
        <w:outlineLvl w:val="1"/>
        <w:rPr>
          <w:rFonts w:eastAsia="Arial Unicode MS" w:cs="Times New Roman"/>
          <w:b/>
          <w:szCs w:val="24"/>
          <w:lang w:eastAsia="pl-PL"/>
        </w:rPr>
      </w:pPr>
      <w:r w:rsidRPr="003715ED">
        <w:rPr>
          <w:rFonts w:eastAsia="Arial Unicode MS" w:cs="Times New Roman"/>
          <w:b/>
          <w:bCs/>
          <w:szCs w:val="24"/>
          <w:lang w:eastAsia="pl-PL"/>
        </w:rPr>
        <w:t>§ 4</w:t>
      </w:r>
      <w:r w:rsidRPr="003715ED">
        <w:rPr>
          <w:rFonts w:eastAsia="Arial Unicode MS" w:cs="Times New Roman"/>
          <w:szCs w:val="24"/>
          <w:vertAlign w:val="superscript"/>
          <w:lang w:eastAsia="pl-PL"/>
        </w:rPr>
        <w:t>1</w:t>
      </w:r>
      <w:r w:rsidRPr="003715ED">
        <w:rPr>
          <w:rFonts w:eastAsia="Arial Unicode MS" w:cs="Times New Roman"/>
          <w:b/>
          <w:szCs w:val="24"/>
          <w:vertAlign w:val="superscript"/>
          <w:lang w:eastAsia="pl-PL"/>
        </w:rPr>
        <w:t xml:space="preserve"> </w:t>
      </w:r>
      <w:r w:rsidRPr="003715ED">
        <w:rPr>
          <w:rFonts w:eastAsia="Arial Unicode MS" w:cs="Times New Roman"/>
          <w:bCs/>
          <w:szCs w:val="24"/>
          <w:lang w:eastAsia="pl-PL"/>
        </w:rPr>
        <w:t>1</w:t>
      </w:r>
      <w:r w:rsidRPr="003715ED">
        <w:rPr>
          <w:rFonts w:eastAsia="Arial Unicode MS" w:cs="Times New Roman"/>
          <w:b/>
          <w:szCs w:val="24"/>
          <w:lang w:eastAsia="pl-PL"/>
        </w:rPr>
        <w:t>.</w:t>
      </w:r>
      <w:r w:rsidRPr="003715ED">
        <w:rPr>
          <w:rFonts w:eastAsia="Arial Unicode MS" w:cs="Times New Roman"/>
          <w:szCs w:val="24"/>
          <w:lang w:eastAsia="pl-PL"/>
        </w:rPr>
        <w:t xml:space="preserve"> Z zastrzeżeniem § 4, urzędem dzielnicy kieruje burmistrz.</w:t>
      </w:r>
    </w:p>
    <w:p w14:paraId="4532436F" w14:textId="646C646A" w:rsidR="003715ED" w:rsidRPr="00512BBB" w:rsidRDefault="003715ED" w:rsidP="00452148">
      <w:pPr>
        <w:pStyle w:val="Akapitzlist"/>
        <w:numPr>
          <w:ilvl w:val="0"/>
          <w:numId w:val="201"/>
        </w:numPr>
        <w:tabs>
          <w:tab w:val="left" w:pos="851"/>
        </w:tabs>
        <w:spacing w:after="240"/>
        <w:ind w:left="0" w:firstLine="567"/>
        <w:rPr>
          <w:rFonts w:cstheme="minorHAnsi"/>
        </w:rPr>
      </w:pPr>
      <w:r w:rsidRPr="00512BBB">
        <w:rPr>
          <w:rFonts w:cstheme="minorHAnsi"/>
        </w:rPr>
        <w:t>Prezydent może udzielić burmistrzowi pełnomocnictwa do dokonywania czynności z zakresu prawa pracy w stosunku do pracowników urzędu dzielnicy.</w:t>
      </w:r>
    </w:p>
    <w:p w14:paraId="3451C6E0" w14:textId="77777777" w:rsidR="003715ED" w:rsidRPr="003715ED" w:rsidRDefault="003715ED" w:rsidP="00452148">
      <w:pPr>
        <w:keepNext/>
        <w:suppressAutoHyphens w:val="0"/>
        <w:spacing w:after="240" w:line="300" w:lineRule="auto"/>
        <w:ind w:firstLine="567"/>
        <w:outlineLvl w:val="1"/>
        <w:rPr>
          <w:rFonts w:eastAsia="Arial Unicode MS" w:cs="Times New Roman"/>
          <w:b/>
          <w:szCs w:val="24"/>
          <w:lang w:eastAsia="pl-PL"/>
        </w:rPr>
      </w:pPr>
      <w:r w:rsidRPr="003715ED">
        <w:rPr>
          <w:rFonts w:eastAsia="Arial Unicode MS" w:cs="Times New Roman"/>
          <w:b/>
          <w:bCs/>
          <w:szCs w:val="24"/>
          <w:lang w:eastAsia="pl-PL"/>
        </w:rPr>
        <w:t>§ 5</w:t>
      </w:r>
      <w:r w:rsidRPr="003715ED">
        <w:rPr>
          <w:rFonts w:eastAsia="Arial Unicode MS" w:cs="Times New Roman"/>
          <w:szCs w:val="24"/>
          <w:lang w:eastAsia="pl-PL"/>
        </w:rPr>
        <w:t>. 1 Prezydent kieruje pracą Urzędu przy pomocy zastępców Prezydenta, Sekretarza, Skarbnika, Dyrektora Magistratu, Dyrektorów Koordynatorów, członków zarządów dzielnic oraz kierowników komórek organizacyjnych Urzędu.</w:t>
      </w:r>
    </w:p>
    <w:p w14:paraId="40475924" w14:textId="4D4B135B" w:rsidR="003715ED" w:rsidRDefault="003715ED" w:rsidP="00452148">
      <w:pPr>
        <w:tabs>
          <w:tab w:val="num" w:pos="6480"/>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2. Prezydent w drodze zarządzenia może powierzyć zastępcom Prezydenta i Sekretarzowi prowadzenie określonych spraw, a w szczególności nadzór nad komórkami organizacyjnymi Urzędu oraz jednostkami organizacyjnymi m.st. Warszawy. Prezydent w drodze zarządzenia może określić poszczególne zadania Skarbnika. Prezydent może także w drodze zarządzenia określić poszczególne zadania Dyrektora Magistratu i Dyrektorów Koordynatorów.</w:t>
      </w:r>
    </w:p>
    <w:p w14:paraId="0C3384C9" w14:textId="0DCF4BEF" w:rsidR="003715ED" w:rsidRDefault="00512BBB" w:rsidP="00452148">
      <w:pPr>
        <w:tabs>
          <w:tab w:val="num" w:pos="6480"/>
        </w:tabs>
        <w:suppressAutoHyphens w:val="0"/>
        <w:spacing w:after="240" w:line="300" w:lineRule="auto"/>
        <w:ind w:firstLine="567"/>
        <w:rPr>
          <w:rFonts w:eastAsia="Times New Roman" w:cstheme="minorHAnsi"/>
          <w:szCs w:val="24"/>
          <w:lang w:eastAsia="pl-PL"/>
        </w:rPr>
      </w:pPr>
      <w:r>
        <w:rPr>
          <w:rFonts w:eastAsia="Times New Roman" w:cstheme="minorHAnsi"/>
          <w:szCs w:val="24"/>
          <w:lang w:eastAsia="pl-PL"/>
        </w:rPr>
        <w:t xml:space="preserve">3. </w:t>
      </w:r>
      <w:r w:rsidR="003715ED" w:rsidRPr="003715ED">
        <w:rPr>
          <w:rFonts w:eastAsia="Times New Roman" w:cstheme="minorHAnsi"/>
          <w:szCs w:val="24"/>
          <w:lang w:eastAsia="pl-PL"/>
        </w:rPr>
        <w:t>Prezydent sprawuje bezpośredni nadzór nad działalnością zastępców Prezydenta, Sekretarza, Skarbnika, Dyrektora Magistratu, Dyrektorów Koordynatorów oraz kierowników podstawowych komórek organizacyjnych Urzędu podlegających mu bezpośrednio.</w:t>
      </w:r>
    </w:p>
    <w:p w14:paraId="2F79CA2B" w14:textId="273CE80C" w:rsidR="003715ED" w:rsidRPr="00512BBB" w:rsidRDefault="000844EF" w:rsidP="00452148">
      <w:pPr>
        <w:pStyle w:val="Akapitzlist"/>
        <w:spacing w:after="240"/>
        <w:ind w:left="0" w:firstLine="567"/>
        <w:contextualSpacing w:val="0"/>
      </w:pPr>
      <w:r>
        <w:t xml:space="preserve">4. </w:t>
      </w:r>
      <w:r w:rsidR="003715ED" w:rsidRPr="00512BBB">
        <w:t>W czasie nieobecności Prezydenta jego obowiązki pełni wyznaczony przez niego zastępca Prezydenta.</w:t>
      </w:r>
    </w:p>
    <w:p w14:paraId="6E4DA178" w14:textId="77777777" w:rsidR="003715ED" w:rsidRPr="003715ED" w:rsidRDefault="003715ED" w:rsidP="00452148">
      <w:pPr>
        <w:keepNext/>
        <w:suppressAutoHyphens w:val="0"/>
        <w:spacing w:after="240" w:line="300" w:lineRule="auto"/>
        <w:ind w:firstLine="567"/>
        <w:outlineLvl w:val="1"/>
        <w:rPr>
          <w:rFonts w:eastAsia="Arial Unicode MS" w:cs="Times New Roman"/>
          <w:b/>
          <w:szCs w:val="24"/>
          <w:lang w:eastAsia="pl-PL"/>
        </w:rPr>
      </w:pPr>
      <w:r w:rsidRPr="003715ED">
        <w:rPr>
          <w:rFonts w:eastAsia="Arial Unicode MS" w:cs="Times New Roman"/>
          <w:b/>
          <w:bCs/>
          <w:szCs w:val="24"/>
          <w:lang w:eastAsia="pl-PL"/>
        </w:rPr>
        <w:lastRenderedPageBreak/>
        <w:t>§ 6</w:t>
      </w:r>
      <w:r w:rsidRPr="003715ED">
        <w:rPr>
          <w:rFonts w:eastAsia="Arial Unicode MS" w:cs="Times New Roman"/>
          <w:szCs w:val="24"/>
          <w:lang w:eastAsia="pl-PL"/>
        </w:rPr>
        <w:t xml:space="preserve">. </w:t>
      </w:r>
      <w:r w:rsidRPr="003715ED">
        <w:rPr>
          <w:rFonts w:eastAsia="Arial Unicode MS" w:cs="Times New Roman"/>
          <w:bCs/>
          <w:szCs w:val="24"/>
          <w:lang w:eastAsia="pl-PL"/>
        </w:rPr>
        <w:t xml:space="preserve">1 </w:t>
      </w:r>
      <w:r w:rsidRPr="003715ED">
        <w:rPr>
          <w:rFonts w:eastAsia="Arial Unicode MS" w:cs="Times New Roman"/>
          <w:szCs w:val="24"/>
          <w:lang w:eastAsia="pl-PL"/>
        </w:rPr>
        <w:t>Zastępcy Prezydenta i Sekretarz przy wykonywaniu zadań działają w granicach określonych zarządzeniami Prezydenta oraz pełnomocnictwami i upoważnieniami udzielonymi przez Prezydenta.</w:t>
      </w:r>
    </w:p>
    <w:p w14:paraId="33386E3B" w14:textId="77777777" w:rsidR="003715ED" w:rsidRPr="003715ED" w:rsidRDefault="003715ED" w:rsidP="00452148">
      <w:pPr>
        <w:suppressAutoHyphens w:val="0"/>
        <w:spacing w:line="300" w:lineRule="auto"/>
        <w:ind w:firstLine="567"/>
        <w:rPr>
          <w:rFonts w:eastAsia="Times New Roman" w:cs="Times New Roman"/>
          <w:b/>
          <w:lang w:eastAsia="pl-PL"/>
        </w:rPr>
      </w:pPr>
      <w:r w:rsidRPr="003715ED">
        <w:rPr>
          <w:rFonts w:eastAsia="Times New Roman" w:cs="Times New Roman"/>
          <w:lang w:eastAsia="pl-PL"/>
        </w:rPr>
        <w:t xml:space="preserve">2. </w:t>
      </w:r>
      <w:r w:rsidRPr="003715ED">
        <w:rPr>
          <w:rFonts w:eastAsia="Times New Roman" w:cs="Times New Roman"/>
          <w:szCs w:val="24"/>
          <w:lang w:eastAsia="pl-PL"/>
        </w:rPr>
        <w:t>Do zadań zastępców Prezydenta i Sekretarza należy:</w:t>
      </w:r>
    </w:p>
    <w:p w14:paraId="16E9AE2B"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wykonywanie zadań powierzonych przez Prezydenta;</w:t>
      </w:r>
    </w:p>
    <w:p w14:paraId="1DCB6E35"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określanie zadań merytorycznych nadzorowanych komórek organizacyjnych Urzędu;</w:t>
      </w:r>
    </w:p>
    <w:p w14:paraId="204F9EC7"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sprawowanie bezpośredniego nadzoru nad powierzonymi komórkami organizacyjnymi Urzędu oraz jednostkami organizacyjnymi m.st. Warszawy;</w:t>
      </w:r>
    </w:p>
    <w:p w14:paraId="298B02A0"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wydawanie decyzji administracyjnych w indywidualnych sprawach z zakresu administracji publicznej, w zakresie upoważnień udzielonych przez Prezydenta;</w:t>
      </w:r>
    </w:p>
    <w:p w14:paraId="54F06ECB"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składanie oświadczeń woli w imieniu m.st. Warszawy, w zakresie udzielonych pełnomocnictw, z zastrzeżeniem § 8 ust. 2 pkt 4;</w:t>
      </w:r>
    </w:p>
    <w:p w14:paraId="26D74434"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2B604C4B"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reprezentowanie m.st. Warszawy w czasie uroczystości i spotkań oficjalnych, w zakresie uzgodnionym z Prezydentem;</w:t>
      </w:r>
    </w:p>
    <w:p w14:paraId="285BA513"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udzielanie wywiadów i informacji dotyczących m.st. Warszawy, w zakresie ustalonym przez Prezydenta;</w:t>
      </w:r>
    </w:p>
    <w:p w14:paraId="5ED89CD9"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współdziałanie z Radą m.st. Warszawy, Prezydentem, pozostałymi zastępcami Prezydenta, Skarbnikiem, Dyrektorem Magistratu, Dyrektorami Koordynatorami, radami dzielnic oraz zarządami dzielnic, a także komórkami organizacyjnymi Urzędu nie podlegającymi nadzorowi danego</w:t>
      </w:r>
      <w:r w:rsidRPr="003715ED">
        <w:rPr>
          <w:rFonts w:eastAsia="Times New Roman" w:cstheme="minorHAnsi"/>
          <w:b/>
          <w:szCs w:val="24"/>
          <w:lang w:eastAsia="pl-PL"/>
        </w:rPr>
        <w:t xml:space="preserve"> </w:t>
      </w:r>
      <w:r w:rsidRPr="003715ED">
        <w:rPr>
          <w:rFonts w:eastAsia="Times New Roman" w:cstheme="minorHAnsi"/>
          <w:szCs w:val="24"/>
          <w:lang w:eastAsia="pl-PL"/>
        </w:rPr>
        <w:t>zastępcy Prezydenta oraz Sekretarza;</w:t>
      </w:r>
    </w:p>
    <w:p w14:paraId="37060D98" w14:textId="77777777" w:rsidR="003715ED" w:rsidRPr="003715ED" w:rsidRDefault="003715ED" w:rsidP="00452148">
      <w:pPr>
        <w:numPr>
          <w:ilvl w:val="1"/>
          <w:numId w:val="2"/>
        </w:numPr>
        <w:tabs>
          <w:tab w:val="clear" w:pos="2629"/>
        </w:tabs>
        <w:suppressAutoHyphens w:val="0"/>
        <w:spacing w:after="240" w:line="300" w:lineRule="auto"/>
        <w:ind w:left="851" w:hanging="426"/>
        <w:rPr>
          <w:rFonts w:eastAsia="Times New Roman" w:cstheme="minorHAnsi"/>
          <w:szCs w:val="24"/>
          <w:lang w:eastAsia="pl-PL"/>
        </w:rPr>
      </w:pPr>
      <w:r w:rsidRPr="003715ED">
        <w:rPr>
          <w:rFonts w:eastAsia="Times New Roman" w:cstheme="minorHAnsi"/>
          <w:szCs w:val="24"/>
          <w:lang w:eastAsia="pl-PL"/>
        </w:rPr>
        <w:t>współpraca z Komitetem Audytu dla m.st. Warszawy.</w:t>
      </w:r>
    </w:p>
    <w:p w14:paraId="7E44551C" w14:textId="77777777" w:rsidR="003715ED" w:rsidRPr="003715ED" w:rsidRDefault="003715ED" w:rsidP="00452148">
      <w:pPr>
        <w:keepNext/>
        <w:suppressAutoHyphens w:val="0"/>
        <w:spacing w:after="240" w:line="300" w:lineRule="auto"/>
        <w:ind w:firstLine="567"/>
        <w:outlineLvl w:val="1"/>
        <w:rPr>
          <w:rFonts w:eastAsia="Arial Unicode MS" w:cs="Times New Roman"/>
          <w:szCs w:val="24"/>
          <w:lang w:eastAsia="pl-PL"/>
        </w:rPr>
      </w:pPr>
      <w:r w:rsidRPr="003715ED">
        <w:rPr>
          <w:rFonts w:eastAsia="Arial Unicode MS" w:cs="Times New Roman"/>
          <w:b/>
          <w:bCs/>
          <w:szCs w:val="24"/>
          <w:lang w:eastAsia="pl-PL"/>
        </w:rPr>
        <w:t>§ 7</w:t>
      </w:r>
      <w:r w:rsidRPr="003715ED">
        <w:rPr>
          <w:rFonts w:eastAsia="Arial Unicode MS" w:cs="Times New Roman"/>
          <w:szCs w:val="24"/>
          <w:lang w:eastAsia="pl-PL"/>
        </w:rPr>
        <w:t>. Dyrektor Magistratu oraz Dyrektorzy Koordynatorzy przy wykonywaniu zadań działają w granicach określonych zarządzeniami Prezydenta oraz pełnomocnictwami i upoważnieniami udzielonymi przez Prezydenta.</w:t>
      </w:r>
    </w:p>
    <w:p w14:paraId="1E820BA9" w14:textId="77777777" w:rsidR="003715ED" w:rsidRPr="003715ED" w:rsidRDefault="003715ED" w:rsidP="00452148">
      <w:pPr>
        <w:keepNext/>
        <w:suppressAutoHyphens w:val="0"/>
        <w:spacing w:after="240" w:line="300" w:lineRule="auto"/>
        <w:ind w:firstLine="567"/>
        <w:outlineLvl w:val="1"/>
        <w:rPr>
          <w:rFonts w:eastAsia="Arial Unicode MS" w:cs="Times New Roman"/>
          <w:szCs w:val="24"/>
          <w:lang w:eastAsia="pl-PL"/>
        </w:rPr>
      </w:pPr>
      <w:r w:rsidRPr="003715ED">
        <w:rPr>
          <w:rFonts w:eastAsia="Arial Unicode MS" w:cs="Times New Roman"/>
          <w:b/>
          <w:bCs/>
          <w:szCs w:val="24"/>
          <w:lang w:eastAsia="pl-PL"/>
        </w:rPr>
        <w:t>§ 8</w:t>
      </w:r>
      <w:r w:rsidRPr="003715ED">
        <w:rPr>
          <w:rFonts w:eastAsia="Arial Unicode MS" w:cs="Times New Roman"/>
          <w:szCs w:val="24"/>
          <w:lang w:eastAsia="pl-PL"/>
        </w:rPr>
        <w:t>. 1 Skarbnik realizuje politykę finansową m.st. Warszawy i jest głównym księgowym budżetu m.st. Warszawy. W przypadku wykonywania przez Urząd wspólnej obsługi, o której mowa w art. 10a pkt 1 ustawy z dnia 8 marca 1990 r. o samorządzie gminnym, Skarbnik wykonuje zadania głównego księgowego względem jednostek obsługiwanych tj. jednostek organizacyjnych m.st. Warszawy.</w:t>
      </w:r>
    </w:p>
    <w:p w14:paraId="7E0608DD" w14:textId="77777777" w:rsidR="003715ED" w:rsidRPr="003715ED" w:rsidRDefault="003715ED" w:rsidP="00452148">
      <w:pPr>
        <w:numPr>
          <w:ilvl w:val="0"/>
          <w:numId w:val="2"/>
        </w:numPr>
        <w:tabs>
          <w:tab w:val="clear" w:pos="360"/>
          <w:tab w:val="left" w:pos="851"/>
        </w:tabs>
        <w:suppressAutoHyphens w:val="0"/>
        <w:spacing w:line="300" w:lineRule="auto"/>
        <w:ind w:left="0" w:firstLine="567"/>
        <w:rPr>
          <w:rFonts w:eastAsia="Times New Roman" w:cstheme="minorHAnsi"/>
          <w:lang w:eastAsia="pl-PL"/>
        </w:rPr>
      </w:pPr>
      <w:r w:rsidRPr="003715ED">
        <w:rPr>
          <w:rFonts w:eastAsia="Times New Roman" w:cstheme="minorHAnsi"/>
          <w:lang w:eastAsia="pl-PL"/>
        </w:rPr>
        <w:t>Do zadań Skarbnika należy w szczególności:</w:t>
      </w:r>
    </w:p>
    <w:p w14:paraId="488F0883"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lang w:eastAsia="pl-PL"/>
        </w:rPr>
        <w:t>opracowywanie projektów budżetu m.st. Warszawy</w:t>
      </w:r>
      <w:r w:rsidRPr="003715ED">
        <w:rPr>
          <w:rFonts w:eastAsia="Times New Roman" w:cstheme="minorHAnsi"/>
          <w:szCs w:val="24"/>
          <w:lang w:eastAsia="pl-PL"/>
        </w:rPr>
        <w:t xml:space="preserve"> wraz z dzielnicowymi załącznikami do budżetu;</w:t>
      </w:r>
    </w:p>
    <w:p w14:paraId="324657BE" w14:textId="77777777" w:rsidR="003715ED" w:rsidRPr="003715ED" w:rsidRDefault="003715ED" w:rsidP="00452148">
      <w:pPr>
        <w:numPr>
          <w:ilvl w:val="1"/>
          <w:numId w:val="2"/>
        </w:numPr>
        <w:tabs>
          <w:tab w:val="clear" w:pos="2629"/>
          <w:tab w:val="left" w:pos="5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księgowości budżetowej i gospodarki finansowej, zgodnie z obowiązującymi przepisami;</w:t>
      </w:r>
    </w:p>
    <w:p w14:paraId="4FA0D8CF"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opracowywanie sprawozdań finansowych z wykonania budżetu m.st. Warszawy;</w:t>
      </w:r>
    </w:p>
    <w:p w14:paraId="68AA4D4C"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kontrasygnowanie oświadczeń woli mogących spowodować powstanie zobowiązań pieniężnych;</w:t>
      </w:r>
    </w:p>
    <w:p w14:paraId="68643D1D"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opiniowanie projektów uchwał Rady m.st. Warszawy i zarządzeń Prezydenta w sprawach dotyczących zobowiązań finansowych;</w:t>
      </w:r>
    </w:p>
    <w:p w14:paraId="68897FF0"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nadzór nad gospodarowaniem środkami budżetowymi m.st. Warszawy, a w szczególności nad przestrzeganiem dyscypliny finansów publicznych;</w:t>
      </w:r>
    </w:p>
    <w:p w14:paraId="7DFE046F" w14:textId="77777777" w:rsidR="003715ED" w:rsidRPr="003715ED" w:rsidRDefault="003715ED" w:rsidP="00452148">
      <w:pPr>
        <w:numPr>
          <w:ilvl w:val="1"/>
          <w:numId w:val="2"/>
        </w:numPr>
        <w:tabs>
          <w:tab w:val="clear" w:pos="2629"/>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wydawanie decyzji administracyjnych w indywidualnych sprawach z zakresu administracji publicznej w zakresie upoważnień udzielonych przez Prezydenta;</w:t>
      </w:r>
    </w:p>
    <w:p w14:paraId="14FD05E5" w14:textId="77777777" w:rsidR="003715ED" w:rsidRPr="003715ED" w:rsidRDefault="003715ED" w:rsidP="00452148">
      <w:pPr>
        <w:numPr>
          <w:ilvl w:val="1"/>
          <w:numId w:val="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współpraca z głównymi księgowymi dzielnic;</w:t>
      </w:r>
    </w:p>
    <w:p w14:paraId="49D7E780" w14:textId="77777777" w:rsidR="003715ED" w:rsidRPr="003715ED" w:rsidRDefault="003715ED" w:rsidP="00452148">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8a) współpraca z Komitetem Audytu dla m.st. Warszawy;</w:t>
      </w:r>
    </w:p>
    <w:p w14:paraId="7AD8F403" w14:textId="77777777" w:rsidR="003715ED" w:rsidRPr="003715ED" w:rsidRDefault="003715ED" w:rsidP="00452148">
      <w:pPr>
        <w:numPr>
          <w:ilvl w:val="1"/>
          <w:numId w:val="2"/>
        </w:numPr>
        <w:tabs>
          <w:tab w:val="clear" w:pos="2629"/>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wykonywanie innych zadań powierzonych przez Prezydenta.</w:t>
      </w:r>
    </w:p>
    <w:p w14:paraId="7016011C" w14:textId="77777777" w:rsidR="003715ED" w:rsidRPr="003715ED" w:rsidRDefault="003715ED" w:rsidP="00452148">
      <w:pPr>
        <w:numPr>
          <w:ilvl w:val="0"/>
          <w:numId w:val="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Skarbnik udziela upoważnień do kontrasygnowania oświadczeń woli mogących spowodować powstanie zobowiązań pieniężnych, w zakresie określonym w upoważnieniu.</w:t>
      </w:r>
    </w:p>
    <w:p w14:paraId="17359047" w14:textId="77777777" w:rsidR="003715ED" w:rsidRPr="003715ED" w:rsidRDefault="003715ED" w:rsidP="00452148">
      <w:pPr>
        <w:numPr>
          <w:ilvl w:val="0"/>
          <w:numId w:val="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Przy wykonywaniu zadań powierzonych przez Prezydenta Skarbnik działa w granicach określonych pełnomocnictwami i upoważnieniami udzielonymi przez Prezydenta.</w:t>
      </w:r>
    </w:p>
    <w:p w14:paraId="7CECA611" w14:textId="77777777" w:rsidR="003715ED" w:rsidRPr="003715ED" w:rsidRDefault="003715ED" w:rsidP="00452148">
      <w:pPr>
        <w:numPr>
          <w:ilvl w:val="0"/>
          <w:numId w:val="2"/>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Podczas nieobecności Skarbnika jego obowiązki pełni zastępca wyznaczony przez Prezydenta na wniosek Skarbnika i upoważniony przez Skarbnika do kontrasygnowania oświadczeń woli mogących spowodować powstanie zobowiązań pieniężnych.</w:t>
      </w:r>
    </w:p>
    <w:p w14:paraId="1DABD5CF" w14:textId="77777777" w:rsidR="003715ED" w:rsidRPr="003715ED" w:rsidRDefault="003715ED" w:rsidP="00452148">
      <w:pPr>
        <w:keepNext/>
        <w:suppressAutoHyphens w:val="0"/>
        <w:spacing w:before="240" w:after="240" w:line="300" w:lineRule="auto"/>
        <w:ind w:firstLine="567"/>
        <w:outlineLvl w:val="1"/>
        <w:rPr>
          <w:rFonts w:eastAsia="Arial Unicode MS" w:cs="Times New Roman"/>
          <w:b/>
          <w:szCs w:val="24"/>
          <w:lang w:eastAsia="pl-PL"/>
        </w:rPr>
      </w:pPr>
      <w:r w:rsidRPr="003715ED">
        <w:rPr>
          <w:rFonts w:eastAsia="Arial Unicode MS" w:cs="Times New Roman"/>
          <w:b/>
          <w:bCs/>
          <w:szCs w:val="24"/>
          <w:lang w:eastAsia="pl-PL"/>
        </w:rPr>
        <w:t>§ 8a.</w:t>
      </w:r>
      <w:r w:rsidRPr="003715ED">
        <w:rPr>
          <w:rFonts w:eastAsia="Arial Unicode MS" w:cs="Times New Roman"/>
          <w:szCs w:val="24"/>
          <w:lang w:eastAsia="pl-PL"/>
        </w:rPr>
        <w:t xml:space="preserve"> Prezydent sprawuje bezpośredni nadzór nad działalnością Miejskiego Rzecznika Konsumentów wykonującego zadania m.st. Warszawy w zakresie ochrony praw konsumentów – mieszkańców m.st. Warszawy na podstawie ustawy z dnia 16 lutego 2007 r. o ochronie konkurencji i konsumentów (Dz. U. Nr 50, poz. 331, z </w:t>
      </w:r>
      <w:proofErr w:type="spellStart"/>
      <w:r w:rsidRPr="003715ED">
        <w:rPr>
          <w:rFonts w:eastAsia="Arial Unicode MS" w:cs="Times New Roman"/>
          <w:szCs w:val="24"/>
          <w:lang w:eastAsia="pl-PL"/>
        </w:rPr>
        <w:t>późn</w:t>
      </w:r>
      <w:proofErr w:type="spellEnd"/>
      <w:r w:rsidRPr="003715ED">
        <w:rPr>
          <w:rFonts w:eastAsia="Arial Unicode MS" w:cs="Times New Roman"/>
          <w:szCs w:val="24"/>
          <w:lang w:eastAsia="pl-PL"/>
        </w:rPr>
        <w:t>. zm.) oraz na podstawie innych przepisów szczególnych.</w:t>
      </w:r>
    </w:p>
    <w:p w14:paraId="643634F2" w14:textId="7878DA9C" w:rsidR="003715ED" w:rsidRPr="003715ED" w:rsidRDefault="003715ED" w:rsidP="00452148">
      <w:pPr>
        <w:keepNext/>
        <w:suppressAutoHyphens w:val="0"/>
        <w:spacing w:before="240"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8b.</w:t>
      </w:r>
      <w:r w:rsidRPr="003715ED">
        <w:rPr>
          <w:rFonts w:eastAsia="Arial Unicode MS" w:cs="Times New Roman"/>
          <w:bCs/>
          <w:kern w:val="36"/>
          <w:szCs w:val="20"/>
          <w:lang w:eastAsia="pl-PL"/>
        </w:rPr>
        <w:t xml:space="preserve"> Prezydent wyznacza Inspektora Ochrony Danych wykonującego zadania określone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oraz w innych przepisach szczególnych.</w:t>
      </w:r>
    </w:p>
    <w:p w14:paraId="0E9A2473" w14:textId="77777777" w:rsidR="003715ED" w:rsidRPr="003715ED" w:rsidRDefault="003715ED" w:rsidP="00452148">
      <w:pPr>
        <w:suppressAutoHyphens w:val="0"/>
        <w:spacing w:after="240" w:line="300" w:lineRule="auto"/>
        <w:ind w:firstLine="567"/>
        <w:rPr>
          <w:rFonts w:eastAsia="Times New Roman" w:cs="Times New Roman"/>
          <w:szCs w:val="24"/>
          <w:lang w:eastAsia="pl-PL"/>
        </w:rPr>
      </w:pPr>
      <w:r w:rsidRPr="003715ED">
        <w:rPr>
          <w:rFonts w:eastAsia="Times New Roman" w:cs="Times New Roman"/>
          <w:b/>
          <w:bCs/>
          <w:szCs w:val="24"/>
          <w:lang w:eastAsia="pl-PL"/>
        </w:rPr>
        <w:t xml:space="preserve">§ 9. </w:t>
      </w:r>
      <w:r w:rsidRPr="003715ED">
        <w:rPr>
          <w:rFonts w:eastAsia="Times New Roman" w:cs="Times New Roman"/>
          <w:szCs w:val="24"/>
          <w:lang w:eastAsia="pl-PL"/>
        </w:rPr>
        <w:t>1 Na zasadach określonych w Regulaminie urząd dzielnicy umożliwia wykonywanie przez zarząd dzielnicy zadań i kompetencji określonych w art. 11 ust. 2 Ustawy, zadań i kompetencji przekazanych do realizacji dzielnicy na podstawie uchwał Rady m.st. Warszawy.</w:t>
      </w:r>
    </w:p>
    <w:p w14:paraId="4A74FEE8" w14:textId="77777777" w:rsidR="003715ED" w:rsidRPr="003715ED" w:rsidRDefault="003715ED" w:rsidP="00452148">
      <w:pPr>
        <w:numPr>
          <w:ilvl w:val="0"/>
          <w:numId w:val="177"/>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Na zasadach określonych w Regulaminie urząd dzielnicy umożliwia również wykonywanie przez członków zarządów dzielnic oraz innych pracowników urzędów dzielnic zadań Prezydenta przekazanych im na podstawie pełnomocnictw.</w:t>
      </w:r>
    </w:p>
    <w:p w14:paraId="0563EDCA" w14:textId="77777777" w:rsidR="003715ED" w:rsidRPr="003715ED" w:rsidRDefault="003715ED" w:rsidP="00452148">
      <w:pPr>
        <w:numPr>
          <w:ilvl w:val="0"/>
          <w:numId w:val="177"/>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Zarząd dzielnicy odpowiada przed Prezydentem lub właściwym zastępcą Prezydenta, Sekretarzem albo Skarbnikiem za realizację zadań urzędu dzielnicy.</w:t>
      </w:r>
    </w:p>
    <w:p w14:paraId="65A61A40" w14:textId="77777777" w:rsidR="003715ED" w:rsidRPr="003715ED" w:rsidRDefault="003715ED" w:rsidP="00452148">
      <w:pPr>
        <w:numPr>
          <w:ilvl w:val="0"/>
          <w:numId w:val="177"/>
        </w:numPr>
        <w:tabs>
          <w:tab w:val="left" w:pos="851"/>
        </w:tabs>
        <w:suppressAutoHyphens w:val="0"/>
        <w:spacing w:before="240"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Burmistrz odpowiada za:</w:t>
      </w:r>
    </w:p>
    <w:p w14:paraId="3049E81C" w14:textId="77777777" w:rsidR="003715ED" w:rsidRPr="003715ED" w:rsidRDefault="003715ED" w:rsidP="00452148">
      <w:pPr>
        <w:numPr>
          <w:ilvl w:val="0"/>
          <w:numId w:val="100"/>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właściwą organizację pracy urzędu dzielnicy i koordynację działania wydziałów dla dzielnicy, z zastrzeżeniem § 13 ust. 3;</w:t>
      </w:r>
    </w:p>
    <w:p w14:paraId="1E5A525D" w14:textId="77777777" w:rsidR="003715ED" w:rsidRPr="003715ED" w:rsidRDefault="003715ED" w:rsidP="00452148">
      <w:pPr>
        <w:numPr>
          <w:ilvl w:val="0"/>
          <w:numId w:val="100"/>
        </w:numPr>
        <w:tabs>
          <w:tab w:val="clear" w:pos="3157"/>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zarządzanie ryzykiem i jego organizację w urzędzie dzielnicy, w tym za wyznaczenie koordynatora ds. ryzyka.</w:t>
      </w:r>
    </w:p>
    <w:p w14:paraId="0A168B9C" w14:textId="77777777" w:rsidR="003715ED" w:rsidRPr="003715ED" w:rsidRDefault="003715ED" w:rsidP="00452148">
      <w:pPr>
        <w:tabs>
          <w:tab w:val="left" w:pos="851"/>
        </w:tabs>
        <w:suppressAutoHyphens w:val="0"/>
        <w:spacing w:line="300" w:lineRule="auto"/>
        <w:ind w:firstLine="567"/>
        <w:rPr>
          <w:rFonts w:eastAsia="Times New Roman" w:cstheme="minorHAnsi"/>
          <w:szCs w:val="24"/>
          <w:lang w:eastAsia="pl-PL"/>
        </w:rPr>
      </w:pPr>
      <w:r w:rsidRPr="003715ED">
        <w:rPr>
          <w:rFonts w:eastAsia="Times New Roman" w:cstheme="minorHAnsi"/>
          <w:szCs w:val="24"/>
          <w:lang w:eastAsia="pl-PL"/>
        </w:rPr>
        <w:t>4a.</w:t>
      </w:r>
      <w:r w:rsidRPr="003715ED">
        <w:rPr>
          <w:rFonts w:eastAsia="Times New Roman" w:cstheme="minorHAnsi"/>
          <w:szCs w:val="24"/>
          <w:lang w:eastAsia="pl-PL"/>
        </w:rPr>
        <w:tab/>
        <w:t xml:space="preserve"> Zastępca burmistrza wykonuje zadania powierzone przez burmistrza, a w szczególności</w:t>
      </w:r>
      <w:r w:rsidRPr="003715ED">
        <w:rPr>
          <w:rFonts w:eastAsia="Times New Roman" w:cstheme="minorHAnsi"/>
          <w:bCs/>
          <w:iCs/>
          <w:szCs w:val="24"/>
          <w:lang w:eastAsia="pl-PL"/>
        </w:rPr>
        <w:t>:</w:t>
      </w:r>
    </w:p>
    <w:p w14:paraId="1DF6A0A3" w14:textId="77777777" w:rsidR="003715ED" w:rsidRPr="003715ED" w:rsidRDefault="003715ED" w:rsidP="00452148">
      <w:pPr>
        <w:numPr>
          <w:ilvl w:val="0"/>
          <w:numId w:val="58"/>
        </w:numPr>
        <w:tabs>
          <w:tab w:val="clear" w:pos="2696"/>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określa szczegółowe zadania nadzorowanych wydziałów dla dzielnicy;</w:t>
      </w:r>
    </w:p>
    <w:p w14:paraId="197D5333" w14:textId="77777777" w:rsidR="003715ED" w:rsidRPr="003715ED" w:rsidRDefault="003715ED" w:rsidP="00452148">
      <w:pPr>
        <w:numPr>
          <w:ilvl w:val="0"/>
          <w:numId w:val="58"/>
        </w:numPr>
        <w:tabs>
          <w:tab w:val="clear" w:pos="2696"/>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sprawuje bezpośredni nadzór nad powierzonymi wydziałami dla dzielnicy oraz współpracuje z delegaturami biur oraz jednostkami organizacyjnymi m.st. Warszawy;</w:t>
      </w:r>
    </w:p>
    <w:p w14:paraId="77ED9807" w14:textId="77777777" w:rsidR="003715ED" w:rsidRPr="003715ED" w:rsidRDefault="003715ED" w:rsidP="00452148">
      <w:pPr>
        <w:numPr>
          <w:ilvl w:val="0"/>
          <w:numId w:val="58"/>
        </w:numPr>
        <w:tabs>
          <w:tab w:val="clear" w:pos="2696"/>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wydaje decyzje administracyjne w indywidualnych sprawach z zakresu administracji publicznej, w zakresie upoważnień udzielonych przez Prezydenta;</w:t>
      </w:r>
    </w:p>
    <w:p w14:paraId="70EE2FD6" w14:textId="77777777" w:rsidR="003715ED" w:rsidRPr="003715ED" w:rsidRDefault="003715ED" w:rsidP="00452148">
      <w:pPr>
        <w:numPr>
          <w:ilvl w:val="0"/>
          <w:numId w:val="58"/>
        </w:numPr>
        <w:tabs>
          <w:tab w:val="num"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składa oświadczenia woli w imieniu m.st. Warszawy, w zakresie udzielonych przez Prezydenta upoważnień i pełnomocnictw;</w:t>
      </w:r>
    </w:p>
    <w:p w14:paraId="7CAE2923" w14:textId="77777777" w:rsidR="003715ED" w:rsidRPr="003715ED" w:rsidRDefault="003715ED" w:rsidP="00452148">
      <w:pPr>
        <w:numPr>
          <w:ilvl w:val="0"/>
          <w:numId w:val="58"/>
        </w:numPr>
        <w:tabs>
          <w:tab w:val="clear" w:pos="2696"/>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406D226B" w14:textId="77777777" w:rsidR="003715ED" w:rsidRPr="003715ED" w:rsidRDefault="003715ED" w:rsidP="00452148">
      <w:pPr>
        <w:numPr>
          <w:ilvl w:val="0"/>
          <w:numId w:val="177"/>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Prezydent wyznacza głównych księgowych dzielnic, do których należy organizowanie i nadzorowanie bieżącej działalności finansowej dzielnic zgodnie z polityką finansową m.st. Warszawy oraz wykonywanie zadań związanych z prowadzeniem rachunkowości dzielnic.</w:t>
      </w:r>
    </w:p>
    <w:p w14:paraId="35CE42B5" w14:textId="77777777" w:rsidR="003715ED" w:rsidRPr="003715ED" w:rsidRDefault="003715ED" w:rsidP="00452148">
      <w:pPr>
        <w:numPr>
          <w:ilvl w:val="0"/>
          <w:numId w:val="177"/>
        </w:numPr>
        <w:tabs>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Do zakresu działania głównego księgowego dzielnicy należy:</w:t>
      </w:r>
    </w:p>
    <w:p w14:paraId="44E1D971" w14:textId="77777777" w:rsidR="003715ED" w:rsidRPr="003715ED" w:rsidRDefault="003715ED" w:rsidP="00452148">
      <w:pPr>
        <w:numPr>
          <w:ilvl w:val="1"/>
          <w:numId w:val="177"/>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organizacja prac planistycznych nad tworzeniem projektu załącznika dzielnicowego do budżetu m.st. Warszawy oraz nadzór nad sporządzeniem projektów załączników w tym zakresie, wraz z informacją opisową;</w:t>
      </w:r>
    </w:p>
    <w:p w14:paraId="275FAD07" w14:textId="77777777" w:rsidR="003715ED" w:rsidRPr="003715ED" w:rsidRDefault="003715ED" w:rsidP="00452148">
      <w:pPr>
        <w:numPr>
          <w:ilvl w:val="1"/>
          <w:numId w:val="177"/>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nadzór nad sporządzaniem projektów uchwał w sprawie zmian załącznika dzielnicowego do budżetu m.st. Warszawy w trakcie roku budżetowego, wraz z ich uzasadnieniami;</w:t>
      </w:r>
    </w:p>
    <w:p w14:paraId="1C7DAB61" w14:textId="77777777" w:rsidR="003715ED" w:rsidRPr="003715ED" w:rsidRDefault="003715ED" w:rsidP="00452148">
      <w:pPr>
        <w:numPr>
          <w:ilvl w:val="1"/>
          <w:numId w:val="177"/>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prowadzenie ewidencji księgowej dzielnicy i gospodarki finansowej dzielnicy, zgodnie z obowiązującymi przepisami oraz polityką finansową m.st. Warszawy;</w:t>
      </w:r>
    </w:p>
    <w:p w14:paraId="1C2466CE" w14:textId="77777777" w:rsidR="003715ED" w:rsidRPr="003715ED" w:rsidRDefault="003715ED" w:rsidP="00452148">
      <w:pPr>
        <w:numPr>
          <w:ilvl w:val="1"/>
          <w:numId w:val="177"/>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kontrasygnowanie, na podstawie upoważnienia Skarbnika, oświadczeń woli mogących spowodować powstanie zobowiązań pieniężnych;</w:t>
      </w:r>
    </w:p>
    <w:p w14:paraId="3B88BA03" w14:textId="77777777" w:rsidR="003715ED" w:rsidRPr="003715ED" w:rsidRDefault="003715ED" w:rsidP="00452148">
      <w:pPr>
        <w:numPr>
          <w:ilvl w:val="1"/>
          <w:numId w:val="177"/>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nadzór nad gospodarowaniem środkami budżetowymi dzielnicy, a w szczególności nad przestrzeganiem dyscypliny finansów publicznych;</w:t>
      </w:r>
    </w:p>
    <w:p w14:paraId="0754E261" w14:textId="77777777" w:rsidR="003715ED" w:rsidRPr="003715ED" w:rsidRDefault="003715ED" w:rsidP="00452148">
      <w:pPr>
        <w:numPr>
          <w:ilvl w:val="1"/>
          <w:numId w:val="177"/>
        </w:numPr>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nadzór nad sporządzaniem okresowych informacji i sprawozdań z wykonania załącznika dzielnicowego do budżetu m.st. Warszawy;</w:t>
      </w:r>
    </w:p>
    <w:p w14:paraId="5E7D5C2F" w14:textId="77777777" w:rsidR="003715ED" w:rsidRPr="003715ED" w:rsidRDefault="003715ED" w:rsidP="00452148">
      <w:pPr>
        <w:numPr>
          <w:ilvl w:val="1"/>
          <w:numId w:val="177"/>
        </w:numPr>
        <w:tabs>
          <w:tab w:val="left" w:pos="1985"/>
        </w:tabs>
        <w:suppressAutoHyphens w:val="0"/>
        <w:spacing w:after="240" w:line="300" w:lineRule="auto"/>
        <w:ind w:left="1134" w:hanging="283"/>
        <w:rPr>
          <w:rFonts w:eastAsia="Times New Roman" w:cstheme="minorHAnsi"/>
          <w:szCs w:val="24"/>
          <w:lang w:eastAsia="pl-PL"/>
        </w:rPr>
      </w:pPr>
      <w:r w:rsidRPr="003715ED">
        <w:rPr>
          <w:rFonts w:eastAsia="Times New Roman" w:cstheme="minorHAnsi"/>
          <w:szCs w:val="24"/>
          <w:lang w:eastAsia="pl-PL"/>
        </w:rPr>
        <w:t>kierowanie wydziałem dla dzielnicy właściwym w sprawach budżetu i księgowości.</w:t>
      </w:r>
    </w:p>
    <w:p w14:paraId="0A4652B7" w14:textId="77777777" w:rsidR="003715ED" w:rsidRPr="003715ED" w:rsidRDefault="003715ED" w:rsidP="003715ED">
      <w:pPr>
        <w:keepNext/>
        <w:suppressAutoHyphens w:val="0"/>
        <w:spacing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III</w:t>
      </w:r>
      <w:r w:rsidRPr="003715ED">
        <w:rPr>
          <w:rFonts w:eastAsia="Arial Unicode MS" w:cs="Times New Roman"/>
          <w:b/>
          <w:kern w:val="36"/>
          <w:szCs w:val="20"/>
          <w:lang w:eastAsia="pl-PL"/>
        </w:rPr>
        <w:br/>
        <w:t>Ogólne zasady funkcjonowania i organizacji Urzędu</w:t>
      </w:r>
    </w:p>
    <w:p w14:paraId="46DFEF93" w14:textId="77777777" w:rsidR="003715ED" w:rsidRPr="003715ED" w:rsidRDefault="003715ED" w:rsidP="00452148">
      <w:pPr>
        <w:keepNext/>
        <w:suppressAutoHyphens w:val="0"/>
        <w:spacing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10</w:t>
      </w:r>
      <w:r w:rsidRPr="003715ED">
        <w:rPr>
          <w:rFonts w:eastAsia="Arial Unicode MS" w:cs="Times New Roman"/>
          <w:bCs/>
          <w:kern w:val="36"/>
          <w:szCs w:val="20"/>
          <w:lang w:eastAsia="pl-PL"/>
        </w:rPr>
        <w:t>. 1 Funkcjonowanie Urzędu opiera się na zasadzie jednoosobowego kierownictwa, służbowego podporządkowania, podziału czynności służbowych i indywidualnej odpowiedzialności za wykonanie powierzonych zadań.</w:t>
      </w:r>
    </w:p>
    <w:p w14:paraId="17F6C3FB" w14:textId="77777777" w:rsidR="003715ED" w:rsidRPr="003715ED" w:rsidRDefault="003715ED" w:rsidP="00452148">
      <w:pPr>
        <w:numPr>
          <w:ilvl w:val="0"/>
          <w:numId w:val="188"/>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 Urzędzie funkcjonuje stale doskonalony system zarządzania jakością.</w:t>
      </w:r>
    </w:p>
    <w:p w14:paraId="70C92509" w14:textId="77777777" w:rsidR="003715ED" w:rsidRPr="003715ED" w:rsidRDefault="003715ED" w:rsidP="00452148">
      <w:pPr>
        <w:keepNext/>
        <w:suppressAutoHyphens w:val="0"/>
        <w:spacing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11</w:t>
      </w:r>
      <w:r w:rsidRPr="003715ED">
        <w:rPr>
          <w:rFonts w:eastAsia="Arial Unicode MS" w:cs="Times New Roman"/>
          <w:bCs/>
          <w:kern w:val="36"/>
          <w:szCs w:val="20"/>
          <w:lang w:eastAsia="pl-PL"/>
        </w:rPr>
        <w:t>. 1 Podstawowymi komórkami organizacyjnymi Urzędu są biura oraz Urząd Stanu Cywilnego m.st. Warszawy, których właściwość miejscowa obejmuje m.st. Warszawę.</w:t>
      </w:r>
    </w:p>
    <w:p w14:paraId="6F9EB497"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Z zastrzeżeniem ustawy z dnia 29 września 1986 r. – Prawo o aktach stanu cywilnego (Dz. U. z 2004 r. Nr 161, poz. 1688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 oraz przepisów szczególnych, w zakresie nieuregulowanym innymi przepisami, do Urzędu Stanu Cywilnego stosuje się przepisy dotyczące biur, a do Kierownika Urzędu Stanu Cywilnego i jego zastępców – przepisy dotyczące dyrektora biura i jego zastępców.</w:t>
      </w:r>
    </w:p>
    <w:p w14:paraId="3682FB78"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Biura mogą nosić inną nazwę rodzajową, pod warunkiem określenia jej w Regulaminie.</w:t>
      </w:r>
    </w:p>
    <w:p w14:paraId="59F5F2C0"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lastRenderedPageBreak/>
        <w:t>Częścią Urzędu właściwą dla dzielnicy jest urząd dzielnicy, którego właściwość miejscowa obejmuje jedną dzielnicę, a jego siedziba znajduje się na terenie tej dzielnicy.</w:t>
      </w:r>
    </w:p>
    <w:p w14:paraId="4B6E8684"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Podstawowymi komórkami organizacyjnymi urzędów dzielnic są wydziały dla dzielnicy. W uzasadnionych przypadkach, w miejsce wydziału dla dzielnicy, można utworzyć zespół dla dzielnicy, samodzielne jedno- lub wieloosobowe stanowisko pracy dla dzielnicy.</w:t>
      </w:r>
    </w:p>
    <w:p w14:paraId="6A2B5CD4"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Wewnętrznymi komórkami organizacyjnymi biur są: wydziały, zespoły, delegatury oraz samodzielne jedno- i wieloosobowe stanowiska pracy. W uzasadnionych przypadkach delegaturę może tworzyć zespół albo samodzielne jedno- lub wieloosobowe stanowisko pracy w dzielnicy.</w:t>
      </w:r>
    </w:p>
    <w:p w14:paraId="1C9519EB"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Wewnętrznymi komórkami organizacyjnymi wydziałów dla dzielnicy są: referaty oraz jedno- i wieloosobowe stanowiska pracy.</w:t>
      </w:r>
    </w:p>
    <w:p w14:paraId="1F100B3D"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W ramach wydziałów i delegatur, o których mowa w § 12 ust. 2b, mogą być tworzone: działy, pracownie, sekcje, </w:t>
      </w:r>
      <w:proofErr w:type="spellStart"/>
      <w:r w:rsidRPr="003715ED">
        <w:rPr>
          <w:rFonts w:eastAsia="Times New Roman" w:cstheme="minorHAnsi"/>
          <w:szCs w:val="24"/>
          <w:lang w:eastAsia="pl-PL"/>
        </w:rPr>
        <w:t>wielo</w:t>
      </w:r>
      <w:proofErr w:type="spellEnd"/>
      <w:r w:rsidRPr="003715ED">
        <w:rPr>
          <w:rFonts w:eastAsia="Times New Roman" w:cstheme="minorHAnsi"/>
          <w:szCs w:val="24"/>
          <w:lang w:eastAsia="pl-PL"/>
        </w:rPr>
        <w:t>- i jednoosobowe stanowiska pracy oraz inne komórki organizacyjne.</w:t>
      </w:r>
    </w:p>
    <w:p w14:paraId="458BE5D9" w14:textId="77777777" w:rsidR="003715ED" w:rsidRPr="003715ED" w:rsidRDefault="003715ED" w:rsidP="00452148">
      <w:pPr>
        <w:tabs>
          <w:tab w:val="left" w:pos="851"/>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8a.</w:t>
      </w:r>
      <w:r w:rsidRPr="003715ED">
        <w:rPr>
          <w:rFonts w:eastAsia="Times New Roman" w:cstheme="minorHAnsi"/>
          <w:szCs w:val="24"/>
          <w:lang w:eastAsia="pl-PL"/>
        </w:rPr>
        <w:tab/>
        <w:t xml:space="preserve"> W ramach referatów mogą być tworzone: działy, pracownie, sekcje oraz inne komórki organizacyjne.</w:t>
      </w:r>
    </w:p>
    <w:p w14:paraId="22FD82A3"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Do wewnętrznej organizacji Biura Geodezji i Katastru oraz Biura Architektury i Planowania Przestrzennego stosuje się odpowiednio przepisy określające organizację biur, z tym, że wewnętrzna struktura organizacyjna może być odmiennie ustalona postanowieniami wewnętrznego regulaminu organizacyjnego wymienionych biur.</w:t>
      </w:r>
    </w:p>
    <w:p w14:paraId="728961A8"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Do wewnętrznej organizacji Urzędu Stanu Cywilnego stosuje się odpowiednio przepisy określające organizację biur, z tym, że szczegółowa struktura organizacyjna może być odmiennie ustalona postanowieniami wewnętrznego regulaminu organizacyjnego Urzędu Stanu Cywilnego.</w:t>
      </w:r>
    </w:p>
    <w:p w14:paraId="1B745DF3"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Biurze Zarządzania Zasobami Ludzkimi działa wyodrębniona komórka organizacyjna – służba bezpieczeństwa i higieny pracy podlegająca bezpośrednio Prezydentowi.</w:t>
      </w:r>
    </w:p>
    <w:p w14:paraId="5A44E6C0" w14:textId="77777777" w:rsidR="003715ED" w:rsidRPr="003715ED" w:rsidRDefault="003715ED" w:rsidP="00452148">
      <w:pPr>
        <w:numPr>
          <w:ilvl w:val="0"/>
          <w:numId w:val="17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Wewnętrzny regulamin organizacyjny biur, Urzędu Stanu Cywilnego oraz urzędów dzielnic, obejmujący w szczególności ich wewnętrzną strukturę, organizację oraz podział zadań, nadaje zarządzeniem Prezydent, na wniosek odpowiednio: dyrektorów biur, Kierownika Urzędu Stanu Cywilnego oraz burmistrzów.</w:t>
      </w:r>
    </w:p>
    <w:p w14:paraId="20554BCA" w14:textId="77777777" w:rsidR="003715ED" w:rsidRPr="003715ED" w:rsidRDefault="003715ED" w:rsidP="00452148">
      <w:pPr>
        <w:numPr>
          <w:ilvl w:val="0"/>
          <w:numId w:val="174"/>
        </w:numPr>
        <w:tabs>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Do realizacji określonych zadań Prezydent może powołać zarządzeniem nie wchodzących w skład podstawowych komórek organizacyjnych:</w:t>
      </w:r>
    </w:p>
    <w:p w14:paraId="0349376A" w14:textId="77777777" w:rsidR="003715ED" w:rsidRPr="003715ED" w:rsidRDefault="003715ED" w:rsidP="00452148">
      <w:pPr>
        <w:numPr>
          <w:ilvl w:val="1"/>
          <w:numId w:val="184"/>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pełnomocnika, którego zadaniem jest koordynacja współpracy komórek organizacyjnych Urzędu, jednostek organizacyjnych m.st. Warszawy oraz osób prawnych m.st. Warszawy, w celu efektywnego realizowania skomplikowanych i ważnych społecznie zadań;</w:t>
      </w:r>
    </w:p>
    <w:p w14:paraId="2ADF855F" w14:textId="77777777" w:rsidR="003715ED" w:rsidRPr="003715ED" w:rsidRDefault="003715ED" w:rsidP="00452148">
      <w:pPr>
        <w:numPr>
          <w:ilvl w:val="1"/>
          <w:numId w:val="184"/>
        </w:numPr>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stały lub zadaniowy zespół.</w:t>
      </w:r>
    </w:p>
    <w:p w14:paraId="5C0C5944" w14:textId="77777777" w:rsidR="003715ED" w:rsidRPr="003715ED" w:rsidRDefault="003715ED" w:rsidP="00452148">
      <w:pPr>
        <w:numPr>
          <w:ilvl w:val="0"/>
          <w:numId w:val="174"/>
        </w:numPr>
        <w:tabs>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Do realizacji określonych zadań zastępcy Prezydenta oraz Sekretarz, w zakresie powierzonych im spraw, mogą w imieniu Prezydenta, wyznaczać nie wchodzących w skład podstawowych komórek organizacyjnych:</w:t>
      </w:r>
    </w:p>
    <w:p w14:paraId="60C968AF" w14:textId="77777777" w:rsidR="003715ED" w:rsidRPr="003715ED" w:rsidRDefault="003715ED" w:rsidP="00BD7E00">
      <w:pPr>
        <w:numPr>
          <w:ilvl w:val="1"/>
          <w:numId w:val="185"/>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koordynatorów;</w:t>
      </w:r>
    </w:p>
    <w:p w14:paraId="29C1D964" w14:textId="77777777" w:rsidR="003715ED" w:rsidRPr="003715ED" w:rsidRDefault="003715ED" w:rsidP="00BD7E00">
      <w:pPr>
        <w:numPr>
          <w:ilvl w:val="1"/>
          <w:numId w:val="185"/>
        </w:numPr>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stały lub zadaniowy zespół.</w:t>
      </w:r>
    </w:p>
    <w:p w14:paraId="0CBDA6AD" w14:textId="77777777" w:rsidR="003715ED" w:rsidRPr="003715ED" w:rsidRDefault="003715ED" w:rsidP="003715ED">
      <w:pPr>
        <w:suppressAutoHyphens w:val="0"/>
        <w:spacing w:after="240" w:line="300" w:lineRule="auto"/>
        <w:ind w:firstLine="567"/>
        <w:rPr>
          <w:rFonts w:eastAsia="Times New Roman" w:cs="Times New Roman"/>
          <w:szCs w:val="24"/>
          <w:lang w:eastAsia="pl-PL"/>
        </w:rPr>
      </w:pPr>
      <w:r w:rsidRPr="003715ED">
        <w:rPr>
          <w:rFonts w:eastAsia="Times New Roman" w:cs="Times New Roman"/>
          <w:b/>
          <w:bCs/>
          <w:szCs w:val="24"/>
          <w:lang w:eastAsia="pl-PL"/>
        </w:rPr>
        <w:t>§ 11a</w:t>
      </w:r>
      <w:r w:rsidRPr="003715ED">
        <w:rPr>
          <w:rFonts w:eastAsia="Times New Roman" w:cs="Times New Roman"/>
          <w:szCs w:val="24"/>
          <w:lang w:eastAsia="pl-PL"/>
        </w:rPr>
        <w:t>. 1 Wydział tworzy co najmniej 5 pracowników (minimum 5 etatów) i naczelnik (1 etat).</w:t>
      </w:r>
    </w:p>
    <w:p w14:paraId="62AFEA0D" w14:textId="77777777" w:rsidR="003715ED" w:rsidRPr="003715ED" w:rsidRDefault="003715ED" w:rsidP="00452148">
      <w:pPr>
        <w:numPr>
          <w:ilvl w:val="0"/>
          <w:numId w:val="179"/>
        </w:numPr>
        <w:tabs>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Wydział dla dzielnicy tworzy co najmniej:</w:t>
      </w:r>
    </w:p>
    <w:p w14:paraId="11B2DF33" w14:textId="77777777" w:rsidR="003715ED" w:rsidRPr="003715ED" w:rsidRDefault="003715ED" w:rsidP="00452148">
      <w:pPr>
        <w:numPr>
          <w:ilvl w:val="1"/>
          <w:numId w:val="60"/>
        </w:numPr>
        <w:tabs>
          <w:tab w:val="clear" w:pos="786"/>
        </w:tabs>
        <w:suppressAutoHyphens w:val="0"/>
        <w:spacing w:line="300" w:lineRule="auto"/>
        <w:ind w:leftChars="256" w:left="849" w:hanging="286"/>
        <w:rPr>
          <w:rFonts w:eastAsia="Times New Roman" w:cstheme="minorHAnsi"/>
          <w:szCs w:val="24"/>
          <w:lang w:eastAsia="pl-PL"/>
        </w:rPr>
      </w:pPr>
      <w:r w:rsidRPr="003715ED">
        <w:rPr>
          <w:rFonts w:eastAsia="Times New Roman" w:cstheme="minorHAnsi"/>
          <w:szCs w:val="24"/>
          <w:lang w:eastAsia="pl-PL"/>
        </w:rPr>
        <w:t>5 pracowników (minimum 5 etatów) i naczelnik (1 etat) – dla dzielnic liczących ponad 100 tys. mieszkańców;</w:t>
      </w:r>
    </w:p>
    <w:p w14:paraId="16295F47" w14:textId="77777777" w:rsidR="003715ED" w:rsidRPr="003715ED" w:rsidRDefault="003715ED" w:rsidP="00452148">
      <w:pPr>
        <w:numPr>
          <w:ilvl w:val="1"/>
          <w:numId w:val="60"/>
        </w:numPr>
        <w:tabs>
          <w:tab w:val="clear" w:pos="786"/>
        </w:tabs>
        <w:suppressAutoHyphens w:val="0"/>
        <w:spacing w:after="240" w:line="300" w:lineRule="auto"/>
        <w:ind w:leftChars="256" w:left="849" w:hanging="286"/>
        <w:rPr>
          <w:rFonts w:eastAsia="Times New Roman" w:cstheme="minorHAnsi"/>
          <w:szCs w:val="24"/>
          <w:lang w:eastAsia="pl-PL"/>
        </w:rPr>
      </w:pPr>
      <w:r w:rsidRPr="003715ED">
        <w:rPr>
          <w:rFonts w:eastAsia="Times New Roman" w:cstheme="minorHAnsi"/>
          <w:szCs w:val="24"/>
          <w:lang w:eastAsia="pl-PL"/>
        </w:rPr>
        <w:t>3 pracowników (minimum 3 etaty) i naczelnik (1 etat) – dla dzielnic liczących poniżej 100 tys. mieszkańców.</w:t>
      </w:r>
    </w:p>
    <w:p w14:paraId="4C38DFAA" w14:textId="77777777" w:rsidR="003715ED" w:rsidRPr="003715ED" w:rsidRDefault="003715ED" w:rsidP="00452148">
      <w:pPr>
        <w:numPr>
          <w:ilvl w:val="0"/>
          <w:numId w:val="179"/>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Zespół albo referat tworzy co najmniej 3 pracowników (minimum 3 etaty) i kierownik (1 etat).</w:t>
      </w:r>
    </w:p>
    <w:p w14:paraId="3CE9516D" w14:textId="77777777" w:rsidR="003715ED" w:rsidRPr="003715ED" w:rsidRDefault="003715ED" w:rsidP="00452148">
      <w:pPr>
        <w:numPr>
          <w:ilvl w:val="0"/>
          <w:numId w:val="179"/>
        </w:numPr>
        <w:tabs>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Zespół dla dzielnicy tworzy co najmniej:</w:t>
      </w:r>
    </w:p>
    <w:p w14:paraId="5DE5A62D" w14:textId="77777777" w:rsidR="003715ED" w:rsidRPr="003715ED" w:rsidRDefault="003715ED" w:rsidP="00BD7E00">
      <w:pPr>
        <w:numPr>
          <w:ilvl w:val="1"/>
          <w:numId w:val="179"/>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3 pracowników (minimum 3 etaty) i kierownik (1 etat) – dla dzielnic liczących ponad 100 tys. mieszkańców;</w:t>
      </w:r>
    </w:p>
    <w:p w14:paraId="4E24F58C" w14:textId="77777777" w:rsidR="003715ED" w:rsidRPr="003715ED" w:rsidRDefault="003715ED" w:rsidP="00BD7E00">
      <w:pPr>
        <w:numPr>
          <w:ilvl w:val="1"/>
          <w:numId w:val="179"/>
        </w:numPr>
        <w:tabs>
          <w:tab w:val="left" w:pos="1276"/>
        </w:tabs>
        <w:suppressAutoHyphens w:val="0"/>
        <w:spacing w:after="240" w:line="300" w:lineRule="auto"/>
        <w:ind w:leftChars="257" w:left="849" w:hanging="284"/>
        <w:rPr>
          <w:rFonts w:eastAsia="Times New Roman" w:cstheme="minorHAnsi"/>
          <w:szCs w:val="24"/>
          <w:lang w:eastAsia="pl-PL"/>
        </w:rPr>
      </w:pPr>
      <w:r w:rsidRPr="003715ED">
        <w:rPr>
          <w:rFonts w:eastAsia="Times New Roman" w:cstheme="minorHAnsi"/>
          <w:szCs w:val="24"/>
          <w:lang w:eastAsia="pl-PL"/>
        </w:rPr>
        <w:t>2 pracowników (minimum 2 etaty) i kierownik (1 etat) – dla dzielnic liczących poniżej 100 tys. mieszkańców.</w:t>
      </w:r>
    </w:p>
    <w:p w14:paraId="7AECD698" w14:textId="77777777" w:rsidR="003715ED" w:rsidRPr="003715ED" w:rsidRDefault="003715ED" w:rsidP="00452148">
      <w:pPr>
        <w:numPr>
          <w:ilvl w:val="0"/>
          <w:numId w:val="179"/>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 szczególnie uzasadnionych przypadkach – za zgodą Prezydenta, po uprzedniej rekomendacji Dyrektora Magistratu – wydział, wydział dla dzielnicy, delegaturę, o której mowa w § 12 ust. 2b, zespół, zespół dla dzielnicy może tworzyć mniej pracowników (etatów).</w:t>
      </w:r>
    </w:p>
    <w:p w14:paraId="6AF18425" w14:textId="77777777" w:rsidR="003715ED" w:rsidRPr="003715ED" w:rsidRDefault="003715ED" w:rsidP="00452148">
      <w:pPr>
        <w:suppressAutoHyphens w:val="0"/>
        <w:spacing w:after="240" w:line="300" w:lineRule="auto"/>
        <w:ind w:firstLine="567"/>
        <w:rPr>
          <w:rFonts w:eastAsia="Times New Roman" w:cs="Times New Roman"/>
          <w:szCs w:val="24"/>
          <w:lang w:eastAsia="pl-PL"/>
        </w:rPr>
      </w:pPr>
      <w:r w:rsidRPr="003715ED">
        <w:rPr>
          <w:rFonts w:eastAsia="Times New Roman" w:cs="Times New Roman"/>
          <w:b/>
          <w:bCs/>
          <w:szCs w:val="24"/>
          <w:lang w:eastAsia="pl-PL"/>
        </w:rPr>
        <w:t>§ 12.</w:t>
      </w:r>
      <w:r w:rsidRPr="003715ED">
        <w:rPr>
          <w:rFonts w:eastAsia="Times New Roman" w:cs="Times New Roman"/>
          <w:szCs w:val="24"/>
          <w:lang w:eastAsia="pl-PL"/>
        </w:rPr>
        <w:t xml:space="preserve"> 1 Pracami urzędów dzielnic kierują burmistrzowie.</w:t>
      </w:r>
    </w:p>
    <w:p w14:paraId="4E677441" w14:textId="77777777" w:rsidR="003715ED" w:rsidRPr="003715ED" w:rsidRDefault="003715ED" w:rsidP="00452148">
      <w:pPr>
        <w:numPr>
          <w:ilvl w:val="0"/>
          <w:numId w:val="60"/>
        </w:numPr>
        <w:tabs>
          <w:tab w:val="clear" w:pos="360"/>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Pracami podstawowych komórek organizacyjnych Urzędu kierują:</w:t>
      </w:r>
    </w:p>
    <w:p w14:paraId="71E3C258" w14:textId="77777777" w:rsidR="003715ED" w:rsidRPr="003715ED" w:rsidRDefault="003715ED" w:rsidP="00452148">
      <w:pPr>
        <w:numPr>
          <w:ilvl w:val="1"/>
          <w:numId w:val="60"/>
        </w:numPr>
        <w:tabs>
          <w:tab w:val="clear" w:pos="786"/>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biurami – dyrektorzy;</w:t>
      </w:r>
    </w:p>
    <w:p w14:paraId="49A396EA" w14:textId="77777777" w:rsidR="003715ED" w:rsidRPr="003715ED" w:rsidRDefault="003715ED" w:rsidP="00452148">
      <w:pPr>
        <w:numPr>
          <w:ilvl w:val="1"/>
          <w:numId w:val="60"/>
        </w:numPr>
        <w:tabs>
          <w:tab w:val="clear" w:pos="786"/>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Urzędem Stanu Cywilnego – Kierownik Urzędu Stanu Cywilnego.</w:t>
      </w:r>
    </w:p>
    <w:p w14:paraId="23E16D0B" w14:textId="77777777" w:rsidR="003715ED" w:rsidRPr="003715ED" w:rsidRDefault="003715ED" w:rsidP="00452148">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2a. Pracami wydziałów albo wydziałów dla dzielnicy kierują naczelnicy.</w:t>
      </w:r>
    </w:p>
    <w:p w14:paraId="1A211744" w14:textId="77777777" w:rsidR="003715ED" w:rsidRPr="003715ED" w:rsidRDefault="003715ED" w:rsidP="00452148">
      <w:pPr>
        <w:suppressAutoHyphens w:val="0"/>
        <w:spacing w:after="240" w:line="300" w:lineRule="auto"/>
        <w:ind w:firstLine="567"/>
        <w:rPr>
          <w:rFonts w:eastAsia="Times New Roman"/>
          <w:szCs w:val="24"/>
          <w:lang w:eastAsia="pl-PL"/>
        </w:rPr>
      </w:pPr>
      <w:r w:rsidRPr="003715ED">
        <w:rPr>
          <w:rFonts w:eastAsia="Times New Roman"/>
          <w:szCs w:val="24"/>
          <w:lang w:eastAsia="pl-PL"/>
        </w:rPr>
        <w:t>2b. Pracami delegatur kierują naczelnicy, w przypadku, gdy podlega im co najmniej 5 pracowników (minimum 5 etatów).</w:t>
      </w:r>
    </w:p>
    <w:p w14:paraId="02863E22" w14:textId="77777777" w:rsidR="003715ED" w:rsidRPr="003715ED" w:rsidRDefault="003715ED" w:rsidP="00452148">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2c. Pracami zespołów oraz zespołów dla dzielnicy kierują kierownicy zespołów, o których mowa w § 2 pkt 10.</w:t>
      </w:r>
    </w:p>
    <w:p w14:paraId="730A5B31" w14:textId="77777777" w:rsidR="003715ED" w:rsidRPr="003715ED" w:rsidRDefault="003715ED" w:rsidP="00452148">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2d. Pracami referatów w wydziałach dla dzielnic kierują kierownicy tych referatów.</w:t>
      </w:r>
    </w:p>
    <w:p w14:paraId="6F595386"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Kierownicy podstawowych komórek organizacyjnych używają innych nazw, niż określone w ust. 2, w przypadkach przewidzianych przepisami prawa lub jeżeli wynika to z Regulaminu.</w:t>
      </w:r>
    </w:p>
    <w:p w14:paraId="50E61BAA"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Chars="257" w:firstLine="565"/>
        <w:rPr>
          <w:rFonts w:eastAsia="Times New Roman" w:cstheme="minorHAnsi"/>
          <w:szCs w:val="24"/>
          <w:lang w:eastAsia="pl-PL"/>
        </w:rPr>
      </w:pPr>
      <w:r w:rsidRPr="003715ED">
        <w:rPr>
          <w:rFonts w:eastAsia="Times New Roman" w:cstheme="minorHAnsi"/>
          <w:szCs w:val="24"/>
          <w:lang w:eastAsia="pl-PL"/>
        </w:rPr>
        <w:t>W biurach mogą być tworzone stanowiska zastępców dyrektora biura. Zastępca dyrektora biura nadzoruje co najmniej 2 wydziały lub równorzędne im wewnętrzne komórki organizacyjne biura: delegatury lub zespoły. W uzasadnionych przypadkach zastępca dyrektora może nadzorować 1 wydział, za zgodą Prezydenta, po uprzedniej rekomendacji Dyrektora Magistratu.</w:t>
      </w:r>
    </w:p>
    <w:p w14:paraId="26C01676" w14:textId="77777777" w:rsidR="003715ED" w:rsidRPr="003715ED" w:rsidRDefault="003715ED" w:rsidP="00452148">
      <w:pPr>
        <w:suppressAutoHyphens w:val="0"/>
        <w:spacing w:after="240" w:line="300" w:lineRule="auto"/>
        <w:ind w:firstLineChars="257" w:firstLine="565"/>
        <w:rPr>
          <w:rFonts w:eastAsia="Times New Roman"/>
          <w:szCs w:val="24"/>
          <w:lang w:eastAsia="pl-PL"/>
        </w:rPr>
      </w:pPr>
      <w:r w:rsidRPr="003715ED">
        <w:rPr>
          <w:rFonts w:eastAsia="Times New Roman"/>
          <w:szCs w:val="24"/>
          <w:lang w:eastAsia="pl-PL"/>
        </w:rPr>
        <w:lastRenderedPageBreak/>
        <w:t>4a. W wydziale albo delegaturze albo wydziale dla dzielnicy tworzonym przez co najmniej 20 pracowników (minimum 20 etatów) i naczelnika (1 etat) można utworzyć stanowisko zastępcy naczelnika.</w:t>
      </w:r>
    </w:p>
    <w:p w14:paraId="322A6E35"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Chars="257" w:firstLine="565"/>
        <w:rPr>
          <w:rFonts w:eastAsia="Times New Roman"/>
          <w:szCs w:val="24"/>
          <w:lang w:eastAsia="pl-PL"/>
        </w:rPr>
      </w:pPr>
      <w:r w:rsidRPr="003715ED">
        <w:rPr>
          <w:rFonts w:eastAsia="Times New Roman"/>
          <w:szCs w:val="24"/>
          <w:lang w:eastAsia="pl-PL"/>
        </w:rPr>
        <w:t>W czasie nieobecności dyrektora biura jego obowiązki pełni zastępca dyrektora wyznaczony przez dyrektora, a w przypadku nieutworzenia stanowiska zastępcy dyrektora pracownik wyznaczony przez dyrektora.</w:t>
      </w:r>
    </w:p>
    <w:p w14:paraId="20D2A9B8"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Chars="257" w:firstLine="565"/>
        <w:rPr>
          <w:rFonts w:eastAsia="Times New Roman" w:cstheme="minorHAnsi"/>
          <w:szCs w:val="24"/>
          <w:lang w:eastAsia="pl-PL"/>
        </w:rPr>
      </w:pPr>
      <w:r w:rsidRPr="003715ED">
        <w:rPr>
          <w:rFonts w:eastAsia="Times New Roman" w:cstheme="minorHAnsi"/>
          <w:szCs w:val="24"/>
          <w:lang w:eastAsia="pl-PL"/>
        </w:rPr>
        <w:t>W czasie nieobecności Kierownika Urzędu Stanu Cywilnego jego obowiązki pełni zastępca Kierownika Urzędu Stanu Cywilnego wyznaczony przez Kierownika Urzędu Stanu Cywilnego.</w:t>
      </w:r>
    </w:p>
    <w:p w14:paraId="4CC5AFBD"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Chars="257" w:firstLine="565"/>
        <w:rPr>
          <w:rFonts w:eastAsia="Times New Roman" w:cstheme="minorHAnsi"/>
          <w:szCs w:val="24"/>
          <w:lang w:eastAsia="pl-PL"/>
        </w:rPr>
      </w:pPr>
      <w:r w:rsidRPr="003715ED">
        <w:rPr>
          <w:rFonts w:eastAsia="Times New Roman" w:cstheme="minorHAnsi"/>
          <w:szCs w:val="24"/>
          <w:lang w:eastAsia="pl-PL"/>
        </w:rPr>
        <w:t>(uchylony).</w:t>
      </w:r>
    </w:p>
    <w:p w14:paraId="56F3D2D4"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Chars="257" w:firstLine="565"/>
        <w:rPr>
          <w:rFonts w:eastAsia="Times New Roman" w:cstheme="minorHAnsi"/>
          <w:szCs w:val="24"/>
          <w:lang w:eastAsia="pl-PL"/>
        </w:rPr>
      </w:pPr>
      <w:r w:rsidRPr="003715ED">
        <w:rPr>
          <w:rFonts w:eastAsia="Times New Roman" w:cstheme="minorHAnsi"/>
          <w:szCs w:val="24"/>
          <w:lang w:eastAsia="pl-PL"/>
        </w:rPr>
        <w:t>(uchylony).</w:t>
      </w:r>
    </w:p>
    <w:p w14:paraId="62EC01CE" w14:textId="77777777" w:rsidR="003715ED" w:rsidRPr="003715ED" w:rsidRDefault="003715ED" w:rsidP="00452148">
      <w:pPr>
        <w:tabs>
          <w:tab w:val="left" w:pos="851"/>
        </w:tabs>
        <w:suppressAutoHyphens w:val="0"/>
        <w:spacing w:after="240" w:line="300" w:lineRule="auto"/>
        <w:ind w:firstLineChars="257" w:firstLine="565"/>
        <w:rPr>
          <w:rFonts w:eastAsia="Times New Roman" w:cstheme="minorHAnsi"/>
          <w:szCs w:val="24"/>
          <w:lang w:eastAsia="pl-PL"/>
        </w:rPr>
      </w:pPr>
      <w:r w:rsidRPr="003715ED">
        <w:rPr>
          <w:rFonts w:eastAsia="Times New Roman" w:cstheme="minorHAnsi"/>
          <w:szCs w:val="24"/>
          <w:lang w:eastAsia="pl-PL"/>
        </w:rPr>
        <w:t>8a.</w:t>
      </w:r>
      <w:r w:rsidRPr="003715ED">
        <w:rPr>
          <w:rFonts w:eastAsia="Times New Roman" w:cstheme="minorHAnsi"/>
          <w:szCs w:val="24"/>
          <w:lang w:eastAsia="pl-PL"/>
        </w:rPr>
        <w:tab/>
        <w:t>(uchylony).</w:t>
      </w:r>
    </w:p>
    <w:p w14:paraId="130E202B"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Chars="257" w:firstLine="565"/>
        <w:rPr>
          <w:rFonts w:eastAsia="Times New Roman"/>
          <w:szCs w:val="24"/>
          <w:lang w:eastAsia="pl-PL"/>
        </w:rPr>
      </w:pPr>
      <w:r w:rsidRPr="003715ED">
        <w:rPr>
          <w:rFonts w:eastAsia="Times New Roman"/>
          <w:szCs w:val="24"/>
          <w:lang w:eastAsia="pl-PL"/>
        </w:rPr>
        <w:t>W czasie nieobecności naczelnika wydziału dla dzielnicy jego obowiązki pełni zastępca naczelnika wydziału dla dzielnicy wyznaczony przez naczelnika wydziału dla dzielnicy, a w przypadku nieutworzenia stanowiska zastępcy naczelnika wydziału dla dzielnicy – pracownik tego wydziału wyznaczony przez naczelnika wydziału dla dzielnicy.</w:t>
      </w:r>
    </w:p>
    <w:p w14:paraId="1FF4CD6B"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Chars="257" w:firstLine="565"/>
        <w:rPr>
          <w:rFonts w:eastAsia="Times New Roman" w:cstheme="minorHAnsi"/>
          <w:szCs w:val="24"/>
          <w:lang w:eastAsia="pl-PL"/>
        </w:rPr>
      </w:pPr>
      <w:r w:rsidRPr="003715ED">
        <w:rPr>
          <w:rFonts w:eastAsia="Times New Roman" w:cstheme="minorHAnsi"/>
          <w:szCs w:val="24"/>
          <w:lang w:eastAsia="pl-PL"/>
        </w:rPr>
        <w:t xml:space="preserve"> W czasie nieobecności naczelnika wydziału albo delegatury jego obowiązki pełni zastępca naczelnika, a w przypadku nieutworzenia stanowiska zastępcy naczelnika – pracownik tego wydziału albo delegatury wyznaczony przez dyrektora biura.</w:t>
      </w:r>
    </w:p>
    <w:p w14:paraId="0D793367" w14:textId="77777777" w:rsidR="003715ED" w:rsidRPr="003715ED" w:rsidRDefault="003715ED" w:rsidP="00C81F70">
      <w:pPr>
        <w:suppressAutoHyphens w:val="0"/>
        <w:spacing w:line="300" w:lineRule="auto"/>
        <w:ind w:firstLineChars="257" w:firstLine="565"/>
        <w:rPr>
          <w:rFonts w:eastAsia="Times New Roman" w:cstheme="minorHAnsi"/>
          <w:szCs w:val="24"/>
          <w:lang w:eastAsia="pl-PL"/>
        </w:rPr>
      </w:pPr>
      <w:r w:rsidRPr="003715ED">
        <w:rPr>
          <w:rFonts w:eastAsia="Times New Roman" w:cstheme="minorHAnsi"/>
          <w:szCs w:val="24"/>
          <w:lang w:eastAsia="pl-PL"/>
        </w:rPr>
        <w:t>10a. W czasie nieobecności kierownika:</w:t>
      </w:r>
    </w:p>
    <w:p w14:paraId="7DB5AC5D" w14:textId="77777777" w:rsidR="003715ED" w:rsidRPr="003715ED" w:rsidRDefault="003715ED" w:rsidP="00452148">
      <w:pPr>
        <w:numPr>
          <w:ilvl w:val="2"/>
          <w:numId w:val="61"/>
        </w:numPr>
        <w:tabs>
          <w:tab w:val="clear" w:pos="1080"/>
        </w:tabs>
        <w:suppressAutoHyphens w:val="0"/>
        <w:spacing w:line="300" w:lineRule="auto"/>
        <w:ind w:leftChars="255" w:left="847" w:hangingChars="130" w:hanging="286"/>
        <w:rPr>
          <w:rFonts w:eastAsia="Times New Roman" w:cstheme="minorHAnsi"/>
          <w:szCs w:val="24"/>
          <w:lang w:eastAsia="pl-PL"/>
        </w:rPr>
      </w:pPr>
      <w:r w:rsidRPr="003715ED">
        <w:rPr>
          <w:rFonts w:eastAsia="Times New Roman" w:cstheme="minorHAnsi"/>
          <w:szCs w:val="24"/>
          <w:lang w:eastAsia="pl-PL"/>
        </w:rPr>
        <w:t>zespołu – jego obowiązki pełni pracownik tego zespołu wyznaczony przez dyrektora biura;</w:t>
      </w:r>
    </w:p>
    <w:p w14:paraId="3DA26399" w14:textId="77777777" w:rsidR="003715ED" w:rsidRPr="003715ED" w:rsidRDefault="003715ED" w:rsidP="00452148">
      <w:pPr>
        <w:numPr>
          <w:ilvl w:val="2"/>
          <w:numId w:val="61"/>
        </w:numPr>
        <w:suppressAutoHyphens w:val="0"/>
        <w:spacing w:after="240" w:line="300" w:lineRule="auto"/>
        <w:ind w:leftChars="255" w:left="847" w:hangingChars="130" w:hanging="286"/>
        <w:rPr>
          <w:rFonts w:eastAsia="Times New Roman" w:cstheme="minorHAnsi"/>
          <w:szCs w:val="24"/>
          <w:lang w:eastAsia="pl-PL"/>
        </w:rPr>
      </w:pPr>
      <w:r w:rsidRPr="003715ED">
        <w:rPr>
          <w:rFonts w:eastAsia="Times New Roman" w:cstheme="minorHAnsi"/>
          <w:szCs w:val="24"/>
          <w:lang w:eastAsia="pl-PL"/>
        </w:rPr>
        <w:t>zespołu dla dzielnicy – jego obowiązki pełni pracownik tego zespołu wyznaczony przez kierownika tego zespołu.</w:t>
      </w:r>
    </w:p>
    <w:p w14:paraId="19D3A925" w14:textId="77777777" w:rsidR="003715ED" w:rsidRPr="003715ED" w:rsidRDefault="003715ED" w:rsidP="00452148">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10b. W czasie nieobecności kierownika referatu jego obowiązki pełni pracownik tego referatu wyznaczony przez naczelnika wydziału dla dzielnicy.</w:t>
      </w:r>
    </w:p>
    <w:p w14:paraId="680CABA2" w14:textId="77777777" w:rsidR="003715ED" w:rsidRPr="003715ED" w:rsidRDefault="003715ED" w:rsidP="00452148">
      <w:pPr>
        <w:numPr>
          <w:ilvl w:val="0"/>
          <w:numId w:val="60"/>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czasie nieobecności burmistrza jego obowiązki pełni zastępca burmistrza wyznaczony przez burmistrza.</w:t>
      </w:r>
    </w:p>
    <w:p w14:paraId="492152B9" w14:textId="77777777" w:rsidR="003715ED" w:rsidRPr="003715ED" w:rsidRDefault="003715ED" w:rsidP="00452148">
      <w:pPr>
        <w:suppressAutoHyphens w:val="0"/>
        <w:spacing w:after="240" w:line="300" w:lineRule="auto"/>
        <w:ind w:firstLine="567"/>
        <w:jc w:val="both"/>
        <w:rPr>
          <w:rFonts w:eastAsia="Times New Roman" w:cs="Times New Roman"/>
          <w:szCs w:val="24"/>
          <w:lang w:eastAsia="pl-PL"/>
        </w:rPr>
      </w:pPr>
      <w:r w:rsidRPr="003715ED">
        <w:rPr>
          <w:rFonts w:eastAsia="Times New Roman" w:cs="Times New Roman"/>
          <w:b/>
          <w:bCs/>
          <w:szCs w:val="24"/>
          <w:lang w:eastAsia="pl-PL"/>
        </w:rPr>
        <w:t>§ 13</w:t>
      </w:r>
      <w:r w:rsidRPr="003715ED">
        <w:rPr>
          <w:rFonts w:eastAsia="Times New Roman" w:cs="Times New Roman"/>
          <w:szCs w:val="24"/>
          <w:lang w:eastAsia="pl-PL"/>
        </w:rPr>
        <w:t>. 1. W zakresie działania, biura i urzędy dzielnic realizują zadania określone przepisami prawa.</w:t>
      </w:r>
    </w:p>
    <w:p w14:paraId="1E6F5A20" w14:textId="77777777" w:rsidR="003715ED" w:rsidRPr="003715ED" w:rsidRDefault="003715ED" w:rsidP="00452148">
      <w:pPr>
        <w:numPr>
          <w:ilvl w:val="0"/>
          <w:numId w:val="176"/>
        </w:numPr>
        <w:tabs>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Do zadań biur oraz urzędów dzielnic należy w szczególności:</w:t>
      </w:r>
    </w:p>
    <w:p w14:paraId="30E14C13" w14:textId="77777777" w:rsidR="003715ED" w:rsidRPr="003715ED" w:rsidRDefault="003715ED" w:rsidP="00BD7E00">
      <w:pPr>
        <w:numPr>
          <w:ilvl w:val="1"/>
          <w:numId w:val="9"/>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właściwa i terminowa realizacja zadań objętych zakresem działania;</w:t>
      </w:r>
    </w:p>
    <w:p w14:paraId="4E30558F" w14:textId="77777777" w:rsidR="003715ED" w:rsidRPr="003715ED" w:rsidRDefault="003715ED" w:rsidP="00BD7E00">
      <w:pPr>
        <w:numPr>
          <w:ilvl w:val="1"/>
          <w:numId w:val="9"/>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opracowywanie propozycji do projektu budżetu oraz zmian do budżetu w części dotyczącej zakresu działania biura lub urzędu dzielnicy;</w:t>
      </w:r>
    </w:p>
    <w:p w14:paraId="2F4F34EE" w14:textId="77777777" w:rsidR="003715ED" w:rsidRPr="003715ED" w:rsidRDefault="003715ED" w:rsidP="00BD7E00">
      <w:pPr>
        <w:numPr>
          <w:ilvl w:val="1"/>
          <w:numId w:val="9"/>
        </w:numPr>
        <w:tabs>
          <w:tab w:val="clear" w:pos="720"/>
        </w:tabs>
        <w:suppressAutoHyphens w:val="0"/>
        <w:spacing w:line="300" w:lineRule="auto"/>
        <w:ind w:leftChars="254" w:left="847" w:hangingChars="131" w:hanging="288"/>
        <w:rPr>
          <w:rFonts w:eastAsia="Times New Roman" w:cstheme="minorHAnsi"/>
          <w:szCs w:val="24"/>
          <w:lang w:eastAsia="pl-PL"/>
        </w:rPr>
      </w:pPr>
      <w:r w:rsidRPr="003715ED">
        <w:rPr>
          <w:rFonts w:eastAsia="Times New Roman" w:cstheme="minorHAnsi"/>
          <w:szCs w:val="24"/>
          <w:lang w:eastAsia="pl-PL"/>
        </w:rPr>
        <w:t>opracowywanie analiz i innych opracowań w zakresie właściwości biura lub urzędu dzielnicy;</w:t>
      </w:r>
    </w:p>
    <w:p w14:paraId="0CAE4A1B" w14:textId="77777777" w:rsidR="003715ED" w:rsidRPr="003715ED" w:rsidRDefault="003715ED" w:rsidP="00BD7E00">
      <w:pPr>
        <w:numPr>
          <w:ilvl w:val="1"/>
          <w:numId w:val="9"/>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opracowywanie sprawozdań z działalności biura lub urzędu dzielnicy;</w:t>
      </w:r>
    </w:p>
    <w:p w14:paraId="155DB7C4" w14:textId="77777777" w:rsidR="003715ED" w:rsidRPr="003715ED" w:rsidRDefault="003715ED" w:rsidP="00BD7E00">
      <w:pPr>
        <w:numPr>
          <w:ilvl w:val="1"/>
          <w:numId w:val="9"/>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współpraca z odpowiednimi komórkami organizacyjnymi Urzędu,</w:t>
      </w:r>
      <w:r w:rsidRPr="003715ED">
        <w:rPr>
          <w:rFonts w:eastAsia="Times New Roman" w:cstheme="minorHAnsi"/>
          <w:b/>
          <w:szCs w:val="24"/>
          <w:lang w:eastAsia="pl-PL"/>
        </w:rPr>
        <w:t xml:space="preserve"> </w:t>
      </w:r>
      <w:r w:rsidRPr="003715ED">
        <w:rPr>
          <w:rFonts w:eastAsia="Times New Roman" w:cstheme="minorHAnsi"/>
          <w:szCs w:val="24"/>
          <w:lang w:eastAsia="pl-PL"/>
        </w:rPr>
        <w:t>w zakresie koordynacji działań dotyczących funkcjonowania Urzędu jako całości,</w:t>
      </w:r>
      <w:r w:rsidRPr="003715ED">
        <w:rPr>
          <w:rFonts w:eastAsia="Times New Roman" w:cstheme="minorHAnsi"/>
          <w:b/>
          <w:szCs w:val="24"/>
          <w:lang w:eastAsia="pl-PL"/>
        </w:rPr>
        <w:t xml:space="preserve"> </w:t>
      </w:r>
      <w:r w:rsidRPr="003715ED">
        <w:rPr>
          <w:rFonts w:eastAsia="Times New Roman" w:cstheme="minorHAnsi"/>
          <w:szCs w:val="24"/>
          <w:lang w:eastAsia="pl-PL"/>
        </w:rPr>
        <w:t>oraz z:</w:t>
      </w:r>
    </w:p>
    <w:p w14:paraId="475F9865"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lastRenderedPageBreak/>
        <w:t>Radą m. st. Warszawy,</w:t>
      </w:r>
    </w:p>
    <w:p w14:paraId="39662B64"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Prezydentem,</w:t>
      </w:r>
    </w:p>
    <w:p w14:paraId="1F9B66DC"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zastępcami Prezydenta,</w:t>
      </w:r>
    </w:p>
    <w:p w14:paraId="27C5BCFF"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Sekretarzem,</w:t>
      </w:r>
    </w:p>
    <w:p w14:paraId="67F04984"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Skarbnikiem,</w:t>
      </w:r>
    </w:p>
    <w:p w14:paraId="084146B7"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Dyrektorem Magistratu,</w:t>
      </w:r>
    </w:p>
    <w:p w14:paraId="4B429453"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Dyrektorami Koordynatorami,</w:t>
      </w:r>
    </w:p>
    <w:p w14:paraId="544116AF"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radami dzielnic,</w:t>
      </w:r>
    </w:p>
    <w:p w14:paraId="60100BF1"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zarządami dzielnic,</w:t>
      </w:r>
    </w:p>
    <w:p w14:paraId="62A70A9E" w14:textId="77777777" w:rsidR="003715ED" w:rsidRPr="003715ED" w:rsidRDefault="003715ED" w:rsidP="00452148">
      <w:pPr>
        <w:numPr>
          <w:ilvl w:val="0"/>
          <w:numId w:val="28"/>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Komitetem Audytu dla m.st. Warszawy – na zasadach określonych w odrębnym zarządzeniu Prezydenta;</w:t>
      </w:r>
    </w:p>
    <w:p w14:paraId="3D4F4915" w14:textId="77777777" w:rsidR="003715ED" w:rsidRPr="003715ED" w:rsidRDefault="003715ED" w:rsidP="00452148">
      <w:pPr>
        <w:numPr>
          <w:ilvl w:val="1"/>
          <w:numId w:val="9"/>
        </w:numPr>
        <w:tabs>
          <w:tab w:val="clear" w:pos="720"/>
        </w:tabs>
        <w:suppressAutoHyphens w:val="0"/>
        <w:spacing w:line="300" w:lineRule="auto"/>
        <w:ind w:leftChars="254" w:left="847" w:hangingChars="131" w:hanging="288"/>
        <w:rPr>
          <w:rFonts w:eastAsia="Times New Roman" w:cstheme="minorHAnsi"/>
          <w:szCs w:val="24"/>
          <w:lang w:eastAsia="pl-PL"/>
        </w:rPr>
      </w:pPr>
      <w:r w:rsidRPr="003715ED">
        <w:rPr>
          <w:rFonts w:eastAsia="Times New Roman" w:cstheme="minorHAnsi"/>
          <w:szCs w:val="24"/>
          <w:lang w:eastAsia="pl-PL"/>
        </w:rPr>
        <w:t>przygotowywanie projektów dokumentów w sprawach objętych zakresem działania biura lub urzędu dzielnicy, a w szczególności projektów:</w:t>
      </w:r>
    </w:p>
    <w:p w14:paraId="25B383DF" w14:textId="77777777" w:rsidR="003715ED" w:rsidRPr="003715ED" w:rsidRDefault="003715ED" w:rsidP="00452148">
      <w:pPr>
        <w:numPr>
          <w:ilvl w:val="2"/>
          <w:numId w:val="9"/>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uchwał Rady m.st. Warszawy i rad dzielnic,</w:t>
      </w:r>
    </w:p>
    <w:p w14:paraId="72D6C24C" w14:textId="77777777" w:rsidR="003715ED" w:rsidRPr="003715ED" w:rsidRDefault="003715ED" w:rsidP="00452148">
      <w:pPr>
        <w:numPr>
          <w:ilvl w:val="2"/>
          <w:numId w:val="9"/>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zarządzeń Prezydenta i uchwał zarządów dzielnic,</w:t>
      </w:r>
    </w:p>
    <w:p w14:paraId="33E8D7F8" w14:textId="77777777" w:rsidR="003715ED" w:rsidRPr="003715ED" w:rsidRDefault="003715ED" w:rsidP="00452148">
      <w:pPr>
        <w:numPr>
          <w:ilvl w:val="2"/>
          <w:numId w:val="9"/>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decyzji administracyjnych,</w:t>
      </w:r>
    </w:p>
    <w:p w14:paraId="06B21067" w14:textId="77777777" w:rsidR="003715ED" w:rsidRPr="003715ED" w:rsidRDefault="003715ED" w:rsidP="00452148">
      <w:pPr>
        <w:numPr>
          <w:ilvl w:val="2"/>
          <w:numId w:val="9"/>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umów i porozumień,</w:t>
      </w:r>
    </w:p>
    <w:p w14:paraId="782BE195" w14:textId="77777777" w:rsidR="003715ED" w:rsidRPr="003715ED" w:rsidRDefault="003715ED" w:rsidP="00452148">
      <w:pPr>
        <w:numPr>
          <w:ilvl w:val="2"/>
          <w:numId w:val="9"/>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pełnomocnictw i upoważnień,</w:t>
      </w:r>
    </w:p>
    <w:p w14:paraId="467A0ABD" w14:textId="77777777" w:rsidR="003715ED" w:rsidRPr="003715ED" w:rsidRDefault="003715ED" w:rsidP="00452148">
      <w:pPr>
        <w:numPr>
          <w:ilvl w:val="2"/>
          <w:numId w:val="9"/>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odpowiedzi na interpelacje i zapytania radnych,</w:t>
      </w:r>
    </w:p>
    <w:p w14:paraId="52FAC701" w14:textId="77777777" w:rsidR="003715ED" w:rsidRPr="003715ED" w:rsidRDefault="003715ED" w:rsidP="00452148">
      <w:pPr>
        <w:numPr>
          <w:ilvl w:val="2"/>
          <w:numId w:val="9"/>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odpowiedzi na skargi, wnioski i petycje,</w:t>
      </w:r>
    </w:p>
    <w:p w14:paraId="79B1631A" w14:textId="77777777" w:rsidR="003715ED" w:rsidRPr="003715ED" w:rsidRDefault="003715ED" w:rsidP="00452148">
      <w:pPr>
        <w:numPr>
          <w:ilvl w:val="2"/>
          <w:numId w:val="9"/>
        </w:numPr>
        <w:tabs>
          <w:tab w:val="clear" w:pos="108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pism;</w:t>
      </w:r>
    </w:p>
    <w:p w14:paraId="2533D24F" w14:textId="77777777" w:rsidR="003715ED" w:rsidRPr="003715ED" w:rsidRDefault="003715ED" w:rsidP="00452148">
      <w:pPr>
        <w:numPr>
          <w:ilvl w:val="1"/>
          <w:numId w:val="9"/>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udostępnianie informacji publicznej oraz</w:t>
      </w:r>
      <w:r w:rsidRPr="003715ED">
        <w:rPr>
          <w:rFonts w:eastAsia="Times New Roman" w:cstheme="minorHAnsi"/>
          <w:szCs w:val="24"/>
          <w:shd w:val="clear" w:color="auto" w:fill="FFFFFF"/>
          <w:lang w:eastAsia="pl-PL"/>
        </w:rPr>
        <w:t xml:space="preserve"> udostępnianie lub przekazywanie informacji sektora publicznego</w:t>
      </w:r>
      <w:r w:rsidRPr="003715ED">
        <w:rPr>
          <w:rFonts w:eastAsia="Times New Roman" w:cstheme="minorHAnsi"/>
          <w:szCs w:val="24"/>
          <w:lang w:eastAsia="pl-PL"/>
        </w:rPr>
        <w:t>, w zakresie działania biura lub urzędu dzielnicy;</w:t>
      </w:r>
    </w:p>
    <w:p w14:paraId="5017EFE6" w14:textId="77777777" w:rsidR="003715ED" w:rsidRPr="003715ED" w:rsidRDefault="003715ED" w:rsidP="00452148">
      <w:pPr>
        <w:numPr>
          <w:ilvl w:val="1"/>
          <w:numId w:val="9"/>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sporządzanie projektów planów rzeczowo-finansowych inwestycji w zakresie inwestycji prowadzonych przez biuro lub urząd dzielnicy;</w:t>
      </w:r>
    </w:p>
    <w:p w14:paraId="415B242B" w14:textId="77777777" w:rsidR="003715ED" w:rsidRPr="003715ED" w:rsidRDefault="003715ED" w:rsidP="00452148">
      <w:pPr>
        <w:numPr>
          <w:ilvl w:val="1"/>
          <w:numId w:val="9"/>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udział w postępowaniach o udzielenie zamówień publicznych;</w:t>
      </w:r>
    </w:p>
    <w:p w14:paraId="608768C0" w14:textId="77777777" w:rsidR="003715ED" w:rsidRPr="003715ED" w:rsidRDefault="003715ED" w:rsidP="00452148">
      <w:pPr>
        <w:numPr>
          <w:ilvl w:val="1"/>
          <w:numId w:val="9"/>
        </w:numPr>
        <w:tabs>
          <w:tab w:val="clear" w:pos="720"/>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prowadzenie wskazanych przez Prezydenta spraw dotyczących spadków nabytych przez m.st. Warszawa lub Skarb Państwa reprezentowany przez Prezydenta, w tym związanych z długami spadkowymi;</w:t>
      </w:r>
    </w:p>
    <w:p w14:paraId="45CA7381" w14:textId="77777777" w:rsidR="003715ED" w:rsidRPr="003715ED" w:rsidRDefault="003715ED" w:rsidP="00452148">
      <w:pPr>
        <w:numPr>
          <w:ilvl w:val="1"/>
          <w:numId w:val="9"/>
        </w:numPr>
        <w:tabs>
          <w:tab w:val="clear" w:pos="720"/>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prowadzenie ewidencji nabytych w drodze spadku praw, o których mowa w pkt 10;</w:t>
      </w:r>
    </w:p>
    <w:p w14:paraId="02BDE8F8" w14:textId="77777777" w:rsidR="003715ED" w:rsidRPr="003715ED" w:rsidRDefault="003715ED" w:rsidP="00452148">
      <w:pPr>
        <w:numPr>
          <w:ilvl w:val="1"/>
          <w:numId w:val="9"/>
        </w:numPr>
        <w:tabs>
          <w:tab w:val="clear" w:pos="720"/>
        </w:tabs>
        <w:suppressAutoHyphens w:val="0"/>
        <w:spacing w:line="300" w:lineRule="auto"/>
        <w:ind w:left="851" w:hanging="426"/>
        <w:rPr>
          <w:rFonts w:eastAsia="Times New Roman"/>
          <w:szCs w:val="24"/>
          <w:lang w:eastAsia="pl-PL"/>
        </w:rPr>
      </w:pPr>
      <w:r w:rsidRPr="003715ED">
        <w:rPr>
          <w:rFonts w:eastAsia="Times New Roman"/>
          <w:szCs w:val="24"/>
          <w:lang w:eastAsia="pl-PL"/>
        </w:rPr>
        <w:t>wykonywanie zadań obronnych i zarządzania kryzysowego; w tym wynikających z „Planu Operacyjnego Funkcjonowania Miasta Stołecznego Warszawy w warunkach zewnętrznego zagrożenia bezpieczeństwa państwa i w czasie wojny” oraz z „Planu zarządzania kryzysowego m.st. Warszawy;</w:t>
      </w:r>
    </w:p>
    <w:p w14:paraId="4A9F220C" w14:textId="77777777" w:rsidR="003715ED" w:rsidRPr="003715ED" w:rsidRDefault="003715ED" w:rsidP="00452148">
      <w:pPr>
        <w:numPr>
          <w:ilvl w:val="1"/>
          <w:numId w:val="9"/>
        </w:numPr>
        <w:tabs>
          <w:tab w:val="clear" w:pos="720"/>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wykonywanie zadań związanych z zarządzaniem ryzykiem w biurze i urzędzie dzielnicy, a w szczególności:</w:t>
      </w:r>
    </w:p>
    <w:p w14:paraId="55EA09CA" w14:textId="77777777" w:rsidR="003715ED" w:rsidRPr="003715ED" w:rsidRDefault="003715ED" w:rsidP="00452148">
      <w:pPr>
        <w:numPr>
          <w:ilvl w:val="2"/>
          <w:numId w:val="9"/>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identyfikacja ryzyka związanego z realizowanymi celami i wykonywanymi zadaniami,</w:t>
      </w:r>
    </w:p>
    <w:p w14:paraId="0E867CA7" w14:textId="77777777" w:rsidR="003715ED" w:rsidRPr="003715ED" w:rsidRDefault="003715ED" w:rsidP="00452148">
      <w:pPr>
        <w:numPr>
          <w:ilvl w:val="2"/>
          <w:numId w:val="9"/>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bieżące monitorowanie i okresowe raportowanie o zakresie i poziomie ryzyka występującego w związku z realizowanymi zadaniami,</w:t>
      </w:r>
    </w:p>
    <w:p w14:paraId="5868C638" w14:textId="77777777" w:rsidR="003715ED" w:rsidRPr="003715ED" w:rsidRDefault="003715ED" w:rsidP="00452148">
      <w:pPr>
        <w:numPr>
          <w:ilvl w:val="2"/>
          <w:numId w:val="9"/>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rejestrowanie ryzyka i jego dokumentowanie w zakresie identyfikacji, analizy oszacowania, podjętych działań zaradczych,</w:t>
      </w:r>
    </w:p>
    <w:p w14:paraId="46892AFC" w14:textId="77777777" w:rsidR="003715ED" w:rsidRPr="003715ED" w:rsidRDefault="003715ED" w:rsidP="00452148">
      <w:pPr>
        <w:numPr>
          <w:ilvl w:val="2"/>
          <w:numId w:val="9"/>
        </w:numPr>
        <w:tabs>
          <w:tab w:val="clear" w:pos="1080"/>
        </w:tabs>
        <w:suppressAutoHyphens w:val="0"/>
        <w:spacing w:line="300" w:lineRule="auto"/>
        <w:ind w:leftChars="385" w:left="1131" w:hangingChars="129" w:hanging="284"/>
        <w:rPr>
          <w:rFonts w:eastAsia="Times New Roman" w:cstheme="minorHAnsi"/>
          <w:szCs w:val="24"/>
          <w:lang w:eastAsia="pl-PL"/>
        </w:rPr>
      </w:pPr>
      <w:r w:rsidRPr="003715ED">
        <w:rPr>
          <w:rFonts w:eastAsia="Times New Roman" w:cstheme="minorHAnsi"/>
          <w:szCs w:val="24"/>
          <w:lang w:eastAsia="pl-PL"/>
        </w:rPr>
        <w:t>bieżące raportowanie zaistniałych incydentów;</w:t>
      </w:r>
    </w:p>
    <w:p w14:paraId="1742DAD1" w14:textId="77777777" w:rsidR="003715ED" w:rsidRPr="003715ED" w:rsidRDefault="003715ED" w:rsidP="00BD7E00">
      <w:pPr>
        <w:numPr>
          <w:ilvl w:val="1"/>
          <w:numId w:val="117"/>
        </w:numPr>
        <w:tabs>
          <w:tab w:val="clear" w:pos="720"/>
        </w:tabs>
        <w:suppressAutoHyphens w:val="0"/>
        <w:spacing w:line="300" w:lineRule="auto"/>
        <w:ind w:left="851" w:hanging="426"/>
        <w:rPr>
          <w:rFonts w:eastAsia="Times New Roman"/>
          <w:szCs w:val="24"/>
          <w:lang w:eastAsia="pl-PL"/>
        </w:rPr>
      </w:pPr>
      <w:r w:rsidRPr="003715ED">
        <w:rPr>
          <w:rFonts w:eastAsia="Times New Roman"/>
          <w:szCs w:val="24"/>
          <w:lang w:eastAsia="pl-PL"/>
        </w:rPr>
        <w:t xml:space="preserve">pozyskiwanie, weryfikacja oraz aktualizacja informacji z zakresu działania biura lub urzędu dzielnicy oraz nadzorowanych jednostek organizacyjnych m.st. Warszawy – </w:t>
      </w:r>
      <w:r w:rsidRPr="003715ED">
        <w:rPr>
          <w:rFonts w:eastAsia="Times New Roman"/>
          <w:szCs w:val="24"/>
          <w:lang w:eastAsia="pl-PL"/>
        </w:rPr>
        <w:lastRenderedPageBreak/>
        <w:t>wykorzystywanych przez system kontaktu Warszawa 19115 – a także terminowa realizacja zgłoszeń interwencyjnych mieszkańców, przekazywanych za pośrednictwem systemu kontaktu Warszawa 19115;</w:t>
      </w:r>
    </w:p>
    <w:p w14:paraId="7AD15286" w14:textId="3A5806AF" w:rsidR="003715ED" w:rsidRPr="003715ED" w:rsidRDefault="003715ED" w:rsidP="00BD7E00">
      <w:pPr>
        <w:numPr>
          <w:ilvl w:val="1"/>
          <w:numId w:val="117"/>
        </w:numPr>
        <w:tabs>
          <w:tab w:val="clear" w:pos="720"/>
        </w:tabs>
        <w:suppressAutoHyphens w:val="0"/>
        <w:spacing w:after="240" w:line="300" w:lineRule="auto"/>
        <w:ind w:leftChars="192" w:left="849" w:hangingChars="194" w:hanging="427"/>
        <w:rPr>
          <w:rFonts w:eastAsia="Times New Roman" w:cstheme="minorHAnsi"/>
          <w:szCs w:val="24"/>
          <w:lang w:eastAsia="pl-PL"/>
        </w:rPr>
      </w:pPr>
      <w:r w:rsidRPr="003715ED">
        <w:rPr>
          <w:rFonts w:eastAsia="Times New Roman" w:cstheme="minorHAnsi"/>
          <w:szCs w:val="24"/>
          <w:lang w:eastAsia="pl-PL"/>
        </w:rPr>
        <w:t>identyfikacja i zgłaszanie inicjatyw związanych z potrzebą informatyzacji obszarów działania biura lub urzędu dzielnicy.</w:t>
      </w:r>
    </w:p>
    <w:p w14:paraId="4B57CD46" w14:textId="77777777" w:rsidR="003715ED" w:rsidRPr="003715ED" w:rsidRDefault="003715ED" w:rsidP="00452148">
      <w:pPr>
        <w:numPr>
          <w:ilvl w:val="0"/>
          <w:numId w:val="176"/>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 zakresie zadań, wynikających z zakresu działania, biura przygotowują projekty zarządzeń Prezydenta określających sposób realizacji zadań przez wydziały dla dzielnicy.</w:t>
      </w:r>
    </w:p>
    <w:p w14:paraId="026AD42B" w14:textId="77777777" w:rsidR="003715ED" w:rsidRPr="003715ED" w:rsidRDefault="003715ED" w:rsidP="00452148">
      <w:pPr>
        <w:tabs>
          <w:tab w:val="left" w:pos="851"/>
        </w:tabs>
        <w:suppressAutoHyphens w:val="0"/>
        <w:spacing w:after="240" w:line="300" w:lineRule="auto"/>
        <w:ind w:firstLineChars="257" w:firstLine="565"/>
        <w:rPr>
          <w:rFonts w:eastAsia="Times New Roman" w:cstheme="minorHAnsi"/>
          <w:szCs w:val="24"/>
          <w:lang w:eastAsia="pl-PL"/>
        </w:rPr>
      </w:pPr>
      <w:r w:rsidRPr="003715ED">
        <w:rPr>
          <w:rFonts w:eastAsia="Times New Roman" w:cstheme="minorHAnsi"/>
          <w:szCs w:val="24"/>
          <w:lang w:eastAsia="pl-PL"/>
        </w:rPr>
        <w:t>3</w:t>
      </w:r>
      <w:r w:rsidRPr="003715ED">
        <w:rPr>
          <w:rFonts w:eastAsia="Times New Roman" w:cstheme="minorHAnsi"/>
          <w:szCs w:val="24"/>
          <w:vertAlign w:val="superscript"/>
          <w:lang w:eastAsia="pl-PL"/>
        </w:rPr>
        <w:t>1</w:t>
      </w:r>
      <w:r w:rsidRPr="003715ED">
        <w:rPr>
          <w:rFonts w:eastAsia="Times New Roman" w:cstheme="minorHAnsi"/>
          <w:szCs w:val="24"/>
          <w:lang w:eastAsia="pl-PL"/>
        </w:rPr>
        <w:t>.</w:t>
      </w:r>
      <w:r w:rsidRPr="003715ED">
        <w:rPr>
          <w:rFonts w:eastAsia="Times New Roman" w:cstheme="minorHAnsi"/>
          <w:szCs w:val="24"/>
          <w:lang w:eastAsia="pl-PL"/>
        </w:rPr>
        <w:tab/>
        <w:t>Biura wykonują bieżącą kontrolę nadzorowanych jednostek organizacyjnych m.st. Warszawy.</w:t>
      </w:r>
    </w:p>
    <w:p w14:paraId="575A3203" w14:textId="77777777" w:rsidR="003715ED" w:rsidRPr="003715ED" w:rsidRDefault="003715ED" w:rsidP="00452148">
      <w:pPr>
        <w:numPr>
          <w:ilvl w:val="0"/>
          <w:numId w:val="176"/>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Za zgodą Prezydenta, zastępcy Prezydenta, Sekretarza lub Skarbnika nadzorującego pracę biura oraz koordynującego pracę danego biura Dyrektora Magistratu lub Dyrektora Koordynatora, biuro może w zakresie swego działania przejąć do prowadzenia każdą sprawę, do prowadzenia której właściwy jest wydział dla dzielnicy.</w:t>
      </w:r>
    </w:p>
    <w:p w14:paraId="3A3D865E" w14:textId="77777777" w:rsidR="003715ED" w:rsidRPr="003715ED" w:rsidRDefault="003715ED" w:rsidP="00452148">
      <w:pPr>
        <w:numPr>
          <w:ilvl w:val="0"/>
          <w:numId w:val="176"/>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(uchylony).</w:t>
      </w:r>
    </w:p>
    <w:p w14:paraId="6558967E" w14:textId="77777777" w:rsidR="003715ED" w:rsidRPr="003715ED" w:rsidRDefault="003715ED" w:rsidP="00452148">
      <w:pPr>
        <w:keepNext/>
        <w:suppressAutoHyphens w:val="0"/>
        <w:spacing w:after="240" w:line="300" w:lineRule="auto"/>
        <w:ind w:firstLine="567"/>
        <w:outlineLvl w:val="0"/>
        <w:rPr>
          <w:rFonts w:eastAsia="Arial Unicode MS" w:cs="Times New Roman"/>
          <w:b/>
          <w:kern w:val="36"/>
          <w:szCs w:val="20"/>
          <w:lang w:eastAsia="pl-PL"/>
        </w:rPr>
      </w:pPr>
      <w:r w:rsidRPr="003715ED">
        <w:rPr>
          <w:rFonts w:eastAsia="Arial Unicode MS" w:cs="Times New Roman"/>
          <w:b/>
          <w:kern w:val="36"/>
          <w:szCs w:val="20"/>
          <w:lang w:eastAsia="pl-PL"/>
        </w:rPr>
        <w:t xml:space="preserve">§ 13a. </w:t>
      </w:r>
      <w:r w:rsidRPr="003715ED">
        <w:rPr>
          <w:rFonts w:eastAsia="Arial Unicode MS" w:cs="Times New Roman"/>
          <w:bCs/>
          <w:kern w:val="36"/>
          <w:szCs w:val="20"/>
          <w:lang w:eastAsia="pl-PL"/>
        </w:rPr>
        <w:t xml:space="preserve">1 </w:t>
      </w:r>
      <w:r w:rsidRPr="003715ED">
        <w:rPr>
          <w:rFonts w:eastAsia="Arial Unicode MS" w:cs="Times New Roman"/>
          <w:bCs/>
          <w:kern w:val="36"/>
          <w:szCs w:val="20"/>
        </w:rPr>
        <w:t>Biura na bieżąco monitorują przepisy prawa zawarte w aktach prawnych dotyczących obszaru działania biura</w:t>
      </w:r>
      <w:r w:rsidRPr="003715ED">
        <w:rPr>
          <w:rFonts w:eastAsia="Arial Unicode MS" w:cs="Times New Roman"/>
          <w:kern w:val="36"/>
          <w:szCs w:val="20"/>
        </w:rPr>
        <w:t>.</w:t>
      </w:r>
    </w:p>
    <w:p w14:paraId="12925185" w14:textId="77777777" w:rsidR="003715ED" w:rsidRPr="003715ED" w:rsidRDefault="003715ED" w:rsidP="00452148">
      <w:pPr>
        <w:suppressAutoHyphens w:val="0"/>
        <w:spacing w:after="240" w:line="300" w:lineRule="auto"/>
        <w:ind w:firstLineChars="257" w:firstLine="565"/>
        <w:rPr>
          <w:rFonts w:eastAsia="Calibri" w:cstheme="minorHAnsi"/>
          <w:szCs w:val="24"/>
        </w:rPr>
      </w:pPr>
      <w:r w:rsidRPr="003715ED">
        <w:rPr>
          <w:rFonts w:eastAsia="Calibri" w:cstheme="minorHAnsi"/>
          <w:szCs w:val="24"/>
        </w:rPr>
        <w:t>2. W przypadku zmiany w aktach prawnych, o których mowa w ust. 1, biuro zobowiązane jest do uruchomienia procesu zarządzania zmianą, uregulowanego odrębnym zarządzeniem Prezydenta.</w:t>
      </w:r>
    </w:p>
    <w:p w14:paraId="124E0475" w14:textId="77777777" w:rsidR="003715ED" w:rsidRPr="003715ED" w:rsidRDefault="003715ED" w:rsidP="00452148">
      <w:pPr>
        <w:suppressAutoHyphens w:val="0"/>
        <w:spacing w:after="240" w:line="300" w:lineRule="auto"/>
        <w:ind w:firstLineChars="257" w:firstLine="565"/>
        <w:rPr>
          <w:rFonts w:eastAsia="Calibri" w:cstheme="minorHAnsi"/>
          <w:szCs w:val="24"/>
        </w:rPr>
      </w:pPr>
      <w:r w:rsidRPr="003715ED">
        <w:rPr>
          <w:rFonts w:eastAsia="Calibri" w:cstheme="minorHAnsi"/>
          <w:szCs w:val="24"/>
        </w:rPr>
        <w:t>3. W przypadku pojawienia się wątpliwości interpretacyjnych odnośnie przepisów zawartych w aktach prawnych, o których mowa w ust. 1, biuro sporządza interpretację tych przepisów, wiążącą dla całego Urzędu; w przypadku biur nieposiadających własnej obsługi prawnej, stosuje się § 16 ust. 2 pkt 8. Interpretacje wymagają akceptacji zastępcy Prezydenta, Sekretarza, Skarbnika, w zależności od właściwości sprawy, której dotyczą oraz przekazania do Biura Prawnego.</w:t>
      </w:r>
    </w:p>
    <w:p w14:paraId="560DA544" w14:textId="77777777" w:rsidR="003715ED" w:rsidRPr="003715ED" w:rsidRDefault="003715ED" w:rsidP="00452148">
      <w:pPr>
        <w:suppressAutoHyphens w:val="0"/>
        <w:spacing w:after="240" w:line="300" w:lineRule="auto"/>
        <w:ind w:firstLineChars="257" w:firstLine="565"/>
        <w:rPr>
          <w:rFonts w:eastAsia="Calibri" w:cstheme="minorHAnsi"/>
          <w:szCs w:val="24"/>
        </w:rPr>
      </w:pPr>
      <w:r w:rsidRPr="003715ED">
        <w:rPr>
          <w:rFonts w:eastAsia="Calibri" w:cstheme="minorHAnsi"/>
          <w:szCs w:val="24"/>
        </w:rPr>
        <w:t>4. W przypadku aktów prawnych, których zakres rzeczowy wykracza poza obszar merytoryczny jednego biura, monitorowania i interpretacji tych przepisów dokonuje biuro wskazane przez Dyrektora Magistratu, po uprzedniej rekomendacji Biura Audytu Wewnętrznego oraz Biura Organizacji Urzędu.</w:t>
      </w:r>
    </w:p>
    <w:p w14:paraId="6489F459" w14:textId="77777777" w:rsidR="003715ED" w:rsidRPr="003715ED" w:rsidRDefault="003715ED" w:rsidP="00452148">
      <w:pPr>
        <w:keepNext/>
        <w:suppressAutoHyphens w:val="0"/>
        <w:spacing w:after="240" w:line="300" w:lineRule="auto"/>
        <w:ind w:firstLineChars="257" w:firstLine="566"/>
        <w:outlineLvl w:val="0"/>
        <w:rPr>
          <w:rFonts w:eastAsia="Arial Unicode MS" w:cs="Times New Roman"/>
          <w:bCs/>
          <w:kern w:val="36"/>
          <w:szCs w:val="20"/>
          <w:lang w:eastAsia="pl-PL"/>
        </w:rPr>
      </w:pPr>
      <w:r w:rsidRPr="003715ED">
        <w:rPr>
          <w:rFonts w:eastAsia="Arial Unicode MS" w:cs="Times New Roman"/>
          <w:b/>
          <w:kern w:val="36"/>
          <w:szCs w:val="20"/>
          <w:lang w:eastAsia="pl-PL"/>
        </w:rPr>
        <w:t xml:space="preserve">§ 14. </w:t>
      </w:r>
      <w:r w:rsidRPr="003715ED">
        <w:rPr>
          <w:rFonts w:eastAsia="Arial Unicode MS" w:cs="Times New Roman"/>
          <w:bCs/>
          <w:kern w:val="36"/>
          <w:szCs w:val="20"/>
          <w:lang w:eastAsia="pl-PL"/>
        </w:rPr>
        <w:t>1. Za realizację zadań biur dyrektorzy biur odpowiadają przed Prezydentem oraz przed bezpośrednio nadzorującym pracę danego biura: zastępcą Prezydenta, Sekretarzem, Skarbnikiem, a także przed koordynującym pracę danego biura Dyrektorem Magistratu albo Dyrektorem Koordynatorem.</w:t>
      </w:r>
    </w:p>
    <w:p w14:paraId="1B6FE196" w14:textId="77777777" w:rsidR="003715ED" w:rsidRPr="003715ED" w:rsidRDefault="003715ED" w:rsidP="00452148">
      <w:pPr>
        <w:numPr>
          <w:ilvl w:val="2"/>
          <w:numId w:val="117"/>
        </w:numPr>
        <w:tabs>
          <w:tab w:val="left" w:pos="851"/>
        </w:tabs>
        <w:suppressAutoHyphens w:val="0"/>
        <w:spacing w:line="300" w:lineRule="auto"/>
        <w:ind w:left="0" w:firstLineChars="257" w:firstLine="565"/>
        <w:contextualSpacing/>
        <w:rPr>
          <w:rFonts w:eastAsia="Times New Roman" w:cstheme="minorHAnsi"/>
          <w:szCs w:val="24"/>
          <w:lang w:eastAsia="pl-PL"/>
        </w:rPr>
      </w:pPr>
      <w:r w:rsidRPr="003715ED">
        <w:rPr>
          <w:rFonts w:eastAsia="Times New Roman" w:cstheme="minorHAnsi"/>
          <w:szCs w:val="24"/>
          <w:lang w:eastAsia="pl-PL"/>
        </w:rPr>
        <w:t>Dyrektor biura pełni funkcje:</w:t>
      </w:r>
    </w:p>
    <w:p w14:paraId="2E2DF682" w14:textId="77777777" w:rsidR="003715ED" w:rsidRPr="003715ED" w:rsidRDefault="003715ED" w:rsidP="00452148">
      <w:pPr>
        <w:numPr>
          <w:ilvl w:val="1"/>
          <w:numId w:val="10"/>
        </w:numPr>
        <w:tabs>
          <w:tab w:val="clear" w:pos="720"/>
        </w:tabs>
        <w:suppressAutoHyphens w:val="0"/>
        <w:spacing w:line="300" w:lineRule="auto"/>
        <w:ind w:leftChars="255" w:left="847" w:hangingChars="130" w:hanging="286"/>
        <w:rPr>
          <w:rFonts w:eastAsia="Times New Roman" w:cstheme="minorHAnsi"/>
          <w:szCs w:val="24"/>
          <w:lang w:eastAsia="pl-PL"/>
        </w:rPr>
      </w:pPr>
      <w:r w:rsidRPr="003715ED">
        <w:rPr>
          <w:rFonts w:eastAsia="Times New Roman" w:cstheme="minorHAnsi"/>
          <w:szCs w:val="24"/>
          <w:lang w:eastAsia="pl-PL"/>
        </w:rPr>
        <w:t>pomocnicze, w zakresie realizowanych przez Prezydenta ustawowych zadań i bieżących działań;</w:t>
      </w:r>
    </w:p>
    <w:p w14:paraId="3456A9DA" w14:textId="77777777" w:rsidR="003715ED" w:rsidRPr="003715ED" w:rsidRDefault="003715ED" w:rsidP="00452148">
      <w:pPr>
        <w:numPr>
          <w:ilvl w:val="1"/>
          <w:numId w:val="10"/>
        </w:numPr>
        <w:tabs>
          <w:tab w:val="clear" w:pos="720"/>
        </w:tabs>
        <w:suppressAutoHyphens w:val="0"/>
        <w:spacing w:after="240" w:line="300" w:lineRule="auto"/>
        <w:ind w:leftChars="255" w:left="847" w:hangingChars="130" w:hanging="286"/>
        <w:rPr>
          <w:rFonts w:eastAsia="Times New Roman" w:cstheme="minorHAnsi"/>
          <w:szCs w:val="24"/>
          <w:lang w:eastAsia="pl-PL"/>
        </w:rPr>
      </w:pPr>
      <w:r w:rsidRPr="003715ED">
        <w:rPr>
          <w:rFonts w:eastAsia="Times New Roman" w:cstheme="minorHAnsi"/>
          <w:szCs w:val="24"/>
          <w:lang w:eastAsia="pl-PL"/>
        </w:rPr>
        <w:t>kierownicze, w odniesieniu do kierowanej komórki organizacyjnej.</w:t>
      </w:r>
    </w:p>
    <w:p w14:paraId="7BBED4C0" w14:textId="77777777" w:rsidR="003715ED" w:rsidRPr="003715ED" w:rsidRDefault="003715ED" w:rsidP="00452148">
      <w:pPr>
        <w:numPr>
          <w:ilvl w:val="2"/>
          <w:numId w:val="117"/>
        </w:numPr>
        <w:tabs>
          <w:tab w:val="left" w:pos="851"/>
        </w:tabs>
        <w:suppressAutoHyphens w:val="0"/>
        <w:spacing w:line="300" w:lineRule="auto"/>
        <w:ind w:left="0" w:firstLineChars="255" w:firstLine="561"/>
        <w:rPr>
          <w:rFonts w:eastAsia="Times New Roman" w:cstheme="minorHAnsi"/>
          <w:szCs w:val="24"/>
          <w:lang w:eastAsia="pl-PL"/>
        </w:rPr>
      </w:pPr>
      <w:r w:rsidRPr="003715ED">
        <w:rPr>
          <w:rFonts w:eastAsia="Times New Roman" w:cstheme="minorHAnsi"/>
          <w:szCs w:val="24"/>
          <w:lang w:eastAsia="pl-PL"/>
        </w:rPr>
        <w:t>Do zadań dyrektorów biur należy w szczególności:</w:t>
      </w:r>
    </w:p>
    <w:p w14:paraId="62F4D1AB" w14:textId="77777777" w:rsidR="003715ED" w:rsidRPr="003715ED" w:rsidRDefault="003715ED" w:rsidP="00452148">
      <w:pPr>
        <w:numPr>
          <w:ilvl w:val="1"/>
          <w:numId w:val="176"/>
        </w:numPr>
        <w:suppressAutoHyphens w:val="0"/>
        <w:spacing w:line="300" w:lineRule="auto"/>
        <w:ind w:left="1134" w:hanging="283"/>
        <w:contextualSpacing/>
        <w:rPr>
          <w:rFonts w:eastAsia="Times New Roman" w:cstheme="minorHAnsi"/>
          <w:szCs w:val="24"/>
          <w:lang w:eastAsia="pl-PL"/>
        </w:rPr>
      </w:pPr>
      <w:r w:rsidRPr="003715ED">
        <w:rPr>
          <w:rFonts w:eastAsia="Times New Roman" w:cstheme="minorHAnsi"/>
          <w:szCs w:val="24"/>
          <w:lang w:eastAsia="pl-PL"/>
        </w:rPr>
        <w:t>zapewnianie właściwej i terminowej realizacji zadań biura, na podstawie i w granicach prawa;</w:t>
      </w:r>
    </w:p>
    <w:p w14:paraId="651C7A24"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lastRenderedPageBreak/>
        <w:t>wykonywanie poleceń Prezydenta oraz nadzorującego biuro: zastępcy Prezydenta, Sekretarza, Skarbnika, a także koordynującego pracę danego biura Dyrektora Magistratu albo Dyrektora Koordynatora;</w:t>
      </w:r>
    </w:p>
    <w:p w14:paraId="10869BEF"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nadzór nad przestrzeganiem przez podległych pracowników przepisów prawa oraz wewnętrznych regulacji i zasad przyjętych w Urzędzie, w tym Regulaminu;</w:t>
      </w:r>
    </w:p>
    <w:p w14:paraId="1718E609" w14:textId="77777777" w:rsidR="003715ED" w:rsidRPr="003715ED" w:rsidRDefault="003715ED" w:rsidP="00452148">
      <w:pPr>
        <w:numPr>
          <w:ilvl w:val="1"/>
          <w:numId w:val="176"/>
        </w:numPr>
        <w:tabs>
          <w:tab w:val="num" w:pos="2880"/>
        </w:tabs>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(uchylony);</w:t>
      </w:r>
    </w:p>
    <w:p w14:paraId="313DA250"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gospodarowanie środkami pieniężnymi zgodnie z udzielonymi pełnomocnictwami;</w:t>
      </w:r>
    </w:p>
    <w:p w14:paraId="2488B600"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monitorowanie wykonania zadań inwestycyjnych przez nadzorowane jednostki organizacyjne m.st. Warszawy;</w:t>
      </w:r>
    </w:p>
    <w:p w14:paraId="2BBAD6CC"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występowanie do Prezydenta lub nadzorującego biuro: zastępcy Prezydenta, Sekretarza, Skarbnika, a także do koordynującego pracę danego biura Dyrektora Magistratu albo Dyrektora Koordynatora z wnioskiem o wyrażenie zgody na przejęcie prowadzenia sprawy, do prowadzenia której właściwy jest wydział dla dzielnicy;</w:t>
      </w:r>
    </w:p>
    <w:p w14:paraId="39CF1DD0"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nadzorowanie działań wskazanych jednostek organizacyjnych m.st. Warszawy;</w:t>
      </w:r>
    </w:p>
    <w:p w14:paraId="59B775E6"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przygotowywanie okresowych ocen, analiz, informacji i sprawozdań z realizacji zadań objętych zakresem działania biura;</w:t>
      </w:r>
    </w:p>
    <w:p w14:paraId="6E32E160"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dokonywanie czynności kierownika zamawiającego, w granicach udzielonego pełnomocnictwa;</w:t>
      </w:r>
    </w:p>
    <w:p w14:paraId="30FD2480"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przygotowywanie i zawieranie na podstawie udzielonego przez Prezydenta pełnomocnictwa, umów i porozumień, a także nadzór nad ich realizacją;</w:t>
      </w:r>
    </w:p>
    <w:p w14:paraId="7A6E0974"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prowadzenie polityki kadrowej w biurze oraz nadzór nad przestrzeganiem dyscypliny pracy przez podległych pracowników;</w:t>
      </w:r>
    </w:p>
    <w:p w14:paraId="6A6DA7DD"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opracowywanie wewnętrznego regulaminu organizacyjnego biura;</w:t>
      </w:r>
    </w:p>
    <w:p w14:paraId="0BCDCBE4"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przygotowywanie zakresów obowiązków dla bezpośrednio im podległych pracowników;</w:t>
      </w:r>
    </w:p>
    <w:p w14:paraId="71138DF1"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dokonywanie oceny pracowników biura oraz składanie wniosków w sprawie ich awansowania, nagradzania lub pociągnięcia do odpowiedzialności;</w:t>
      </w:r>
    </w:p>
    <w:p w14:paraId="16394586"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składanie wniosków dotyczących aktualizacji</w:t>
      </w:r>
      <w:r w:rsidRPr="003715ED">
        <w:rPr>
          <w:rFonts w:eastAsia="Times New Roman" w:cstheme="minorHAnsi"/>
          <w:b/>
          <w:szCs w:val="24"/>
          <w:lang w:eastAsia="pl-PL"/>
        </w:rPr>
        <w:t xml:space="preserve"> </w:t>
      </w:r>
      <w:r w:rsidRPr="003715ED">
        <w:rPr>
          <w:rFonts w:eastAsia="Times New Roman" w:cstheme="minorHAnsi"/>
          <w:szCs w:val="24"/>
          <w:lang w:eastAsia="pl-PL"/>
        </w:rPr>
        <w:t>Regulaminu;</w:t>
      </w:r>
    </w:p>
    <w:p w14:paraId="2E2CD99B"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współpraca w opracowywaniu i realizacji</w:t>
      </w:r>
      <w:r w:rsidRPr="003715ED">
        <w:rPr>
          <w:rFonts w:eastAsia="Times New Roman" w:cstheme="minorHAnsi"/>
          <w:b/>
          <w:szCs w:val="24"/>
          <w:lang w:eastAsia="pl-PL"/>
        </w:rPr>
        <w:t xml:space="preserve"> </w:t>
      </w:r>
      <w:r w:rsidRPr="003715ED">
        <w:rPr>
          <w:rFonts w:eastAsia="Times New Roman" w:cstheme="minorHAnsi"/>
          <w:szCs w:val="24"/>
          <w:lang w:eastAsia="pl-PL"/>
        </w:rPr>
        <w:t>budżetu m.st. Warszawy, w zakresie działania biura;</w:t>
      </w:r>
    </w:p>
    <w:p w14:paraId="09A4E46E"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przygotowywanie projektów współfinansowanych z funduszy pomocowych i ich realizacja;</w:t>
      </w:r>
    </w:p>
    <w:p w14:paraId="15DC10A1"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nadzorowanie stosowania przez pracowników pieczęci, w tym pieczęci urzędowych;</w:t>
      </w:r>
    </w:p>
    <w:p w14:paraId="36769A99"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nadzorowanie przestrzegania przez pracowników przepisów bezpieczeństwa i higieny pracy oraz przepisów przeciwpożarowych;</w:t>
      </w:r>
    </w:p>
    <w:p w14:paraId="7F15BC91" w14:textId="77777777" w:rsidR="003715ED" w:rsidRPr="003715ED" w:rsidRDefault="003715ED" w:rsidP="00452148">
      <w:pPr>
        <w:numPr>
          <w:ilvl w:val="1"/>
          <w:numId w:val="176"/>
        </w:numPr>
        <w:suppressAutoHyphens w:val="0"/>
        <w:spacing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(uchylony);</w:t>
      </w:r>
    </w:p>
    <w:p w14:paraId="7FEFF079" w14:textId="77777777" w:rsidR="003715ED" w:rsidRPr="003715ED" w:rsidRDefault="003715ED" w:rsidP="00452148">
      <w:pPr>
        <w:numPr>
          <w:ilvl w:val="1"/>
          <w:numId w:val="176"/>
        </w:numPr>
        <w:suppressAutoHyphens w:val="0"/>
        <w:spacing w:after="240" w:line="300" w:lineRule="auto"/>
        <w:ind w:leftChars="387" w:left="1133" w:hangingChars="128" w:hanging="282"/>
        <w:rPr>
          <w:rFonts w:eastAsia="Times New Roman" w:cstheme="minorHAnsi"/>
          <w:szCs w:val="24"/>
          <w:lang w:eastAsia="pl-PL"/>
        </w:rPr>
      </w:pPr>
      <w:r w:rsidRPr="003715ED">
        <w:rPr>
          <w:rFonts w:eastAsia="Times New Roman" w:cstheme="minorHAnsi"/>
          <w:szCs w:val="24"/>
          <w:lang w:eastAsia="pl-PL"/>
        </w:rPr>
        <w:t>zarządzanie ryzykiem i jego organizacja w biurze, w tym wyznaczenie koordynatora ds. ryzyka.</w:t>
      </w:r>
    </w:p>
    <w:p w14:paraId="32E93E14" w14:textId="77777777" w:rsidR="003715ED" w:rsidRPr="003715ED" w:rsidRDefault="003715ED" w:rsidP="003715ED">
      <w:pPr>
        <w:suppressAutoHyphens w:val="0"/>
        <w:spacing w:line="300" w:lineRule="auto"/>
        <w:ind w:firstLine="567"/>
        <w:rPr>
          <w:rFonts w:eastAsia="Times New Roman" w:cstheme="minorHAnsi"/>
          <w:szCs w:val="24"/>
          <w:lang w:eastAsia="pl-PL"/>
        </w:rPr>
      </w:pPr>
      <w:r w:rsidRPr="003715ED">
        <w:rPr>
          <w:rFonts w:eastAsia="Times New Roman" w:cstheme="minorHAnsi"/>
          <w:szCs w:val="24"/>
          <w:lang w:eastAsia="pl-PL"/>
        </w:rPr>
        <w:t>3a. Do zadań naczelników wydziałów, delegatur i kierowników zespołów należy w szczególności:</w:t>
      </w:r>
    </w:p>
    <w:p w14:paraId="38FF634D"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kierowanie pracą wydziału, delegatury albo zespołu;</w:t>
      </w:r>
    </w:p>
    <w:p w14:paraId="3891593D"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nadzorowanie terminowego i prawidłowego wykonywania zadań i załatwiania spraw przez podległych pracowników;</w:t>
      </w:r>
    </w:p>
    <w:p w14:paraId="3B1951F3"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usprawnianie organizacji, metod i form pracy wydziału, delegatury albo zespołu, w tym opracowywanie procedur załatwiania poszczególnych spraw;</w:t>
      </w:r>
    </w:p>
    <w:p w14:paraId="5569BA7B"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podejmowanie działań na rzecz kształtowania właściwych stosunków pracy oraz dbałość o </w:t>
      </w:r>
      <w:r w:rsidRPr="003715ED">
        <w:rPr>
          <w:rFonts w:eastAsia="Times New Roman" w:cstheme="minorHAnsi"/>
          <w:szCs w:val="24"/>
          <w:lang w:eastAsia="pl-PL"/>
        </w:rPr>
        <w:lastRenderedPageBreak/>
        <w:t>wysoką jakość pracy;</w:t>
      </w:r>
    </w:p>
    <w:p w14:paraId="5423ED67"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dokonywanie ocen pracowników oraz wnioskowanie w sprawie ich awansowania, nagradzania lub karania;</w:t>
      </w:r>
    </w:p>
    <w:p w14:paraId="015777C4"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zakresów obowiązków dla bezpośrednio im podległych pracowników;</w:t>
      </w:r>
    </w:p>
    <w:p w14:paraId="139A4A89"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nadzór nad stosowaniem przez pracowników pieczęci, w tym pieczęci urzędowych;</w:t>
      </w:r>
    </w:p>
    <w:p w14:paraId="212A2351"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kontrola stosowania przez pracowników przepisów bezpieczeństwa i higieny pracy oraz przepisów przeciwpożarowych;</w:t>
      </w:r>
    </w:p>
    <w:p w14:paraId="6899AC95" w14:textId="77777777" w:rsidR="003715ED" w:rsidRPr="003715ED" w:rsidRDefault="003715ED" w:rsidP="00452148">
      <w:pPr>
        <w:widowControl w:val="0"/>
        <w:numPr>
          <w:ilvl w:val="0"/>
          <w:numId w:val="56"/>
        </w:numPr>
        <w:shd w:val="clear" w:color="auto" w:fill="FFFFFF"/>
        <w:tabs>
          <w:tab w:val="clear" w:pos="720"/>
        </w:tabs>
        <w:suppressAutoHyphens w:val="0"/>
        <w:autoSpaceDE w:val="0"/>
        <w:autoSpaceDN w:val="0"/>
        <w:adjustRightInd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sprawowanie nadzoru nad prawidłowym i zgodnym z przeznaczeniem użytkowaniem mienia Urzędu.</w:t>
      </w:r>
    </w:p>
    <w:p w14:paraId="6A7EC3A1" w14:textId="77777777" w:rsidR="003715ED" w:rsidRPr="003715ED" w:rsidRDefault="003715ED" w:rsidP="00452148">
      <w:pPr>
        <w:numPr>
          <w:ilvl w:val="0"/>
          <w:numId w:val="176"/>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(uchylony).</w:t>
      </w:r>
    </w:p>
    <w:p w14:paraId="1C23E470" w14:textId="77777777" w:rsidR="003715ED" w:rsidRPr="003715ED" w:rsidRDefault="003715ED" w:rsidP="00452148">
      <w:pPr>
        <w:keepNext/>
        <w:suppressAutoHyphens w:val="0"/>
        <w:spacing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15</w:t>
      </w:r>
      <w:r w:rsidRPr="003715ED">
        <w:rPr>
          <w:rFonts w:eastAsia="Arial Unicode MS" w:cs="Times New Roman"/>
          <w:bCs/>
          <w:kern w:val="36"/>
          <w:szCs w:val="20"/>
          <w:lang w:eastAsia="pl-PL"/>
        </w:rPr>
        <w:t>. 1. Naczelnicy wydziałów dla dzielnicy i kierownicy zespołów dla dzielnicy odpowiadają za realizację zadań kierowanych wydziałów oraz zespołów przed Prezydentem, oraz nadzorującym pracę wydziału dla dzielnicy lub zespołu dla dzielnicy: zastępcą Prezydenta, Sekretarzem, Skarbnikiem, a także przed koordynującym pracę wydziału dla dzielnicy lub zespołu dla dzielnicy Dyrektorem Magistratu albo Dyrektorem</w:t>
      </w:r>
      <w:r w:rsidRPr="003715ED">
        <w:rPr>
          <w:rFonts w:eastAsia="Arial Unicode MS" w:cs="Times New Roman"/>
          <w:b/>
          <w:kern w:val="36"/>
          <w:szCs w:val="20"/>
          <w:lang w:eastAsia="pl-PL"/>
        </w:rPr>
        <w:t xml:space="preserve"> </w:t>
      </w:r>
      <w:r w:rsidRPr="003715ED">
        <w:rPr>
          <w:rFonts w:eastAsia="Arial Unicode MS" w:cs="Times New Roman"/>
          <w:bCs/>
          <w:kern w:val="36"/>
          <w:szCs w:val="20"/>
          <w:lang w:eastAsia="pl-PL"/>
        </w:rPr>
        <w:t>Koordynatorem, z zastrzeżeniem ust. 2.</w:t>
      </w:r>
    </w:p>
    <w:p w14:paraId="27FF5436" w14:textId="77777777" w:rsidR="003715ED" w:rsidRPr="003715ED" w:rsidRDefault="003715ED" w:rsidP="00452148">
      <w:pPr>
        <w:numPr>
          <w:ilvl w:val="0"/>
          <w:numId w:val="190"/>
        </w:numPr>
        <w:tabs>
          <w:tab w:val="left" w:pos="851"/>
        </w:tabs>
        <w:suppressAutoHyphens w:val="0"/>
        <w:spacing w:after="240" w:line="300" w:lineRule="auto"/>
        <w:ind w:left="0" w:firstLine="567"/>
        <w:rPr>
          <w:rFonts w:eastAsia="Times New Roman" w:cs="Times New Roman"/>
          <w:szCs w:val="24"/>
          <w:lang w:eastAsia="pl-PL"/>
        </w:rPr>
      </w:pPr>
      <w:r w:rsidRPr="003715ED">
        <w:rPr>
          <w:rFonts w:eastAsia="Times New Roman" w:cstheme="minorHAnsi"/>
          <w:szCs w:val="24"/>
          <w:lang w:eastAsia="pl-PL"/>
        </w:rPr>
        <w:t>Naczelnicy wydziałów dla dzielnicy i kierownicy zespołów dla dzielnicy odpowiadają przed właściwym członkiem zarządu dzielnicy za realizację zadań wydziałów dla dzielnicy lub zespołów dla dzielnicy w sprawach lokalnych, należących do zakresu działania dzielnicy na podstawie art. 11 ust. 2 Ustawy, a także w sprawach przekazanych do wykonywania dzielnicy na podstawie statutu dzielnicy i innych uchwał Rady m.st. Warszawy,</w:t>
      </w:r>
      <w:r w:rsidRPr="003715ED">
        <w:rPr>
          <w:rFonts w:eastAsia="Times New Roman" w:cstheme="minorHAnsi"/>
          <w:b/>
          <w:szCs w:val="24"/>
          <w:lang w:eastAsia="pl-PL"/>
        </w:rPr>
        <w:t xml:space="preserve"> </w:t>
      </w:r>
      <w:r w:rsidRPr="003715ED">
        <w:rPr>
          <w:rFonts w:eastAsia="Times New Roman" w:cstheme="minorHAnsi"/>
          <w:szCs w:val="24"/>
          <w:lang w:eastAsia="pl-PL"/>
        </w:rPr>
        <w:t>z zastrzeżeniem art. 9 ust. 3 ustawy o radcach prawnych.</w:t>
      </w:r>
    </w:p>
    <w:p w14:paraId="094E65F3" w14:textId="77777777" w:rsidR="003715ED" w:rsidRPr="003715ED" w:rsidRDefault="003715ED" w:rsidP="00452148">
      <w:pPr>
        <w:numPr>
          <w:ilvl w:val="0"/>
          <w:numId w:val="190"/>
        </w:numPr>
        <w:tabs>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Do zadań naczelników wydziałów dla dzielnicy i kierowników zespołów dla dzielnicy należy w szczególności:</w:t>
      </w:r>
    </w:p>
    <w:p w14:paraId="1FA9D5F3" w14:textId="77777777" w:rsidR="003715ED" w:rsidRPr="003715ED" w:rsidRDefault="003715ED" w:rsidP="00452148">
      <w:pPr>
        <w:numPr>
          <w:ilvl w:val="1"/>
          <w:numId w:val="2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zapewnianie właściwej i terminowej realizacji zadań wydziału dla dzielnicy lub zespołu dla dzielnicy, na podstawie i w granicach prawa;</w:t>
      </w:r>
    </w:p>
    <w:p w14:paraId="5181875E" w14:textId="77777777" w:rsidR="003715ED" w:rsidRPr="003715ED" w:rsidRDefault="003715ED" w:rsidP="00452148">
      <w:pPr>
        <w:numPr>
          <w:ilvl w:val="1"/>
          <w:numId w:val="21"/>
        </w:numPr>
        <w:tabs>
          <w:tab w:val="clear" w:pos="720"/>
          <w:tab w:val="num"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nadzór nad przestrzeganiem przez podległych pracowników przepisów prawa oraz wewnętrznych regulacji i zasad przyjętych w Urzędzie, w tym Regulaminu;</w:t>
      </w:r>
    </w:p>
    <w:p w14:paraId="713314E9" w14:textId="77777777" w:rsidR="003715ED" w:rsidRPr="003715ED" w:rsidRDefault="003715ED" w:rsidP="00452148">
      <w:pPr>
        <w:numPr>
          <w:ilvl w:val="1"/>
          <w:numId w:val="2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gospodarowanie środkami pieniężnymi zgodnie z udzielonymi pełnomocnictwami;</w:t>
      </w:r>
    </w:p>
    <w:p w14:paraId="4FB620D6" w14:textId="77777777" w:rsidR="003715ED" w:rsidRPr="003715ED" w:rsidRDefault="003715ED" w:rsidP="00452148">
      <w:pPr>
        <w:numPr>
          <w:ilvl w:val="1"/>
          <w:numId w:val="2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okresowych ocen, analiz, informacji i sprawozdań z realizacji zadań objętych zakresem działania wydziału dla dzielnicy lub zespołu dla dzielnicy;</w:t>
      </w:r>
    </w:p>
    <w:p w14:paraId="191684B1" w14:textId="77777777" w:rsidR="003715ED" w:rsidRPr="003715ED" w:rsidRDefault="003715ED" w:rsidP="00452148">
      <w:pPr>
        <w:numPr>
          <w:ilvl w:val="1"/>
          <w:numId w:val="2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dokonywanie czynności kierownika zamawiającego, w granicach udzielonego pełnomocnictwa;</w:t>
      </w:r>
    </w:p>
    <w:p w14:paraId="0FED30B4" w14:textId="77777777" w:rsidR="003715ED" w:rsidRPr="003715ED" w:rsidRDefault="003715ED" w:rsidP="00452148">
      <w:pPr>
        <w:numPr>
          <w:ilvl w:val="1"/>
          <w:numId w:val="2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i zawieranie na podstawie udzielonego przez Prezydenta pełnomocnictwa, umów i porozumień;</w:t>
      </w:r>
    </w:p>
    <w:p w14:paraId="197217EC" w14:textId="77777777" w:rsidR="003715ED" w:rsidRPr="003715ED" w:rsidRDefault="003715ED" w:rsidP="00452148">
      <w:pPr>
        <w:numPr>
          <w:ilvl w:val="1"/>
          <w:numId w:val="2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nadzór nad przestrzeganiem dyscypliny pracy przez podległych pracowników;</w:t>
      </w:r>
    </w:p>
    <w:p w14:paraId="490C8ADB" w14:textId="77777777" w:rsidR="003715ED" w:rsidRPr="003715ED" w:rsidRDefault="003715ED" w:rsidP="00452148">
      <w:pPr>
        <w:numPr>
          <w:ilvl w:val="1"/>
          <w:numId w:val="2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zakresów obowiązków dla podległych pracowników;</w:t>
      </w:r>
    </w:p>
    <w:p w14:paraId="0137D066" w14:textId="77777777" w:rsidR="003715ED" w:rsidRPr="003715ED" w:rsidRDefault="003715ED" w:rsidP="00452148">
      <w:pPr>
        <w:numPr>
          <w:ilvl w:val="1"/>
          <w:numId w:val="2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dokonywanie oceny pracowników wydziału dla dzielnicy lub zespołu dla dzielnicy oraz składanie wniosków w sprawie ich awansowania, nagradzania lub pociągnięcia do odpowiedzialności;</w:t>
      </w:r>
    </w:p>
    <w:p w14:paraId="55428E8D" w14:textId="77777777" w:rsidR="003715ED" w:rsidRPr="003715ED" w:rsidRDefault="003715ED" w:rsidP="00452148">
      <w:pPr>
        <w:numPr>
          <w:ilvl w:val="1"/>
          <w:numId w:val="21"/>
        </w:numPr>
        <w:tabs>
          <w:tab w:val="clear" w:pos="720"/>
        </w:tabs>
        <w:suppressAutoHyphens w:val="0"/>
        <w:spacing w:line="300" w:lineRule="auto"/>
        <w:ind w:left="851" w:hanging="425"/>
        <w:rPr>
          <w:rFonts w:eastAsia="Times New Roman" w:cstheme="minorHAnsi"/>
          <w:szCs w:val="24"/>
          <w:lang w:eastAsia="pl-PL"/>
        </w:rPr>
      </w:pPr>
      <w:r w:rsidRPr="003715ED">
        <w:rPr>
          <w:rFonts w:eastAsia="Times New Roman" w:cstheme="minorHAnsi"/>
          <w:szCs w:val="24"/>
          <w:lang w:eastAsia="pl-PL"/>
        </w:rPr>
        <w:t>współpraca w opracowywaniu i realizacji</w:t>
      </w:r>
      <w:r w:rsidRPr="003715ED">
        <w:rPr>
          <w:rFonts w:eastAsia="Times New Roman" w:cstheme="minorHAnsi"/>
          <w:b/>
          <w:szCs w:val="24"/>
          <w:lang w:eastAsia="pl-PL"/>
        </w:rPr>
        <w:t xml:space="preserve"> </w:t>
      </w:r>
      <w:r w:rsidRPr="003715ED">
        <w:rPr>
          <w:rFonts w:eastAsia="Times New Roman" w:cstheme="minorHAnsi"/>
          <w:szCs w:val="24"/>
          <w:lang w:eastAsia="pl-PL"/>
        </w:rPr>
        <w:t>budżetu m.st. Warszawy, w zakresie działania wydziału dla dzielnicy lub zespołu dla dzielnicy;</w:t>
      </w:r>
    </w:p>
    <w:p w14:paraId="7563AB96" w14:textId="77777777" w:rsidR="003715ED" w:rsidRPr="003715ED" w:rsidRDefault="003715ED" w:rsidP="00452148">
      <w:pPr>
        <w:numPr>
          <w:ilvl w:val="1"/>
          <w:numId w:val="21"/>
        </w:numPr>
        <w:tabs>
          <w:tab w:val="clear" w:pos="720"/>
        </w:tabs>
        <w:suppressAutoHyphens w:val="0"/>
        <w:spacing w:line="300" w:lineRule="auto"/>
        <w:ind w:left="851" w:hanging="425"/>
        <w:rPr>
          <w:rFonts w:eastAsia="Times New Roman" w:cstheme="minorHAnsi"/>
          <w:szCs w:val="24"/>
          <w:lang w:eastAsia="pl-PL"/>
        </w:rPr>
      </w:pPr>
      <w:r w:rsidRPr="003715ED">
        <w:rPr>
          <w:rFonts w:eastAsia="Times New Roman" w:cstheme="minorHAnsi"/>
          <w:szCs w:val="24"/>
          <w:lang w:eastAsia="pl-PL"/>
        </w:rPr>
        <w:t>przygotowywanie projektów współfinansowanych z funduszy pomocowych i ich realizacja;</w:t>
      </w:r>
    </w:p>
    <w:p w14:paraId="0BBA822C" w14:textId="77777777" w:rsidR="003715ED" w:rsidRPr="003715ED" w:rsidRDefault="003715ED" w:rsidP="00452148">
      <w:pPr>
        <w:numPr>
          <w:ilvl w:val="1"/>
          <w:numId w:val="21"/>
        </w:numPr>
        <w:tabs>
          <w:tab w:val="clear" w:pos="720"/>
        </w:tabs>
        <w:suppressAutoHyphens w:val="0"/>
        <w:spacing w:line="300" w:lineRule="auto"/>
        <w:ind w:left="851" w:hanging="425"/>
        <w:rPr>
          <w:rFonts w:eastAsia="Times New Roman" w:cstheme="minorHAnsi"/>
          <w:szCs w:val="24"/>
          <w:lang w:eastAsia="pl-PL"/>
        </w:rPr>
      </w:pPr>
      <w:r w:rsidRPr="003715ED">
        <w:rPr>
          <w:rFonts w:eastAsia="Times New Roman" w:cstheme="minorHAnsi"/>
          <w:szCs w:val="24"/>
          <w:lang w:eastAsia="pl-PL"/>
        </w:rPr>
        <w:lastRenderedPageBreak/>
        <w:t>nadzorowanie stosowania przez pracowników pieczęci, w tym pieczęci urzędowych;</w:t>
      </w:r>
    </w:p>
    <w:p w14:paraId="0D207C06" w14:textId="77777777" w:rsidR="003715ED" w:rsidRPr="003715ED" w:rsidRDefault="003715ED" w:rsidP="00452148">
      <w:pPr>
        <w:numPr>
          <w:ilvl w:val="1"/>
          <w:numId w:val="21"/>
        </w:numPr>
        <w:tabs>
          <w:tab w:val="clear" w:pos="720"/>
        </w:tabs>
        <w:suppressAutoHyphens w:val="0"/>
        <w:spacing w:line="300" w:lineRule="auto"/>
        <w:ind w:left="851" w:hanging="425"/>
        <w:rPr>
          <w:rFonts w:eastAsia="Times New Roman" w:cstheme="minorHAnsi"/>
          <w:szCs w:val="24"/>
          <w:lang w:eastAsia="pl-PL"/>
        </w:rPr>
      </w:pPr>
      <w:r w:rsidRPr="003715ED">
        <w:rPr>
          <w:rFonts w:eastAsia="Times New Roman" w:cstheme="minorHAnsi"/>
          <w:szCs w:val="24"/>
          <w:lang w:eastAsia="pl-PL"/>
        </w:rPr>
        <w:t>nadzorowanie przestrzegania przez pracowników przepisów bezpieczeństwa i higieny pracy oraz przepisów przeciwpożarowych;</w:t>
      </w:r>
    </w:p>
    <w:p w14:paraId="3242A1D6" w14:textId="77777777" w:rsidR="003715ED" w:rsidRPr="003715ED" w:rsidRDefault="003715ED" w:rsidP="00452148">
      <w:pPr>
        <w:numPr>
          <w:ilvl w:val="1"/>
          <w:numId w:val="21"/>
        </w:numPr>
        <w:tabs>
          <w:tab w:val="clear" w:pos="720"/>
        </w:tabs>
        <w:suppressAutoHyphens w:val="0"/>
        <w:spacing w:after="240" w:line="300" w:lineRule="auto"/>
        <w:ind w:left="851" w:hanging="425"/>
        <w:rPr>
          <w:rFonts w:eastAsia="Times New Roman" w:cstheme="minorHAnsi"/>
          <w:szCs w:val="24"/>
          <w:lang w:eastAsia="pl-PL"/>
        </w:rPr>
      </w:pPr>
      <w:r w:rsidRPr="003715ED">
        <w:rPr>
          <w:rFonts w:eastAsia="Times New Roman" w:cstheme="minorHAnsi"/>
          <w:szCs w:val="24"/>
          <w:lang w:eastAsia="pl-PL"/>
        </w:rPr>
        <w:t>zarządzanie ryzykiem i jego organizacja w wydziale dla dzielnicy lub zespole dla dzielnicy.</w:t>
      </w:r>
    </w:p>
    <w:p w14:paraId="4147564D" w14:textId="77777777" w:rsidR="003715ED" w:rsidRPr="003715ED" w:rsidRDefault="003715ED" w:rsidP="00452148">
      <w:pPr>
        <w:numPr>
          <w:ilvl w:val="0"/>
          <w:numId w:val="190"/>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Do zadań kierowników referatów należy w szczególności organizowanie </w:t>
      </w:r>
      <w:r w:rsidRPr="003715ED">
        <w:rPr>
          <w:rFonts w:eastAsia="Times New Roman" w:cstheme="minorHAnsi"/>
          <w:szCs w:val="24"/>
          <w:lang w:eastAsia="pl-PL"/>
        </w:rPr>
        <w:br/>
        <w:t>i koordynowanie pracy referatów oraz nadzór nad merytoryczną poprawnością wykonywanych przez pracowników zadań.</w:t>
      </w:r>
    </w:p>
    <w:p w14:paraId="68C68D5B" w14:textId="77777777" w:rsidR="003715ED" w:rsidRPr="003715ED" w:rsidRDefault="003715ED" w:rsidP="00452148">
      <w:pPr>
        <w:keepNext/>
        <w:suppressAutoHyphens w:val="0"/>
        <w:spacing w:after="240" w:line="300" w:lineRule="auto"/>
        <w:ind w:firstLine="567"/>
        <w:outlineLvl w:val="0"/>
        <w:rPr>
          <w:rFonts w:eastAsia="Arial Unicode MS" w:cs="Times New Roman"/>
          <w:b/>
          <w:kern w:val="36"/>
          <w:szCs w:val="20"/>
          <w:lang w:eastAsia="pl-PL"/>
        </w:rPr>
      </w:pPr>
      <w:r w:rsidRPr="003715ED">
        <w:rPr>
          <w:rFonts w:eastAsia="Arial Unicode MS" w:cs="Times New Roman"/>
          <w:b/>
          <w:kern w:val="36"/>
          <w:szCs w:val="20"/>
          <w:lang w:eastAsia="pl-PL"/>
        </w:rPr>
        <w:t xml:space="preserve">§ 15a. </w:t>
      </w:r>
      <w:r w:rsidRPr="003715ED">
        <w:rPr>
          <w:rFonts w:eastAsia="Arial Unicode MS" w:cs="Times New Roman"/>
          <w:bCs/>
          <w:kern w:val="36"/>
          <w:szCs w:val="20"/>
          <w:lang w:eastAsia="pl-PL"/>
        </w:rPr>
        <w:t>1. Zadania pracownika Urzędu określa indywidualny zakres obowiązków</w:t>
      </w:r>
      <w:r w:rsidRPr="003715ED">
        <w:rPr>
          <w:rFonts w:eastAsia="Arial Unicode MS" w:cs="Times New Roman"/>
          <w:kern w:val="36"/>
          <w:szCs w:val="20"/>
          <w:lang w:eastAsia="pl-PL"/>
        </w:rPr>
        <w:t>.</w:t>
      </w:r>
    </w:p>
    <w:p w14:paraId="2429BD8B" w14:textId="77777777" w:rsidR="003715ED" w:rsidRPr="003715ED" w:rsidRDefault="003715ED" w:rsidP="00452148">
      <w:pPr>
        <w:numPr>
          <w:ilvl w:val="0"/>
          <w:numId w:val="21"/>
        </w:numPr>
        <w:tabs>
          <w:tab w:val="clear" w:pos="360"/>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Do podstawowych obowiązków wszystkich pracowników Urzędu należy w szczególności:</w:t>
      </w:r>
    </w:p>
    <w:p w14:paraId="70593D08" w14:textId="77777777" w:rsidR="003715ED" w:rsidRPr="003715ED" w:rsidRDefault="003715ED" w:rsidP="00452148">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sumienne, terminowe, sprawne i bezstronne wykonywanie zadań określonych w opisie stanowiska pracy;</w:t>
      </w:r>
    </w:p>
    <w:p w14:paraId="2A875D4F" w14:textId="77777777" w:rsidR="003715ED" w:rsidRPr="003715ED" w:rsidRDefault="003715ED" w:rsidP="00452148">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znajomość i przestrzeganie przepisów prawa niezbędnych do prawidłowego wykonywania powierzonych zadań;</w:t>
      </w:r>
    </w:p>
    <w:p w14:paraId="26136DDA" w14:textId="77777777" w:rsidR="003715ED" w:rsidRPr="003715ED" w:rsidRDefault="003715ED" w:rsidP="00452148">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współdziałanie z innymi komórkami organizacyjnymi Urzędu w realizacji powierzonych zadań, w granicach określonych przez przełożonych;</w:t>
      </w:r>
    </w:p>
    <w:p w14:paraId="526A08FB" w14:textId="77777777" w:rsidR="003715ED" w:rsidRPr="003715ED" w:rsidRDefault="003715ED" w:rsidP="00452148">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przestrzeganie przepisów bezpieczeństwa i higieny pracy oraz przepisów przeciwpożarowych;</w:t>
      </w:r>
    </w:p>
    <w:p w14:paraId="48E75548" w14:textId="77777777" w:rsidR="003715ED" w:rsidRPr="003715ED" w:rsidRDefault="003715ED" w:rsidP="00452148">
      <w:pPr>
        <w:numPr>
          <w:ilvl w:val="1"/>
          <w:numId w:val="57"/>
        </w:numPr>
        <w:tabs>
          <w:tab w:val="clear" w:pos="720"/>
        </w:tabs>
        <w:suppressAutoHyphens w:val="0"/>
        <w:spacing w:after="240" w:line="300" w:lineRule="auto"/>
        <w:ind w:left="851" w:hanging="284"/>
        <w:rPr>
          <w:rFonts w:eastAsia="Times New Roman" w:cstheme="minorHAnsi"/>
          <w:b/>
          <w:szCs w:val="24"/>
          <w:lang w:eastAsia="pl-PL"/>
        </w:rPr>
      </w:pPr>
      <w:r w:rsidRPr="003715ED">
        <w:rPr>
          <w:rFonts w:eastAsia="Times New Roman" w:cstheme="minorHAnsi"/>
          <w:szCs w:val="24"/>
          <w:lang w:eastAsia="pl-PL"/>
        </w:rPr>
        <w:t>zachowanie tajemnicy służbowej.</w:t>
      </w:r>
    </w:p>
    <w:p w14:paraId="6DBF8BA9" w14:textId="77777777" w:rsidR="003715ED" w:rsidRPr="003715ED" w:rsidRDefault="003715ED" w:rsidP="00452148">
      <w:pPr>
        <w:keepNext/>
        <w:suppressAutoHyphens w:val="0"/>
        <w:spacing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xml:space="preserve">§ 16. </w:t>
      </w:r>
      <w:r w:rsidRPr="003715ED">
        <w:rPr>
          <w:rFonts w:eastAsia="Arial Unicode MS" w:cs="Times New Roman"/>
          <w:bCs/>
          <w:kern w:val="36"/>
          <w:szCs w:val="20"/>
          <w:lang w:eastAsia="pl-PL"/>
        </w:rPr>
        <w:t>1. Obsługa prawna Urzędu wykonywana jest przez Biuro Prawne, wydziały dla dzielnicy właściwe w sprawach obsługi prawnej dzielnicy, radców prawnych obsługujących inne komórki organizacyjne Urzędu, a także przez kancelarie prawne oraz niezatrudnionych w Urzędzie: adwokatów, radców prawnych, doradców podatkowych, nauczycieli akademickich posiadających wyższe wykształcenie prawnicze oraz sędziów w stanie spoczynku.</w:t>
      </w:r>
    </w:p>
    <w:p w14:paraId="685DD0CC" w14:textId="77777777" w:rsidR="003715ED" w:rsidRPr="003715ED" w:rsidRDefault="003715ED" w:rsidP="00452148">
      <w:pPr>
        <w:numPr>
          <w:ilvl w:val="0"/>
          <w:numId w:val="57"/>
        </w:numPr>
        <w:tabs>
          <w:tab w:val="clear" w:pos="357"/>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Opinii Biura Prawnego w zakresie zgodności z przepisami prawa wymagają:</w:t>
      </w:r>
    </w:p>
    <w:p w14:paraId="72200C6E" w14:textId="77777777" w:rsidR="003715ED" w:rsidRPr="003715ED" w:rsidRDefault="003715ED" w:rsidP="00452148">
      <w:pPr>
        <w:numPr>
          <w:ilvl w:val="1"/>
          <w:numId w:val="114"/>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projekty uchwał Rady m.st. Warszawy, z wyjątkiem projektów dotyczących:</w:t>
      </w:r>
    </w:p>
    <w:p w14:paraId="5289CE7F" w14:textId="77777777" w:rsidR="003715ED" w:rsidRPr="003715ED" w:rsidRDefault="003715ED" w:rsidP="00452148">
      <w:pPr>
        <w:numPr>
          <w:ilvl w:val="0"/>
          <w:numId w:val="113"/>
        </w:numPr>
        <w:tabs>
          <w:tab w:val="clear" w:pos="1488"/>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spraw pozostających w zakresie działania Biura Architektury i Planowania Przestrzennego,</w:t>
      </w:r>
    </w:p>
    <w:p w14:paraId="0BC3C5C4" w14:textId="77777777" w:rsidR="003715ED" w:rsidRPr="003715ED" w:rsidRDefault="003715ED" w:rsidP="00452148">
      <w:pPr>
        <w:numPr>
          <w:ilvl w:val="0"/>
          <w:numId w:val="113"/>
        </w:numPr>
        <w:tabs>
          <w:tab w:val="clear" w:pos="1488"/>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wewnętrznej organizacji Rady m.st. Warszawy;</w:t>
      </w:r>
    </w:p>
    <w:p w14:paraId="7086ABB2" w14:textId="77777777" w:rsidR="003715ED" w:rsidRPr="003715ED" w:rsidRDefault="003715ED" w:rsidP="00452148">
      <w:pPr>
        <w:numPr>
          <w:ilvl w:val="1"/>
          <w:numId w:val="68"/>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projekty zarządzeń Prezydenta, z wyjątkiem przypadków, kiedy w przygotowaniu projektu zarządzenia uczestniczą: biura Urzędu posiadające własną obsługę prawną, członkowie zarządów dzielnic lub wydział dla dzielnicy;</w:t>
      </w:r>
    </w:p>
    <w:p w14:paraId="7975AE0B" w14:textId="77777777" w:rsidR="003715ED" w:rsidRPr="003715ED" w:rsidRDefault="003715ED" w:rsidP="00452148">
      <w:pPr>
        <w:numPr>
          <w:ilvl w:val="1"/>
          <w:numId w:val="68"/>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projekty zarządzeń Prezydenta dotyczące Regulaminu, projekty zarządzeń dotyczące wewnętrznych regulaminów organizacyjnych biur oraz wewnętrznych regulaminów organizacyjnych urzędów dzielnic;</w:t>
      </w:r>
    </w:p>
    <w:p w14:paraId="32A2C8DE" w14:textId="77777777" w:rsidR="003715ED" w:rsidRPr="003715ED" w:rsidRDefault="003715ED" w:rsidP="00452148">
      <w:pPr>
        <w:numPr>
          <w:ilvl w:val="1"/>
          <w:numId w:val="68"/>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 xml:space="preserve">projekty umów i innych oświadczeń woli m.st. Warszawy przygotowane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3715ED">
        <w:rPr>
          <w:rFonts w:eastAsia="Times New Roman" w:cstheme="minorHAnsi"/>
          <w:szCs w:val="24"/>
          <w:lang w:eastAsia="pl-PL"/>
        </w:rPr>
        <w:t xml:space="preserve">Mienia Miasta i Skarbu Państwa </w:t>
      </w:r>
      <w:r w:rsidRPr="003715ED">
        <w:rPr>
          <w:rFonts w:eastAsia="Times New Roman" w:cstheme="minorHAnsi"/>
          <w:bCs/>
          <w:szCs w:val="24"/>
          <w:lang w:eastAsia="pl-PL"/>
        </w:rPr>
        <w:t xml:space="preserve">będą opiniowane przez Biuro Prawne po uprzednim zaopiniowaniu, odpowiednio, przez wydział dla dzielnicy właściwy w sprawach obsługi prawnej dzielnicy lub przez radcę prawnego prowadzącego obsługę prawną Biura </w:t>
      </w:r>
      <w:r w:rsidRPr="003715ED">
        <w:rPr>
          <w:rFonts w:eastAsia="Times New Roman" w:cstheme="minorHAnsi"/>
          <w:szCs w:val="24"/>
          <w:lang w:eastAsia="pl-PL"/>
        </w:rPr>
        <w:t>Mienia Miasta i Skarbu Państwa</w:t>
      </w:r>
      <w:r w:rsidRPr="003715ED">
        <w:rPr>
          <w:rFonts w:eastAsia="Times New Roman" w:cstheme="minorHAnsi"/>
          <w:bCs/>
          <w:szCs w:val="24"/>
          <w:lang w:eastAsia="pl-PL"/>
        </w:rPr>
        <w:t xml:space="preserve">, wyłącznie w </w:t>
      </w:r>
      <w:r w:rsidRPr="003715ED">
        <w:rPr>
          <w:rFonts w:eastAsia="Times New Roman" w:cstheme="minorHAnsi"/>
          <w:bCs/>
          <w:szCs w:val="24"/>
          <w:lang w:eastAsia="pl-PL"/>
        </w:rPr>
        <w:lastRenderedPageBreak/>
        <w:t xml:space="preserve">przypadku, jeżeli, odpowiednio, burmistrz lub Dyrektor Biura </w:t>
      </w:r>
      <w:r w:rsidRPr="003715ED">
        <w:rPr>
          <w:rFonts w:eastAsia="Times New Roman" w:cstheme="minorHAnsi"/>
          <w:szCs w:val="24"/>
          <w:lang w:eastAsia="pl-PL"/>
        </w:rPr>
        <w:t xml:space="preserve">Mienia Miasta i Skarbu Państwa </w:t>
      </w:r>
      <w:r w:rsidRPr="003715ED">
        <w:rPr>
          <w:rFonts w:eastAsia="Times New Roman" w:cstheme="minorHAnsi"/>
          <w:bCs/>
          <w:szCs w:val="24"/>
          <w:lang w:eastAsia="pl-PL"/>
        </w:rPr>
        <w:t>uzna za celowe zwrócenie się o dodatkową opinię Biura Prawnego;</w:t>
      </w:r>
    </w:p>
    <w:p w14:paraId="2A00C3A4" w14:textId="77777777" w:rsidR="003715ED" w:rsidRPr="003715ED" w:rsidRDefault="003715ED" w:rsidP="00452148">
      <w:pPr>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4a) 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obsługę prawną komórki organizacyjnej;</w:t>
      </w:r>
    </w:p>
    <w:p w14:paraId="7A5E3FFE" w14:textId="77777777" w:rsidR="003715ED" w:rsidRPr="003715ED" w:rsidRDefault="003715ED" w:rsidP="00452148">
      <w:pPr>
        <w:numPr>
          <w:ilvl w:val="1"/>
          <w:numId w:val="68"/>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wzory pełnomocnictw lub upoważnień udzielanych przez Prezydenta;</w:t>
      </w:r>
    </w:p>
    <w:p w14:paraId="0CC9F62D" w14:textId="77777777" w:rsidR="003715ED" w:rsidRPr="003715ED" w:rsidRDefault="003715ED" w:rsidP="00452148">
      <w:pPr>
        <w:numPr>
          <w:ilvl w:val="1"/>
          <w:numId w:val="68"/>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inne sprawy przekazane do zaopiniowania przez: Prezydenta, zastępcę Prezydenta, Sekretarza, Skarbnika, Dyrektora Magistratu lub Dyrektora Koordynatora;</w:t>
      </w:r>
    </w:p>
    <w:p w14:paraId="3AF5DC69" w14:textId="77777777" w:rsidR="003715ED" w:rsidRPr="003715ED" w:rsidRDefault="003715ED" w:rsidP="00452148">
      <w:pPr>
        <w:numPr>
          <w:ilvl w:val="1"/>
          <w:numId w:val="68"/>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sprawy, przekazane do zaopiniowania przez dyrektorów biur lub burmistrzów ze względu na ich szczególnie skomplikowany pod względem prawnym charakter 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14:paraId="05158D9A" w14:textId="77777777" w:rsidR="003715ED" w:rsidRPr="003715ED" w:rsidRDefault="003715ED" w:rsidP="00452148">
      <w:pPr>
        <w:numPr>
          <w:ilvl w:val="1"/>
          <w:numId w:val="68"/>
        </w:numPr>
        <w:tabs>
          <w:tab w:val="clear" w:pos="1837"/>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inne sprawy przekazane do zaopiniowania przez dyrektorów biur, które nie mają własnej obsługi prawnej.</w:t>
      </w:r>
    </w:p>
    <w:p w14:paraId="26E5FE2D" w14:textId="77777777" w:rsidR="003715ED" w:rsidRPr="003715ED" w:rsidRDefault="003715ED" w:rsidP="00452148">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2a. W razie pozytywnego zaopiniowania wzoru pełnomocnictwa lub upoważnienia projekt tego dokumentu opracowany na podstawie wzoru nie wymaga parafowania przez okres jednego roku.</w:t>
      </w:r>
    </w:p>
    <w:p w14:paraId="6054C4C9" w14:textId="77777777" w:rsidR="003715ED" w:rsidRPr="003715ED" w:rsidRDefault="003715ED" w:rsidP="0060597A">
      <w:pPr>
        <w:numPr>
          <w:ilvl w:val="0"/>
          <w:numId w:val="57"/>
        </w:numPr>
        <w:tabs>
          <w:tab w:val="clear" w:pos="357"/>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 razie pozytywnego zaopiniowania wzoru umowy lub innego dokumentu, projekt umowy lub dokumentu opracowany na podstawie wzoru nie wymaga parafowania przez okres jednego roku.</w:t>
      </w:r>
    </w:p>
    <w:p w14:paraId="2F0E34F4" w14:textId="77777777" w:rsidR="003715ED" w:rsidRPr="003715ED" w:rsidRDefault="003715ED" w:rsidP="0060597A">
      <w:pPr>
        <w:numPr>
          <w:ilvl w:val="0"/>
          <w:numId w:val="71"/>
        </w:numPr>
        <w:tabs>
          <w:tab w:val="clear" w:pos="234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W zakresie wydawania opinii prawnych obowiązują następujące zasady:</w:t>
      </w:r>
    </w:p>
    <w:p w14:paraId="4F1237A0" w14:textId="77777777" w:rsidR="003715ED" w:rsidRPr="003715ED" w:rsidRDefault="003715ED" w:rsidP="0060597A">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Biuro Prawne wydaje opinię na piśmie w terminie 14 dni roboczych od otrzymania kompletu dokumentów i informacji niezbędnych do jej wydania, z wyłączeniem sytuacji przewidzianej w pkt 3. Opinia, co do zgodności projektu uchwały Rady m.st. Warszawy z prawem powinna być przedstawiona w terminie nie dłuższym niż 30 dni;</w:t>
      </w:r>
    </w:p>
    <w:p w14:paraId="08ECDDCE" w14:textId="77777777" w:rsidR="003715ED" w:rsidRPr="003715ED" w:rsidRDefault="003715ED" w:rsidP="0060597A">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radca prawny wydaje opinię na piśmie nie później niż w ciągu 10 dni roboczych, licząc od dnia przekazania mu kompletu dokumentów oraz informacji niezbędnych do jej wydania, chyba, że zaistniały okoliczności przewidziane w pkt 3;</w:t>
      </w:r>
    </w:p>
    <w:p w14:paraId="0205D1CD" w14:textId="77777777" w:rsidR="003715ED" w:rsidRPr="003715ED" w:rsidRDefault="003715ED" w:rsidP="0060597A">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jeżeli sprawa jest zawiła lub wymaga szczególnego potraktowania, Dyrektor Biura Prawnego, jego Zastępca lub Naczelnik właściwego wydziału Biura Prawnego mogą wydłużać terminy wyznaczone w pkt 1-2 odpowiednio do stopnia złożoności sprawy, z wyłączeniem spraw dotyczących opiniowania projektów uchwał Rady m.st. Warszawy co do zgodności z prawem;</w:t>
      </w:r>
    </w:p>
    <w:p w14:paraId="344E4E29" w14:textId="77777777" w:rsidR="003715ED" w:rsidRPr="003715ED" w:rsidRDefault="003715ED" w:rsidP="0060597A">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opinia prawna może mieć również formę stwierdzenia przez radcę prawnego braku zastrzeżeń dokonanego na tekście opiniowanego dokumentu lub umowy albo z zastrzeżeniem uwag zawartych w opinii prawnej;</w:t>
      </w:r>
    </w:p>
    <w:p w14:paraId="3B194693" w14:textId="77777777" w:rsidR="003715ED" w:rsidRPr="003715ED" w:rsidRDefault="003715ED" w:rsidP="0060597A">
      <w:pPr>
        <w:numPr>
          <w:ilvl w:val="1"/>
          <w:numId w:val="57"/>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 przypadku umów, opinie prawne wydawane są przed podpisaniem umów;</w:t>
      </w:r>
    </w:p>
    <w:p w14:paraId="53B5516A" w14:textId="77777777" w:rsidR="003715ED" w:rsidRPr="003715ED" w:rsidRDefault="003715ED" w:rsidP="0060597A">
      <w:pPr>
        <w:numPr>
          <w:ilvl w:val="1"/>
          <w:numId w:val="57"/>
        </w:numPr>
        <w:tabs>
          <w:tab w:val="clear" w:pos="7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jeżeli w konkretnej sprawie Biuro Prawne wydało wcześniej opinię prawną biuro, które zwraca się o wydanie kolejnej opinii dotyczącej tej samej sprawy powinno wskazać radcę prawnego lub prawnika, którzy ją wydali oraz datę otrzymania.</w:t>
      </w:r>
    </w:p>
    <w:p w14:paraId="6E012B71" w14:textId="77777777" w:rsidR="003715ED" w:rsidRPr="003715ED" w:rsidRDefault="003715ED" w:rsidP="0060597A">
      <w:pPr>
        <w:numPr>
          <w:ilvl w:val="0"/>
          <w:numId w:val="70"/>
        </w:numPr>
        <w:tabs>
          <w:tab w:val="clear" w:pos="234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Biuro Prawne wykonuje zastępstwo procesowe przed sądami powszechnymi, wojewódzkimi sądami administracyjnymi, Naczelnym Sądem Administracyjnym, Sądem Najwyższym i innymi organami orzekającymi w sprawach:</w:t>
      </w:r>
    </w:p>
    <w:p w14:paraId="3DEC8962" w14:textId="77777777" w:rsidR="003715ED" w:rsidRPr="003715ED" w:rsidRDefault="003715ED" w:rsidP="0060597A">
      <w:pPr>
        <w:numPr>
          <w:ilvl w:val="1"/>
          <w:numId w:val="70"/>
        </w:numPr>
        <w:tabs>
          <w:tab w:val="clear" w:pos="175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cywilnych, w których wartość przedmiotu sporu przewyższa kwotę 100.000 zł, z zastrzeżeniem, że w postępowaniach nieprocesowych dotyczących nieruchomości – w sprawach, których wartość przedmiotu sprawy przewyższa kwotę 500.000 zł, za wyjątkiem spraw wieczystoksięgowych, w których Biuro Prawne nie wykonuje zastępstwa procesowego, </w:t>
      </w:r>
      <w:r w:rsidRPr="003715ED">
        <w:rPr>
          <w:rFonts w:eastAsia="Times New Roman" w:cstheme="minorHAnsi"/>
          <w:bCs/>
          <w:szCs w:val="24"/>
          <w:lang w:eastAsia="pl-PL"/>
        </w:rPr>
        <w:t>a w sprawach należących do właściwości Biura Mienia Miasta i Skarbu Państwa, w których wartość przedmiotu sporu przewyższa kwotę 500.000 zł, z zastrzeżeniem, że w postępowaniach nieprocesowych dotyczących nieruchomości – w sprawach, których wartość przedmiotu sprawy przewyższa kwotę 1.000.000 zł;</w:t>
      </w:r>
    </w:p>
    <w:p w14:paraId="365F4DD8" w14:textId="77777777" w:rsidR="003715ED" w:rsidRPr="003715ED" w:rsidRDefault="003715ED" w:rsidP="0060597A">
      <w:pPr>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1a) w sprawach o zniesienie współwłasności nieruchomości, które są położone na obszarze więcej niż 1 dzielnicy oraz poza obszarem m.st. Warszawy, bez względu na wartość przedmiotu sprawy;</w:t>
      </w:r>
    </w:p>
    <w:p w14:paraId="013A17C3" w14:textId="77777777" w:rsidR="003715ED" w:rsidRPr="003715ED" w:rsidRDefault="003715ED" w:rsidP="0060597A">
      <w:pPr>
        <w:numPr>
          <w:ilvl w:val="1"/>
          <w:numId w:val="70"/>
        </w:numPr>
        <w:tabs>
          <w:tab w:val="clear" w:pos="175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dotyczących zakresu działania biur, które nie mają własnej obsługi prawnej;</w:t>
      </w:r>
    </w:p>
    <w:p w14:paraId="2CAE4179" w14:textId="77777777" w:rsidR="003715ED" w:rsidRPr="003715ED" w:rsidRDefault="003715ED" w:rsidP="0060597A">
      <w:pPr>
        <w:numPr>
          <w:ilvl w:val="1"/>
          <w:numId w:val="70"/>
        </w:numPr>
        <w:tabs>
          <w:tab w:val="clear" w:pos="175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przekazanych do prowadzenia przez Prezydenta, zastępcę Prezydenta, Skarbnika, Sekretarza, Dyrektora Magistratu lub Dyrektora Koordynatora;</w:t>
      </w:r>
    </w:p>
    <w:p w14:paraId="34128A30" w14:textId="77777777" w:rsidR="003715ED" w:rsidRPr="003715ED" w:rsidRDefault="003715ED" w:rsidP="0060597A">
      <w:pPr>
        <w:numPr>
          <w:ilvl w:val="1"/>
          <w:numId w:val="70"/>
        </w:numPr>
        <w:tabs>
          <w:tab w:val="clear" w:pos="175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przekazanych do prowadzenia przez dyrektorów biur lub burmistrzów ze względu na ich szczególnie skomplikowany pod względem prawnym charakter; Biuro Prawne może odmówić przejęcia zastępstwa procesowego, jeżeli uzna, że sprawa nie ma szczególnie skomplikowanego charakteru lub ze względu na stopień zaawansowania postępowania;</w:t>
      </w:r>
    </w:p>
    <w:p w14:paraId="464C2080" w14:textId="77777777" w:rsidR="003715ED" w:rsidRPr="003715ED" w:rsidRDefault="003715ED" w:rsidP="0060597A">
      <w:pPr>
        <w:numPr>
          <w:ilvl w:val="1"/>
          <w:numId w:val="70"/>
        </w:numPr>
        <w:tabs>
          <w:tab w:val="clear" w:pos="175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stwierdzenie nabycia spadku;</w:t>
      </w:r>
    </w:p>
    <w:p w14:paraId="7187B483" w14:textId="77777777" w:rsidR="003715ED" w:rsidRPr="003715ED" w:rsidRDefault="003715ED" w:rsidP="0060597A">
      <w:pPr>
        <w:numPr>
          <w:ilvl w:val="1"/>
          <w:numId w:val="70"/>
        </w:numPr>
        <w:tabs>
          <w:tab w:val="clear" w:pos="175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z zakresu prawa pracy.</w:t>
      </w:r>
    </w:p>
    <w:p w14:paraId="7E24FE39" w14:textId="77777777" w:rsidR="003715ED" w:rsidRPr="003715ED" w:rsidRDefault="003715ED" w:rsidP="0060597A">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5a. (uchylony)</w:t>
      </w:r>
      <w:r w:rsidRPr="003715ED">
        <w:rPr>
          <w:rFonts w:eastAsia="Times New Roman" w:cstheme="minorHAnsi"/>
          <w:bCs/>
          <w:szCs w:val="24"/>
          <w:lang w:eastAsia="pl-PL"/>
        </w:rPr>
        <w:t>.</w:t>
      </w:r>
    </w:p>
    <w:p w14:paraId="6C39BBA1" w14:textId="77777777" w:rsidR="003715ED" w:rsidRPr="003715ED" w:rsidRDefault="003715ED" w:rsidP="0060597A">
      <w:pPr>
        <w:numPr>
          <w:ilvl w:val="2"/>
          <w:numId w:val="70"/>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Z zastrzeżeniem ust. 2 i 5 wydziały dla dzielnicy właściwe w sprawach obsługi prawnej dzielnicy zapewniają obsługę prawną, w tym zastępstwo procesowe, rad dzielnic, członków zarządów dzielnic oraz innych wydziałów dla dzielnicy i delegatur oraz w sprawach położonych na terenie dzielnicy nieruchomości Skarbu Państwa reprezentowanego przez Prezydenta, a także prowadzą inne sprawy przekazane Regulaminem.</w:t>
      </w:r>
    </w:p>
    <w:p w14:paraId="7DDFF11E" w14:textId="77777777" w:rsidR="003715ED" w:rsidRPr="003715ED" w:rsidRDefault="003715ED" w:rsidP="0060597A">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 xml:space="preserve">6a. </w:t>
      </w:r>
      <w:r w:rsidRPr="003715ED">
        <w:rPr>
          <w:rFonts w:eastAsia="Times New Roman" w:cstheme="minorHAnsi"/>
          <w:bCs/>
          <w:szCs w:val="24"/>
          <w:lang w:eastAsia="pl-PL"/>
        </w:rPr>
        <w:t>Wydziały dla dzielnicy właściwe w sprawach obsługi prawnej dzielnicy wykonują zastępstwo procesowe w sprawach o zniesienie współwłasności nieruchomości położonych na obszarze dzielnicy, z zastrzeżeniem ust. 5 pkt 1a.</w:t>
      </w:r>
    </w:p>
    <w:p w14:paraId="1331FFD1" w14:textId="77777777" w:rsidR="003715ED" w:rsidRPr="003715ED" w:rsidRDefault="003715ED" w:rsidP="0060597A">
      <w:pPr>
        <w:numPr>
          <w:ilvl w:val="2"/>
          <w:numId w:val="70"/>
        </w:numPr>
        <w:tabs>
          <w:tab w:val="clear" w:pos="2340"/>
          <w:tab w:val="left" w:pos="851"/>
        </w:tabs>
        <w:suppressAutoHyphens w:val="0"/>
        <w:spacing w:after="240" w:line="300" w:lineRule="auto"/>
        <w:ind w:left="0" w:firstLine="567"/>
        <w:rPr>
          <w:rFonts w:eastAsia="Times New Roman"/>
          <w:szCs w:val="24"/>
          <w:lang w:eastAsia="pl-PL"/>
        </w:rPr>
      </w:pPr>
      <w:r w:rsidRPr="003715ED">
        <w:rPr>
          <w:rFonts w:eastAsia="Times New Roman"/>
          <w:szCs w:val="24"/>
          <w:lang w:eastAsia="pl-PL"/>
        </w:rPr>
        <w:t xml:space="preserve">Wydziały dla dzielnicy właściwe w sprawach obsługi prawnej dzielnicy wykonują zastępstwo procesowe w sprawach upadłości podmiotów, o których mowa w ustawie z dnia 28 lutego 2003 r. – Prawo upadłościowe (Dz. U. z 2017 r. poz. 2344, z </w:t>
      </w:r>
      <w:proofErr w:type="spellStart"/>
      <w:r w:rsidRPr="003715ED">
        <w:rPr>
          <w:rFonts w:eastAsia="Times New Roman"/>
          <w:szCs w:val="24"/>
          <w:lang w:eastAsia="pl-PL"/>
        </w:rPr>
        <w:t>późn</w:t>
      </w:r>
      <w:proofErr w:type="spellEnd"/>
      <w:r w:rsidRPr="003715ED">
        <w:rPr>
          <w:rFonts w:eastAsia="Times New Roman"/>
          <w:szCs w:val="24"/>
          <w:lang w:eastAsia="pl-PL"/>
        </w:rPr>
        <w:t xml:space="preserve">. zm.), będących dłużnikami m.st. Warszawy mających siedzibę/adres zamieszkania, a w przypadku jego braku adres zameldowania na obszarze </w:t>
      </w:r>
      <w:r w:rsidRPr="003715ED">
        <w:rPr>
          <w:rFonts w:eastAsia="Times New Roman"/>
          <w:szCs w:val="24"/>
          <w:lang w:eastAsia="pl-PL"/>
        </w:rPr>
        <w:lastRenderedPageBreak/>
        <w:t>dzielnicy, w zakresie należności przypadających m.st. Warszawie rozliczanych w Urzędzie lub w jednostkach organizacyjnych m.st. Warszawy, bez względu na ich wysokość.</w:t>
      </w:r>
    </w:p>
    <w:p w14:paraId="002FA868" w14:textId="77777777" w:rsidR="003715ED" w:rsidRPr="003715ED" w:rsidRDefault="003715ED" w:rsidP="0060597A">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 xml:space="preserve">7a. Wydziały dla dzielnicy właściwe w sprawach obsługi prawnej dzielnicy wykonują zastępstwo procesowe w sprawach restrukturyzacji podmiotów, o których mowa w ustawie z dnia 15 maja 2015 r. – Prawo restrukturyzacyjne (Dz. U. z 2017 r. poz. 1508,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3F5C4917" w14:textId="77777777" w:rsidR="003715ED" w:rsidRPr="003715ED" w:rsidRDefault="003715ED" w:rsidP="0060597A">
      <w:pPr>
        <w:numPr>
          <w:ilvl w:val="2"/>
          <w:numId w:val="70"/>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(uchylony).</w:t>
      </w:r>
    </w:p>
    <w:p w14:paraId="526CD0BF" w14:textId="77777777" w:rsidR="003715ED" w:rsidRPr="003715ED" w:rsidRDefault="003715ED" w:rsidP="0060597A">
      <w:pPr>
        <w:numPr>
          <w:ilvl w:val="2"/>
          <w:numId w:val="70"/>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Dyrektor biura, w skład którego wchodzi delegatura, może przekazać sprawę do zaopiniowania obsłudze prawnej biura.</w:t>
      </w:r>
    </w:p>
    <w:p w14:paraId="33910C00" w14:textId="77777777" w:rsidR="003715ED" w:rsidRPr="003715ED" w:rsidRDefault="003715ED" w:rsidP="0060597A">
      <w:pPr>
        <w:numPr>
          <w:ilvl w:val="2"/>
          <w:numId w:val="70"/>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Z zastrzeżeniem ust. 11 obsługę prawną komórek organizacyjnych – w tym zastępstwo procesowe – zapewniają radcowie prawni zatrudnieni w tych komórkach na samodzielnych jedno- lub wieloosobowych stanowiskach pracy podległych bezpośrednio Prezydentowi.</w:t>
      </w:r>
    </w:p>
    <w:p w14:paraId="5E8622F5" w14:textId="77777777" w:rsidR="003715ED" w:rsidRPr="003715ED" w:rsidRDefault="003715ED" w:rsidP="0060597A">
      <w:pPr>
        <w:numPr>
          <w:ilvl w:val="2"/>
          <w:numId w:val="70"/>
        </w:numPr>
        <w:tabs>
          <w:tab w:val="clear" w:pos="234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Okresowa</w:t>
      </w:r>
      <w:r w:rsidRPr="003715ED">
        <w:rPr>
          <w:rFonts w:eastAsia="Times New Roman" w:cstheme="minorHAnsi"/>
          <w:b/>
          <w:szCs w:val="24"/>
          <w:lang w:eastAsia="pl-PL"/>
        </w:rPr>
        <w:t xml:space="preserve"> </w:t>
      </w:r>
      <w:r w:rsidRPr="003715ED">
        <w:rPr>
          <w:rFonts w:eastAsia="Times New Roman" w:cstheme="minorHAnsi"/>
          <w:szCs w:val="24"/>
          <w:lang w:eastAsia="pl-PL"/>
        </w:rPr>
        <w:t>lub doraźna obsługa prawna komórki organizacyjnej może być powierzona na podstawie umowy cywilnoprawnej:</w:t>
      </w:r>
    </w:p>
    <w:p w14:paraId="5AF7EB5E" w14:textId="77777777" w:rsidR="003715ED" w:rsidRPr="003715ED" w:rsidRDefault="003715ED" w:rsidP="0060597A">
      <w:pPr>
        <w:numPr>
          <w:ilvl w:val="1"/>
          <w:numId w:val="26"/>
        </w:numPr>
        <w:tabs>
          <w:tab w:val="clear" w:pos="1361"/>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radcy prawnemu, adwokatowi lub pracownikowi naukowemu lub naukowo-dydaktycznemu wydziału prawa, sędziemu w stanie spoczynku lub prawnikowi posiadającemu specjalistyczną wiedzę;</w:t>
      </w:r>
    </w:p>
    <w:p w14:paraId="740D513C" w14:textId="77777777" w:rsidR="003715ED" w:rsidRPr="003715ED" w:rsidRDefault="003715ED" w:rsidP="0060597A">
      <w:pPr>
        <w:numPr>
          <w:ilvl w:val="1"/>
          <w:numId w:val="26"/>
        </w:numPr>
        <w:tabs>
          <w:tab w:val="clear" w:pos="1361"/>
          <w:tab w:val="num" w:pos="7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kancelarii radców prawnych lub adwokatów, posiadających specjalistyczną wiedzę w określonych dziedzinach prawa.</w:t>
      </w:r>
    </w:p>
    <w:p w14:paraId="3DF24DB4" w14:textId="77777777" w:rsidR="003715ED" w:rsidRPr="003715ED" w:rsidRDefault="003715ED" w:rsidP="0060597A">
      <w:pPr>
        <w:numPr>
          <w:ilvl w:val="2"/>
          <w:numId w:val="26"/>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Umowę o okresową lub doraźną obsługę prawną, o której mowa w ust. 11, podstawowej komórki organizacyjnej Urzędu, zawiera jej dyrektor za pisemną zgodą nadzorującego Prezydenta albo zastępcy Prezydenta, Skarbnika, Sekretarza, Dyrektora Magistratu lub Dyrektora Koordynatora oraz Dyrektora Biura Prawnego, po uprzednim zaopiniowaniu w zakresie zgodności z przepisami prawa przez Biuro Prawne.</w:t>
      </w:r>
    </w:p>
    <w:p w14:paraId="139BC33E" w14:textId="5DB134C8" w:rsidR="003715ED" w:rsidRPr="003715ED" w:rsidRDefault="003715ED" w:rsidP="0060597A">
      <w:pPr>
        <w:numPr>
          <w:ilvl w:val="2"/>
          <w:numId w:val="26"/>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(uchylony).</w:t>
      </w:r>
    </w:p>
    <w:p w14:paraId="599DD4A0" w14:textId="22E4E6C6" w:rsidR="003715ED" w:rsidRPr="003715ED" w:rsidRDefault="003715ED" w:rsidP="0060597A">
      <w:pPr>
        <w:numPr>
          <w:ilvl w:val="2"/>
          <w:numId w:val="26"/>
        </w:numPr>
        <w:tabs>
          <w:tab w:val="clear" w:pos="234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Komórki organizacyjne Urzędu obowiązane są zasięgać opinii prawnej Biura Prawnego:</w:t>
      </w:r>
    </w:p>
    <w:p w14:paraId="16F2D352" w14:textId="77777777" w:rsidR="003715ED" w:rsidRPr="003715ED" w:rsidRDefault="003715ED" w:rsidP="0060597A">
      <w:pPr>
        <w:numPr>
          <w:ilvl w:val="3"/>
          <w:numId w:val="26"/>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 sprawach określonych w ust. 2;</w:t>
      </w:r>
    </w:p>
    <w:p w14:paraId="7CA1B86B" w14:textId="77777777" w:rsidR="003715ED" w:rsidRPr="003715ED" w:rsidRDefault="003715ED" w:rsidP="0060597A">
      <w:pPr>
        <w:numPr>
          <w:ilvl w:val="3"/>
          <w:numId w:val="26"/>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 zawieraniu, zmianie oraz rozwiązywaniu umów, których wartość określona jest w ust. 2 pkt 4;</w:t>
      </w:r>
    </w:p>
    <w:p w14:paraId="632CD396" w14:textId="77777777" w:rsidR="003715ED" w:rsidRPr="003715ED" w:rsidRDefault="003715ED" w:rsidP="0060597A">
      <w:pPr>
        <w:numPr>
          <w:ilvl w:val="3"/>
          <w:numId w:val="26"/>
        </w:numPr>
        <w:tabs>
          <w:tab w:val="num" w:pos="709"/>
        </w:tabs>
        <w:suppressAutoHyphens w:val="0"/>
        <w:spacing w:line="300" w:lineRule="auto"/>
        <w:ind w:left="851" w:hanging="284"/>
        <w:rPr>
          <w:rFonts w:eastAsia="Times New Roman"/>
          <w:szCs w:val="24"/>
          <w:lang w:eastAsia="pl-PL"/>
        </w:rPr>
      </w:pPr>
      <w:r w:rsidRPr="003715ED">
        <w:rPr>
          <w:rFonts w:eastAsia="Times New Roman"/>
          <w:szCs w:val="24"/>
          <w:lang w:eastAsia="pl-PL"/>
        </w:rPr>
        <w:t>w przypadku gdy zachodzi wątpliwość czy roszczenia majątkowe przeciwko Prezydentowi m.st. Warszawy, Urzędowi, Radzie m.st. Warszawy, lub m.st. Warszawie są uzasadnione, o ile wartość tych roszczeń przekracza kwoty określone w ust. 2;</w:t>
      </w:r>
    </w:p>
    <w:p w14:paraId="49BDFEED" w14:textId="77777777" w:rsidR="003715ED" w:rsidRPr="003715ED" w:rsidRDefault="003715ED" w:rsidP="0060597A">
      <w:pPr>
        <w:numPr>
          <w:ilvl w:val="3"/>
          <w:numId w:val="26"/>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18E9B759" w14:textId="77777777" w:rsidR="003715ED" w:rsidRPr="003715ED" w:rsidRDefault="003715ED" w:rsidP="0060597A">
      <w:pPr>
        <w:numPr>
          <w:ilvl w:val="3"/>
          <w:numId w:val="26"/>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 przypadku, gdy umowa o pracę z pracownikiem Urzędu ma być rozwiązana bez wypowiedzenia lub za wypowiedzeniem z przyczyn lezących po stronie pracownika, za wyjątkiem spraw dotyczących pracowników urzędów dzielnic;</w:t>
      </w:r>
    </w:p>
    <w:p w14:paraId="592B7E5D" w14:textId="77777777" w:rsidR="003715ED" w:rsidRPr="003715ED" w:rsidRDefault="003715ED" w:rsidP="0060597A">
      <w:pPr>
        <w:numPr>
          <w:ilvl w:val="3"/>
          <w:numId w:val="26"/>
        </w:numPr>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w innych sprawach skomplikowanych pod względem prawnym oraz gdy tego wymaga odrębny przepis.</w:t>
      </w:r>
    </w:p>
    <w:p w14:paraId="749B95FD"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Komórki organizacyjne Urzędu zwracają się do Dyrektora Biura Prawnego o opinie prawne na piśmie, jasno i wyczerpująco formułując problem i przedkładając kompletną dokumentację dotyczącą opiniowanej sprawy. Wystąpienie takie podpisuje kierownik właściwej komórki organizacyjnej. Radca prawny może żądać dodatkowych wyjaśnień oraz dokumentów od pracownika merytorycznie prowadzącego sprawę.</w:t>
      </w:r>
    </w:p>
    <w:p w14:paraId="0FD613CF"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O zaistnieniu sprawy spornej, która zgodnie z zasadami ujętymi w niniejszym paragrafie należy do zadań Biura Prawnego oraz o przewidywanej konieczności podjęcia lub uczestniczenia w postępowaniu sądowym, administracyjnym lub podatkowym, właściwa komórka organizacyjna niezwłocznie powiadamia Biuro Prawne. Dokonując takiego powiadomienia właściwa komórka organizacyjna zobowiązana jest do przedstawienia Biuru Prawnemu pełnej dokumentacji. Radca prawny opracowuje opinię na podstawie zawiadomienia i otrzymanej dokumentacji. Radca prawny może zwracać się o uzupełnienie dokumentacji oraz złożenie dodatkowych wyjaśnień.</w:t>
      </w:r>
    </w:p>
    <w:p w14:paraId="22C29A48"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bCs/>
          <w:szCs w:val="24"/>
          <w:lang w:eastAsia="pl-PL"/>
        </w:rPr>
        <w:t xml:space="preserve"> Podstawową zasadą rozwiązywania spraw spornych jest dążenie do ich załatwienia w drodze polubownej. Zmierzające do tego celu negocjacje prowadzi właściwa merytorycznie komórka organizacyjna. Za decyzję w przedmiocie zawarcia ugody oraz za treść ugody odpowiada komórka merytoryczna. W sprawach pracowniczych decyzję w przedmiocie zawarcia ugody podejmuje w zakresie swojej właściwości odpowiednio Dyrektor Biura Zarządzania Zasobami Ludzkimi lub Burmistrz.</w:t>
      </w:r>
      <w:r w:rsidRPr="003715ED">
        <w:rPr>
          <w:rFonts w:eastAsia="Times New Roman" w:cstheme="minorHAnsi"/>
          <w:szCs w:val="24"/>
          <w:lang w:eastAsia="pl-PL"/>
        </w:rPr>
        <w:t xml:space="preserve"> Dyrektor Biura Prawnego może wydelegować radcę prawnego do udziału w negocjacjach prowadzonych przez komórkę organizacyjną Urzędu w sprawach należących do zadań Biura Prawnego. Z przebiegu negocjacji komórka merytorycznie właściwa sporządza notatkę lub protokół, których kopię przesyła do Biura Prawnego.</w:t>
      </w:r>
    </w:p>
    <w:p w14:paraId="1EA58AD5"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Komórka organizacyjna merytorycznie właściwa występuje do Biura Prawnego z wnioskiem o skierowanie sprawy na drogę postępowania sądowego. Do wniosku powinna być dołączona cała dokumentacja sprawy oraz – w przypadku roszczeń majątkowych – wezwanie do zapłaty. Radca prawny, któremu sprawa została powierzona, dokonuje oceny prawnej danej sprawy i ewentualnie wzywa komórkę organizacyjną merytorycznie właściwą do dalszych wyjaśnień, a także przygotowuje pisemną ocenę możliwości uzyskania rozstrzygnięć pozytywnych. Decyzję na piśmie o wyborze formy postępowania i jego wszczęciu oraz o wniesieniu środka zaskarżenia lub rezygnacji z niego podejmuje na podstawie opinii prawnej oraz stanu faktycznego dyrektor komórki organizacyjnej merytorycznie właściwej w sprawie. Decyzja ta powinna być umotywowana.</w:t>
      </w:r>
    </w:p>
    <w:p w14:paraId="4FCBDC94"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Komórka organizacyjna merytorycznie właściwa, która zwróciła się do Biura Prawnego o prowadzenie postępowania sądowego, zobowiązania jest do bieżącego informowania Biura Prawnego o wszelkich znanych okolicznościach, w tym o toczących się postępowaniach administracyjnych mogących mieć wpływ na przebieg i wynik postępowania sądowego.</w:t>
      </w:r>
    </w:p>
    <w:p w14:paraId="5AD9F361"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b/>
          <w:bCs/>
          <w:szCs w:val="24"/>
          <w:lang w:eastAsia="pl-PL"/>
        </w:rPr>
      </w:pPr>
      <w:r w:rsidRPr="003715ED">
        <w:rPr>
          <w:rFonts w:eastAsia="Times New Roman"/>
          <w:szCs w:val="24"/>
          <w:lang w:eastAsia="pl-PL"/>
        </w:rPr>
        <w:t xml:space="preserve"> Biuro Prawne wykonując zastępstwo procesowe może wyznaczać komórce organizacyjnej merytorycznie właściwej uzasadniony okolicznościami termin, w ciągu którego jest ona zobowiązana do zajęcia stanowiska w sprawie. Jeżeli zajęcie stanowiska wymaga wiadomości specjalnych, których nie posiadają pracownicy właściwej merytorycznie komórki organizacyjnej, Dyrektor Biura albo </w:t>
      </w:r>
      <w:r w:rsidRPr="003715ED">
        <w:rPr>
          <w:rFonts w:eastAsia="Times New Roman"/>
          <w:szCs w:val="24"/>
          <w:lang w:eastAsia="pl-PL"/>
        </w:rPr>
        <w:lastRenderedPageBreak/>
        <w:t>Burmistrz są odpowiedzialni za zawarcie umowy związanej z uzyskaniem takich wiadomości w sprawie prowadzonej przez Biuro Prawne.</w:t>
      </w:r>
    </w:p>
    <w:p w14:paraId="765AB35E"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sprawach procesowych należących do właściwości Biura Prawnego, w których do dokonania poszczególnych czynności procesowych przepisy prawa lub sąd wyznaczają określony termin, komórka organizacyjna merytorycznie właściwa zobowiązana jest do niezwłocznego przekazania sprawy do Biura Prawnego, nie później niż w ciągu 2 dni </w:t>
      </w:r>
      <w:r w:rsidRPr="003715ED">
        <w:rPr>
          <w:rFonts w:eastAsia="Calibri" w:cstheme="minorHAnsi"/>
          <w:szCs w:val="24"/>
          <w:lang w:eastAsia="pl-PL"/>
        </w:rPr>
        <w:t>roboczych od wpływu sprawy do dzielnicy lub Biura. Przekazanie sprawy z naruszeniem terminu może być podstawą do zwrotu sprawy do dzielnicy lub Biura posiadającego własną obsługę prawną, w celu jej dalszego prowadzenia, bez względu na właściwość Biura Prawnego.</w:t>
      </w:r>
    </w:p>
    <w:p w14:paraId="10A002E7"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Po podjęciu decyzji w trybie określonym w ust. 18 o skierowaniu sprawy do sądu, radca prawny, któremu sprawa została powierzona przygotowuje pozew oraz inne pisma procesowe.</w:t>
      </w:r>
    </w:p>
    <w:p w14:paraId="659C252B" w14:textId="77777777" w:rsidR="003715ED" w:rsidRPr="003715ED" w:rsidRDefault="003715ED" w:rsidP="0060597A">
      <w:pPr>
        <w:numPr>
          <w:ilvl w:val="2"/>
          <w:numId w:val="72"/>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przypadku orzeczenia niekorzystnego dla Urzędu, Prezydenta, m.st. Warszawy lub Skarbu Państwa, radca prawny prowadzący sprawę przygotowuje wniosek o skorzystanie z odpowiedniego środka zaskarżenia lub opinię o braku celowości takiego działania. Decyzję o wniesieniu środka zaskarżenia lub rezygnacji z niego podejmuje się w trybie określonym w ust. 18.</w:t>
      </w:r>
    </w:p>
    <w:p w14:paraId="324AC6E0" w14:textId="77777777" w:rsidR="003715ED" w:rsidRPr="003715ED" w:rsidRDefault="003715ED" w:rsidP="0060597A">
      <w:pPr>
        <w:numPr>
          <w:ilvl w:val="2"/>
          <w:numId w:val="72"/>
        </w:numPr>
        <w:tabs>
          <w:tab w:val="clear" w:pos="234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Decyzję w przedmiocie wniesienia skargi kasacyjnej, z zastrzeżeniem ust. 27, podejmuje na piśmie, na podstawie opinii prawnej oraz stanu faktycznego, dyrektor komórki organizacyjnej merytorycznie właściwej w sprawie albo burmistrz w terminie:</w:t>
      </w:r>
    </w:p>
    <w:p w14:paraId="79BC5A8F" w14:textId="77777777" w:rsidR="003715ED" w:rsidRPr="003715ED" w:rsidRDefault="003715ED" w:rsidP="0060597A">
      <w:pPr>
        <w:numPr>
          <w:ilvl w:val="3"/>
          <w:numId w:val="72"/>
        </w:numPr>
        <w:tabs>
          <w:tab w:val="clear" w:pos="2094"/>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10 dni kalendarzowych od dnia doręczenia odpisu orzeczenia z uzasadnieniem w sprawach sądowo-administracyjnych;</w:t>
      </w:r>
    </w:p>
    <w:p w14:paraId="49EB2253" w14:textId="77777777" w:rsidR="003715ED" w:rsidRPr="003715ED" w:rsidRDefault="003715ED" w:rsidP="0060597A">
      <w:pPr>
        <w:numPr>
          <w:ilvl w:val="3"/>
          <w:numId w:val="72"/>
        </w:numPr>
        <w:tabs>
          <w:tab w:val="clear" w:pos="2094"/>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14 dni kalendarzowych od dnia doręczenia orzeczenia z uzasadnieniem w sprawach cywilnych, karnych i pozostałych.</w:t>
      </w:r>
    </w:p>
    <w:p w14:paraId="5C90A617" w14:textId="77777777" w:rsidR="003715ED" w:rsidRPr="003715ED" w:rsidRDefault="003715ED" w:rsidP="0060597A">
      <w:pPr>
        <w:tabs>
          <w:tab w:val="left" w:pos="851"/>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 xml:space="preserve">24a. </w:t>
      </w:r>
      <w:r w:rsidRPr="003715ED">
        <w:rPr>
          <w:rFonts w:eastAsia="Times New Roman" w:cstheme="minorHAnsi"/>
          <w:bCs/>
          <w:szCs w:val="24"/>
          <w:lang w:eastAsia="pl-PL"/>
        </w:rPr>
        <w:t>Dyrektorem komórki organizacyjnej właściwej w sprawie podjęcia decyzji w przedmiocie wniesienia skargi kasacyjnej, o którym mowa w ust. 24, dotyczących nadzoru nad działalnością organów dzielnicy z zakresu ustroju m.st. Warszawy jest Dyrektor Gabinetu Prezydenta.</w:t>
      </w:r>
    </w:p>
    <w:p w14:paraId="34409553" w14:textId="77777777" w:rsidR="003715ED" w:rsidRPr="003715ED" w:rsidRDefault="003715ED" w:rsidP="0060597A">
      <w:pPr>
        <w:numPr>
          <w:ilvl w:val="2"/>
          <w:numId w:val="69"/>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przypadku podjęcia decyzji o wnoszeniu skargi kasacyjnej, skargę sporządza radca prawny prowadzący sprawę. Za przygotowanie projektu skargi kasacyjnej odpowiada dyrektor komórki organizacyjnej albo burmistrz dzielnicy, którą obsługuje radca prawny.</w:t>
      </w:r>
    </w:p>
    <w:p w14:paraId="2CAD6A3E" w14:textId="77777777" w:rsidR="003715ED" w:rsidRPr="003715ED" w:rsidRDefault="003715ED" w:rsidP="0060597A">
      <w:pPr>
        <w:numPr>
          <w:ilvl w:val="2"/>
          <w:numId w:val="69"/>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przypadku podjęcia decyzji o przekazaniu sprawy na spotkanie Kolegium Prezydenta zgodnie z treścią ust. 27, wydział dla dzielnicy właściwy w sprawach obsługi prawnej dzielnicy lub biuro Urzędu posiadające własną obsługę prawną, przekazują komplet dokumentów z pełną argumentacją w sprawie do Biura Prawnego niezwłocznie, nie później niż w terminie 5 dni kalendarzowych po upływie terminów określonych w ust. 24.</w:t>
      </w:r>
    </w:p>
    <w:p w14:paraId="13D1A53E" w14:textId="77777777" w:rsidR="003715ED" w:rsidRPr="003715ED" w:rsidRDefault="003715ED" w:rsidP="0060597A">
      <w:pPr>
        <w:numPr>
          <w:ilvl w:val="2"/>
          <w:numId w:val="69"/>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przypadku rozbieżnego stanowiska radcy prawnego oraz dyrektora komórki organizacyjnej albo burmistrza, Kolegium Prezydenta formułuje rekomendację w przedmiocie wnoszenia skargi kasacyjnej. Kompletne dokumenty w takiej sprawie Biuro Prawne przedstawia Kolegium Prezydenta co najmniej 8 dni przed upływem terminu do wniesienia skargi kasacyjnej. W przypadku gdy ze względu na szczególne okoliczności termin określony w zdaniu poprzedzającym nie mógł być dochowany – Biuro </w:t>
      </w:r>
      <w:r w:rsidRPr="003715ED">
        <w:rPr>
          <w:rFonts w:eastAsia="Times New Roman" w:cstheme="minorHAnsi"/>
          <w:szCs w:val="24"/>
          <w:lang w:eastAsia="pl-PL"/>
        </w:rPr>
        <w:lastRenderedPageBreak/>
        <w:t>Prawne przedstawia Kolegium Prezydenta przed upływem terminu do wniesienia skargi kasacyjnej wniosek wraz z kompletną dokumentacją oraz projektem skargi kasacyjnej. Za przygotowanie projektu skargi kasacyjnej odpowiada dyrektor komórki organizacyjnej albo burmistrz, którą obsługuje radca prawny prowadzący sprawę.</w:t>
      </w:r>
    </w:p>
    <w:p w14:paraId="6CBCF165" w14:textId="77777777" w:rsidR="003715ED" w:rsidRPr="003715ED" w:rsidRDefault="003715ED" w:rsidP="0060597A">
      <w:pPr>
        <w:numPr>
          <w:ilvl w:val="2"/>
          <w:numId w:val="69"/>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Dyrektor Biura Prawnego może zwoływać narady z udziałem kierowników wewnętrznych komórek organizacyjnych odpowiedzialnych za obsługę prawną. Do udziału w naradach mogą być zapraszani radcowie prawni zatrudnieni w Urzędzie oraz inne osoby.</w:t>
      </w:r>
    </w:p>
    <w:p w14:paraId="2785A089" w14:textId="77777777" w:rsidR="003715ED" w:rsidRPr="003715ED" w:rsidRDefault="003715ED" w:rsidP="0060597A">
      <w:pPr>
        <w:numPr>
          <w:ilvl w:val="2"/>
          <w:numId w:val="69"/>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Dyrektor Biura Prawnego w ciągu trzech pierwszych miesięcy każdego roku kalendarzowego składa Prezydentowi sprawozdanie z obsługi prawnej za rok ubiegły.</w:t>
      </w:r>
    </w:p>
    <w:p w14:paraId="4C6C7086" w14:textId="77777777" w:rsidR="003715ED" w:rsidRPr="003715ED" w:rsidRDefault="003715ED" w:rsidP="0060597A">
      <w:pPr>
        <w:numPr>
          <w:ilvl w:val="2"/>
          <w:numId w:val="69"/>
        </w:numPr>
        <w:tabs>
          <w:tab w:val="clear" w:pos="234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Dyrektorzy podstawowych komórek organizacyjnych oraz kierownicy wewnętrznych komórek organizacyjnych odpowiedzialnych za obsługę prawną w urzędach dzielnic posiadający w swojej strukturze radców prawnych składają Dyrektorowi Biura Prawnego sprawozdanie ze świadczonej przez tych radców prawnych obsługi prawnej do końca stycznia każdego roku kalendarzowego za rok ubiegły.</w:t>
      </w:r>
    </w:p>
    <w:p w14:paraId="7725ACD4" w14:textId="77777777" w:rsidR="003715ED" w:rsidRPr="003715ED" w:rsidRDefault="003715ED" w:rsidP="0060597A">
      <w:pPr>
        <w:numPr>
          <w:ilvl w:val="2"/>
          <w:numId w:val="69"/>
        </w:numPr>
        <w:tabs>
          <w:tab w:val="clear" w:pos="234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przypadku dłuższej nieobecności radcy prawnego obsługującego inną komórkę organizacyjną Urzędu, którego nie może zastąpić inny obsługujący ją radca prawny, wskazani przez Dyrektora Biura Prawnego radcowie prawni mogą czasowo przejąć obowiązki lub część zadań radcy nieobecnego, z zachowaniem następujących warunków:</w:t>
      </w:r>
    </w:p>
    <w:p w14:paraId="7B642D49" w14:textId="77777777" w:rsidR="003715ED" w:rsidRPr="003715ED" w:rsidRDefault="003715ED" w:rsidP="0060597A">
      <w:pPr>
        <w:numPr>
          <w:ilvl w:val="3"/>
          <w:numId w:val="69"/>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komórki organizacyjne Urzędu obowiązane są informować Dyrektora Biura Prawnego o każdej spodziewanej nieobecności radcy prawnego obsługującego komórkę organizacyjną, mogącej skutkować potrzebą przejęcia obowiązków lub zadań o którym mowa w zdaniu pierwszym niniejszego ustępu, niezwłocznie po powzięciu wiadomości o możliwości jej wystąpienia. Komórka organizacyjna obowiązana jest przekazać Dyrektorowi Biura Prawnego kopię dowodu usprawiedliwiającego nieobecność radcy prawnego w pracy w rozumieniu Regulaminu Pracy Urzędu m.st. Warszawy, niezwłocznie po jego otrzymaniu;</w:t>
      </w:r>
    </w:p>
    <w:p w14:paraId="4D2A357E" w14:textId="77777777" w:rsidR="003715ED" w:rsidRPr="003715ED" w:rsidRDefault="003715ED" w:rsidP="0060597A">
      <w:pPr>
        <w:numPr>
          <w:ilvl w:val="3"/>
          <w:numId w:val="69"/>
        </w:numPr>
        <w:tabs>
          <w:tab w:val="num"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przejęcie zadań lub obowiązków, o którym mowa w zdaniu pierwszym niniejszego ustępu nie może prowadzić do przekazywania przez komórkę organizacyjną spraw nie będących sprawami nie cierpiącymi zwłoki, w szczególności takich, w których przepisy prawa lub organ orzekający nie wyznaczyły określonego terminu do dokonania poszczególnych czynności procesowych a który w związku z nieobecnością radcy prawnego obsługującego inną komórkę organizacyjną nie mógłby zostać dochowany;</w:t>
      </w:r>
    </w:p>
    <w:p w14:paraId="6752F2DF" w14:textId="77777777" w:rsidR="003715ED" w:rsidRPr="003715ED" w:rsidRDefault="003715ED" w:rsidP="0060597A">
      <w:pPr>
        <w:numPr>
          <w:ilvl w:val="3"/>
          <w:numId w:val="69"/>
        </w:numPr>
        <w:tabs>
          <w:tab w:val="num"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 przypadku planowanej nieobecności radcy prawnego obsługującego inną komórkę organizacyjną, w szczególności związanej z urlopem wypoczynkowym, jest on obowiązany przed jej rozpoczęciem doprowadzić prowadzone przez siebie sprawy do stanu, w którym nie będą zachodziły okoliczności mogące skutkować koniecznością przejęcia, o którym mowa w zdaniu pierwszym niniejszego ustępu. Niedopełnienie tego obowiązku uzasadnia odmowę wskazania przez Dyrektora Biura Prawnego radcy prawnego mającego przejąć zadania lub obowiązki;</w:t>
      </w:r>
    </w:p>
    <w:p w14:paraId="743C3584" w14:textId="77777777" w:rsidR="003715ED" w:rsidRPr="003715ED" w:rsidRDefault="003715ED" w:rsidP="0060597A">
      <w:pPr>
        <w:numPr>
          <w:ilvl w:val="3"/>
          <w:numId w:val="69"/>
        </w:numPr>
        <w:tabs>
          <w:tab w:val="num" w:pos="720"/>
        </w:tabs>
        <w:suppressAutoHyphens w:val="0"/>
        <w:spacing w:after="240" w:line="300" w:lineRule="auto"/>
        <w:ind w:left="851" w:hanging="284"/>
        <w:rPr>
          <w:rFonts w:eastAsia="Times New Roman" w:cstheme="minorHAnsi"/>
          <w:b/>
          <w:szCs w:val="24"/>
          <w:lang w:eastAsia="pl-PL"/>
        </w:rPr>
      </w:pPr>
      <w:r w:rsidRPr="003715ED">
        <w:rPr>
          <w:rFonts w:eastAsia="Times New Roman" w:cstheme="minorHAnsi"/>
          <w:szCs w:val="24"/>
          <w:lang w:eastAsia="pl-PL"/>
        </w:rPr>
        <w:t>Dyrektor Biura Prawnego może odmówić wskazania radcy prawnego, o którym mowa w zdaniu pierwszym niniejszego ustępu, jeśli skutkowałoby ono niemożliwością prawidłowego wykonywania czynności należących do zakresu działania Biura Prawnego.</w:t>
      </w:r>
    </w:p>
    <w:p w14:paraId="44DE075B" w14:textId="77777777" w:rsidR="003715ED" w:rsidRPr="003715ED" w:rsidRDefault="003715ED" w:rsidP="0060597A">
      <w:pPr>
        <w:keepNext/>
        <w:tabs>
          <w:tab w:val="left" w:pos="851"/>
        </w:tabs>
        <w:suppressAutoHyphens w:val="0"/>
        <w:spacing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lastRenderedPageBreak/>
        <w:t xml:space="preserve">§ 16a. </w:t>
      </w:r>
      <w:r w:rsidRPr="003715ED">
        <w:rPr>
          <w:rFonts w:eastAsia="Arial Unicode MS" w:cs="Times New Roman"/>
          <w:bCs/>
          <w:kern w:val="36"/>
          <w:szCs w:val="20"/>
          <w:lang w:eastAsia="pl-PL"/>
        </w:rPr>
        <w:t>1 Obsługę informatyczną biur wykonuje, w zakresie posiadanych kompetencji Biuro Informatyki, z wyłączeniem zadań należących do kompetencji Biura Geodezji i Katastru, wynikających z realizacji zadań powiatowej służby geodezyjnej oraz zadań związanych z budową infrastruktury informacji przestrzennej m.st. Warszawa.</w:t>
      </w:r>
    </w:p>
    <w:p w14:paraId="14CD1863" w14:textId="77777777" w:rsidR="003715ED" w:rsidRPr="003715ED" w:rsidRDefault="003715ED" w:rsidP="0060597A">
      <w:pPr>
        <w:numPr>
          <w:ilvl w:val="0"/>
          <w:numId w:val="26"/>
        </w:numPr>
        <w:tabs>
          <w:tab w:val="clear" w:pos="72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Umowy o obsługę informatyczną, w tym zakup sprzętu komputerowego dla biur zawiera w imieniu m.st. Warszawy Dyrektor Informatyki w zakresie pełnomocnictw udzielonych przez Prezydenta, z uwzględnieniem ograniczeń wynikających z ust 1.</w:t>
      </w:r>
    </w:p>
    <w:p w14:paraId="1B2D37C7" w14:textId="77777777" w:rsidR="003715ED" w:rsidRPr="003715ED" w:rsidRDefault="003715ED" w:rsidP="0060597A">
      <w:pPr>
        <w:numPr>
          <w:ilvl w:val="0"/>
          <w:numId w:val="26"/>
        </w:numPr>
        <w:tabs>
          <w:tab w:val="clear" w:pos="72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Zawieranie umów dotyczących systemów informatycznych oraz zakupu sprzętu informatycznego do obsługi powiatowego zasobu geodezyjnego i kartograficznego oraz infrastruktury informacji przestrzennej w m.st. Warszawie należy do kompetencji Dyrektora Biura Geodezji i Katastru, ale wymaga uzyskania akceptacji Dyrektora Informatyki w zakresie zgodności i kompatybilności z systemami informatycznymi funkcjonującymi w Urzędzie oraz obowiązującymi w Urzędzie standardami.</w:t>
      </w:r>
    </w:p>
    <w:p w14:paraId="30C18E68" w14:textId="77777777" w:rsidR="003715ED" w:rsidRPr="003715ED" w:rsidRDefault="003715ED" w:rsidP="0060597A">
      <w:pPr>
        <w:numPr>
          <w:ilvl w:val="0"/>
          <w:numId w:val="26"/>
        </w:numPr>
        <w:tabs>
          <w:tab w:val="clear" w:pos="720"/>
          <w:tab w:val="left" w:pos="851"/>
        </w:tabs>
        <w:suppressAutoHyphens w:val="0"/>
        <w:spacing w:after="100" w:afterAutospacing="1" w:line="300" w:lineRule="auto"/>
        <w:ind w:left="0" w:firstLine="567"/>
        <w:rPr>
          <w:rFonts w:eastAsia="Times New Roman" w:cstheme="minorHAnsi"/>
          <w:szCs w:val="24"/>
          <w:lang w:eastAsia="pl-PL"/>
        </w:rPr>
      </w:pPr>
      <w:r w:rsidRPr="003715ED">
        <w:rPr>
          <w:rFonts w:eastAsia="Times New Roman" w:cstheme="minorHAnsi"/>
          <w:szCs w:val="24"/>
          <w:lang w:eastAsia="pl-PL"/>
        </w:rPr>
        <w:t>Brak zajęcia stanowiska przez Dyrektora Informatyki w terminie 10 dni roboczych od otrzymania projektu umowy uważa się za jego akceptację.</w:t>
      </w:r>
    </w:p>
    <w:p w14:paraId="0C80FFB4" w14:textId="77777777" w:rsidR="003715ED" w:rsidRPr="003715ED" w:rsidRDefault="003715ED" w:rsidP="0060597A">
      <w:pPr>
        <w:keepNext/>
        <w:suppressAutoHyphens w:val="0"/>
        <w:spacing w:before="240"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xml:space="preserve">§ 16b. </w:t>
      </w:r>
      <w:r w:rsidRPr="003715ED">
        <w:rPr>
          <w:rFonts w:eastAsia="Arial Unicode MS" w:cs="Times New Roman"/>
          <w:bCs/>
          <w:kern w:val="36"/>
          <w:szCs w:val="20"/>
          <w:lang w:eastAsia="pl-PL"/>
        </w:rPr>
        <w:t>Działania z zakresu cyfryzacji m.st. Warszawy realizuje Biuro Informatyki.</w:t>
      </w:r>
    </w:p>
    <w:p w14:paraId="4BDE60A6"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IV</w:t>
      </w:r>
      <w:r w:rsidRPr="003715ED">
        <w:rPr>
          <w:rFonts w:eastAsia="Arial Unicode MS" w:cs="Times New Roman"/>
          <w:b/>
          <w:kern w:val="36"/>
          <w:szCs w:val="20"/>
          <w:lang w:eastAsia="pl-PL"/>
        </w:rPr>
        <w:br/>
        <w:t>Struktura organizacyjna Urzędu</w:t>
      </w:r>
    </w:p>
    <w:p w14:paraId="2D2EAC5A" w14:textId="77777777" w:rsidR="003715ED" w:rsidRPr="003715ED" w:rsidRDefault="003715ED" w:rsidP="003715ED">
      <w:pPr>
        <w:keepNext/>
        <w:suppressAutoHyphens w:val="0"/>
        <w:spacing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xml:space="preserve">§ 17. </w:t>
      </w:r>
      <w:r w:rsidRPr="003715ED">
        <w:rPr>
          <w:rFonts w:eastAsia="Arial Unicode MS" w:cs="Times New Roman"/>
          <w:bCs/>
          <w:kern w:val="36"/>
          <w:szCs w:val="20"/>
          <w:lang w:eastAsia="pl-PL"/>
        </w:rPr>
        <w:t>1 W skład Urzędu wchodzą następujące biura, o ustalonych symbolach kancelaryjnych:</w:t>
      </w:r>
    </w:p>
    <w:p w14:paraId="7296CFAF" w14:textId="77777777" w:rsidR="003715ED" w:rsidRPr="003715ED" w:rsidRDefault="003715ED" w:rsidP="0060597A">
      <w:pPr>
        <w:numPr>
          <w:ilvl w:val="0"/>
          <w:numId w:val="102"/>
        </w:numPr>
        <w:tabs>
          <w:tab w:val="clear" w:pos="375"/>
        </w:tabs>
        <w:suppressAutoHyphens w:val="0"/>
        <w:spacing w:line="300" w:lineRule="auto"/>
        <w:ind w:left="851" w:hanging="284"/>
        <w:rPr>
          <w:rFonts w:eastAsia="Times New Roman" w:cstheme="minorHAnsi"/>
          <w:szCs w:val="24"/>
          <w:u w:val="single"/>
          <w:lang w:eastAsia="pl-PL"/>
        </w:rPr>
      </w:pPr>
      <w:r w:rsidRPr="003715ED">
        <w:rPr>
          <w:rFonts w:eastAsia="Times New Roman" w:cstheme="minorHAnsi"/>
          <w:szCs w:val="24"/>
          <w:lang w:eastAsia="pl-PL"/>
        </w:rPr>
        <w:t>Biuro Administracji i Spraw Obywatelskich – AO;</w:t>
      </w:r>
    </w:p>
    <w:p w14:paraId="1EAA685C" w14:textId="77777777" w:rsidR="003715ED" w:rsidRPr="003715ED" w:rsidRDefault="003715ED" w:rsidP="0060597A">
      <w:pPr>
        <w:suppressAutoHyphens w:val="0"/>
        <w:spacing w:line="300" w:lineRule="auto"/>
        <w:ind w:left="851" w:hanging="284"/>
        <w:rPr>
          <w:rFonts w:eastAsia="Times New Roman" w:cstheme="minorHAnsi"/>
          <w:szCs w:val="24"/>
          <w:u w:val="single"/>
          <w:lang w:eastAsia="pl-PL"/>
        </w:rPr>
      </w:pPr>
      <w:r w:rsidRPr="003715ED">
        <w:rPr>
          <w:rFonts w:eastAsia="Times New Roman" w:cstheme="minorHAnsi"/>
          <w:szCs w:val="24"/>
          <w:lang w:eastAsia="pl-PL"/>
        </w:rPr>
        <w:t>1a) Biuro Administracyjne – BA;</w:t>
      </w:r>
    </w:p>
    <w:p w14:paraId="0A724799" w14:textId="77777777" w:rsidR="003715ED" w:rsidRPr="003715ED" w:rsidRDefault="003715ED" w:rsidP="0060597A">
      <w:pPr>
        <w:numPr>
          <w:ilvl w:val="0"/>
          <w:numId w:val="10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Biuro Organizacji Urzędu – OU;</w:t>
      </w:r>
    </w:p>
    <w:p w14:paraId="5D317892" w14:textId="77777777" w:rsidR="003715ED" w:rsidRPr="003715ED" w:rsidRDefault="003715ED" w:rsidP="0060597A">
      <w:pPr>
        <w:numPr>
          <w:ilvl w:val="0"/>
          <w:numId w:val="10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Biuro Architektury i Planowania Przestrzennego – AM;</w:t>
      </w:r>
    </w:p>
    <w:p w14:paraId="4DEB5786" w14:textId="77777777" w:rsidR="003715ED" w:rsidRPr="003715ED" w:rsidRDefault="003715ED" w:rsidP="0060597A">
      <w:pPr>
        <w:numPr>
          <w:ilvl w:val="0"/>
          <w:numId w:val="10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Biuro Audytu Wewnętrznego – AW;</w:t>
      </w:r>
    </w:p>
    <w:p w14:paraId="58898B64" w14:textId="6888F9F3" w:rsidR="003715ED" w:rsidRPr="003715ED" w:rsidRDefault="00B4678A" w:rsidP="0060597A">
      <w:pPr>
        <w:numPr>
          <w:ilvl w:val="0"/>
          <w:numId w:val="102"/>
        </w:numPr>
        <w:suppressAutoHyphens w:val="0"/>
        <w:spacing w:line="300" w:lineRule="auto"/>
        <w:ind w:left="851" w:hanging="284"/>
        <w:rPr>
          <w:rFonts w:eastAsia="Times New Roman" w:cstheme="minorHAnsi"/>
          <w:szCs w:val="24"/>
          <w:lang w:eastAsia="pl-PL"/>
        </w:rPr>
      </w:pPr>
      <w:r>
        <w:rPr>
          <w:rFonts w:eastAsia="Times New Roman" w:cstheme="minorHAnsi"/>
          <w:szCs w:val="24"/>
          <w:lang w:eastAsia="pl-PL"/>
        </w:rPr>
        <w:t>(uchylony)</w:t>
      </w:r>
      <w:r w:rsidR="003715ED" w:rsidRPr="003715ED">
        <w:rPr>
          <w:rFonts w:eastAsia="Times New Roman" w:cstheme="minorHAnsi"/>
          <w:szCs w:val="24"/>
          <w:lang w:eastAsia="pl-PL"/>
        </w:rPr>
        <w:t>;</w:t>
      </w:r>
    </w:p>
    <w:p w14:paraId="2FB561C2" w14:textId="77777777" w:rsidR="003715ED" w:rsidRPr="003715ED" w:rsidRDefault="003715ED" w:rsidP="0060597A">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5a) (uchylony);</w:t>
      </w:r>
    </w:p>
    <w:p w14:paraId="5C740E91" w14:textId="77777777" w:rsidR="003715ED" w:rsidRPr="003715ED" w:rsidRDefault="003715ED" w:rsidP="0060597A">
      <w:pPr>
        <w:numPr>
          <w:ilvl w:val="0"/>
          <w:numId w:val="10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6B5FA844" w14:textId="77777777" w:rsidR="003715ED" w:rsidRPr="003715ED" w:rsidRDefault="003715ED" w:rsidP="0060597A">
      <w:pPr>
        <w:numPr>
          <w:ilvl w:val="0"/>
          <w:numId w:val="10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4FC71F81" w14:textId="77777777" w:rsidR="003715ED" w:rsidRPr="003715ED" w:rsidRDefault="003715ED" w:rsidP="0060597A">
      <w:pPr>
        <w:numPr>
          <w:ilvl w:val="0"/>
          <w:numId w:val="10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Biuro Edukacji – BE;</w:t>
      </w:r>
    </w:p>
    <w:p w14:paraId="251079CC" w14:textId="77777777" w:rsidR="003715ED" w:rsidRPr="003715ED" w:rsidRDefault="003715ED" w:rsidP="0060597A">
      <w:pPr>
        <w:numPr>
          <w:ilvl w:val="0"/>
          <w:numId w:val="10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Biuro Funduszy Europejskich i Polityki Rozwoju – FE;</w:t>
      </w:r>
    </w:p>
    <w:p w14:paraId="041D4A19"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Geodezji i Katastru – BG;</w:t>
      </w:r>
    </w:p>
    <w:p w14:paraId="72B06364"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73E1EA03" w14:textId="77777777" w:rsidR="003715ED" w:rsidRPr="003715ED" w:rsidRDefault="003715ED" w:rsidP="0060597A">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11a) Biuro Gospodarki Odpadami – GO;</w:t>
      </w:r>
    </w:p>
    <w:p w14:paraId="3CDB6A81"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4891A29E" w14:textId="77777777" w:rsidR="003715ED" w:rsidRPr="003715ED" w:rsidRDefault="003715ED" w:rsidP="0060597A">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12a) Biuro Informatyki – IT;</w:t>
      </w:r>
    </w:p>
    <w:p w14:paraId="16185361"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Infrastruktury – IN;</w:t>
      </w:r>
    </w:p>
    <w:p w14:paraId="3E436AC2"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3B6368FF"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Kontroli – KW;</w:t>
      </w:r>
    </w:p>
    <w:p w14:paraId="6FBFD447"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Księgowości i Kontrasygnaty – KK;</w:t>
      </w:r>
    </w:p>
    <w:p w14:paraId="2D3F993C"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Kultury – KU;</w:t>
      </w:r>
    </w:p>
    <w:p w14:paraId="7BE66CEF" w14:textId="77777777" w:rsidR="003715ED" w:rsidRPr="003715ED" w:rsidRDefault="003715ED" w:rsidP="0060597A">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lastRenderedPageBreak/>
        <w:t>17a) Biuro Marketingu Miasta – MM;</w:t>
      </w:r>
    </w:p>
    <w:p w14:paraId="51EDFA5E" w14:textId="77777777" w:rsidR="003715ED" w:rsidRPr="003715ED" w:rsidRDefault="003715ED" w:rsidP="0060597A">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17b) Biuro Mienia Miasta i Skarbu Państwa – BM;</w:t>
      </w:r>
    </w:p>
    <w:p w14:paraId="31AAD791"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Ładu Korporacyjnego – ŁK;</w:t>
      </w:r>
    </w:p>
    <w:p w14:paraId="021CB357"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2218C608"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2B71E7F1" w14:textId="77777777" w:rsidR="003715ED" w:rsidRPr="003715ED" w:rsidRDefault="003715ED" w:rsidP="0060597A">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20a) Biuro Ochrony Powietrza i Polityki Klimatycznej – PK;</w:t>
      </w:r>
    </w:p>
    <w:p w14:paraId="4BDBDA86"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Ochrony Środowiska – OŚ;</w:t>
      </w:r>
    </w:p>
    <w:p w14:paraId="4C5B1594"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5D57B2DE"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Planowania Budżetowego – PB;</w:t>
      </w:r>
    </w:p>
    <w:p w14:paraId="0875E244"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Centrum Obsługi Podatnika – COP;</w:t>
      </w:r>
    </w:p>
    <w:p w14:paraId="2D760898"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Długu i Restrukturyzacji Wierzytelności – DR;</w:t>
      </w:r>
    </w:p>
    <w:p w14:paraId="24348A69"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Polityki Lokalowej – PL;</w:t>
      </w:r>
    </w:p>
    <w:p w14:paraId="0EAE93CC"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Pomocy i Projektów Społecznych – PS;</w:t>
      </w:r>
    </w:p>
    <w:p w14:paraId="5A68AEAF"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Polityki Zdrowotnej – PZ;</w:t>
      </w:r>
    </w:p>
    <w:p w14:paraId="7D02448A"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Prawne – OP;</w:t>
      </w:r>
    </w:p>
    <w:p w14:paraId="5B0C6196"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05089049"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Rady m.st. Warszawy – RW;</w:t>
      </w:r>
    </w:p>
    <w:p w14:paraId="3493FD5D"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Rozwoju Gospodarczego – RG;</w:t>
      </w:r>
    </w:p>
    <w:p w14:paraId="2C6B9F25"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Sportu i Rekreacji – SR;</w:t>
      </w:r>
    </w:p>
    <w:p w14:paraId="37C5176C" w14:textId="77777777" w:rsidR="003715ED" w:rsidRPr="003715ED" w:rsidRDefault="003715ED" w:rsidP="0060597A">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33a) Biuro Spraw Dekretowych – SD;</w:t>
      </w:r>
    </w:p>
    <w:p w14:paraId="1F2060EE" w14:textId="77777777" w:rsidR="003715ED" w:rsidRPr="003715ED" w:rsidRDefault="003715ED" w:rsidP="0060597A">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33b) Biuro Strategii i Analiz – BS;</w:t>
      </w:r>
    </w:p>
    <w:p w14:paraId="38334402"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Stołecznego Konserwatora Zabytków – KZ;</w:t>
      </w:r>
    </w:p>
    <w:p w14:paraId="21C4C763" w14:textId="77777777" w:rsidR="003715ED" w:rsidRPr="003715ED" w:rsidRDefault="003715ED" w:rsidP="0060597A">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34a) Biuro Współpracy Międzynarodowej – WM;</w:t>
      </w:r>
    </w:p>
    <w:p w14:paraId="1521DF75"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Biuro Zamówień Publicznych – ZP;</w:t>
      </w:r>
    </w:p>
    <w:p w14:paraId="4F8651B6" w14:textId="77777777" w:rsidR="003715ED" w:rsidRPr="003715ED" w:rsidRDefault="003715ED" w:rsidP="0060597A">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35a) Biuro Zgodności – BZ;</w:t>
      </w:r>
    </w:p>
    <w:p w14:paraId="6EF99485" w14:textId="77777777" w:rsidR="003715ED" w:rsidRPr="003715ED" w:rsidRDefault="003715ED" w:rsidP="0060597A">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35b) Biuro Zarządzania Ruchem Drogowym – ZR;</w:t>
      </w:r>
    </w:p>
    <w:p w14:paraId="77C3B79C" w14:textId="77777777" w:rsidR="003715ED" w:rsidRPr="003715ED" w:rsidRDefault="003715ED" w:rsidP="0060597A">
      <w:pPr>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35c) Biuro Zarządzania Zasobami Ludzkimi – ZL;</w:t>
      </w:r>
    </w:p>
    <w:p w14:paraId="2A67E145"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Gabinet Prezydenta – GP;</w:t>
      </w:r>
    </w:p>
    <w:p w14:paraId="6E39E8CF"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(uchylony);</w:t>
      </w:r>
    </w:p>
    <w:p w14:paraId="3EA537BF" w14:textId="77777777" w:rsidR="003715ED" w:rsidRPr="003715ED" w:rsidRDefault="003715ED" w:rsidP="0060597A">
      <w:pPr>
        <w:numPr>
          <w:ilvl w:val="0"/>
          <w:numId w:val="102"/>
        </w:numPr>
        <w:tabs>
          <w:tab w:val="clear" w:pos="375"/>
        </w:tabs>
        <w:suppressAutoHyphens w:val="0"/>
        <w:spacing w:line="300" w:lineRule="auto"/>
        <w:ind w:left="851" w:hanging="426"/>
        <w:rPr>
          <w:rFonts w:eastAsia="Times New Roman" w:cstheme="minorHAnsi"/>
          <w:szCs w:val="24"/>
          <w:lang w:eastAsia="pl-PL"/>
        </w:rPr>
      </w:pPr>
      <w:r w:rsidRPr="003715ED">
        <w:rPr>
          <w:rFonts w:eastAsia="Times New Roman" w:cstheme="minorHAnsi"/>
          <w:szCs w:val="24"/>
          <w:lang w:eastAsia="pl-PL"/>
        </w:rPr>
        <w:t>Centrum Komunikacji Społecznej – CKS;</w:t>
      </w:r>
    </w:p>
    <w:p w14:paraId="60DE10AC" w14:textId="77777777" w:rsidR="00B4678A" w:rsidRDefault="003715ED" w:rsidP="00E8492C">
      <w:pPr>
        <w:numPr>
          <w:ilvl w:val="0"/>
          <w:numId w:val="102"/>
        </w:numPr>
        <w:tabs>
          <w:tab w:val="clear" w:pos="375"/>
        </w:tabs>
        <w:suppressAutoHyphens w:val="0"/>
        <w:spacing w:line="300" w:lineRule="auto"/>
        <w:ind w:left="850" w:hanging="425"/>
        <w:rPr>
          <w:rFonts w:eastAsia="Times New Roman" w:cstheme="minorHAnsi"/>
          <w:szCs w:val="24"/>
          <w:lang w:eastAsia="pl-PL"/>
        </w:rPr>
      </w:pPr>
      <w:r w:rsidRPr="003715ED">
        <w:rPr>
          <w:rFonts w:eastAsia="Times New Roman" w:cstheme="minorHAnsi"/>
          <w:szCs w:val="24"/>
          <w:lang w:eastAsia="pl-PL"/>
        </w:rPr>
        <w:t>(uchylony)</w:t>
      </w:r>
      <w:r w:rsidR="00B4678A">
        <w:rPr>
          <w:rFonts w:eastAsia="Times New Roman" w:cstheme="minorHAnsi"/>
          <w:szCs w:val="24"/>
          <w:lang w:eastAsia="pl-PL"/>
        </w:rPr>
        <w:t>;</w:t>
      </w:r>
    </w:p>
    <w:p w14:paraId="63587F9D" w14:textId="5A80F8C0" w:rsidR="003715ED" w:rsidRPr="003715ED" w:rsidRDefault="00B4678A" w:rsidP="0060597A">
      <w:pPr>
        <w:numPr>
          <w:ilvl w:val="0"/>
          <w:numId w:val="102"/>
        </w:numPr>
        <w:tabs>
          <w:tab w:val="clear" w:pos="375"/>
        </w:tabs>
        <w:suppressAutoHyphens w:val="0"/>
        <w:spacing w:after="240" w:line="300" w:lineRule="auto"/>
        <w:ind w:left="851" w:hanging="426"/>
        <w:rPr>
          <w:rFonts w:eastAsia="Times New Roman" w:cstheme="minorHAnsi"/>
          <w:szCs w:val="24"/>
          <w:lang w:eastAsia="pl-PL"/>
        </w:rPr>
      </w:pPr>
      <w:r>
        <w:rPr>
          <w:rFonts w:eastAsia="Times New Roman" w:cstheme="minorHAnsi"/>
          <w:szCs w:val="24"/>
          <w:lang w:eastAsia="pl-PL"/>
        </w:rPr>
        <w:t>Stołeczne Centrum Bezpieczeństwa – CB.</w:t>
      </w:r>
    </w:p>
    <w:p w14:paraId="55249315" w14:textId="77777777" w:rsidR="003715ED" w:rsidRPr="003715ED" w:rsidRDefault="003715ED" w:rsidP="0060597A">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2. W skład Urzędu wchodzi Urząd Stanu Cywilnego, o ustalonym symbolu kancelaryjnym – USC.</w:t>
      </w:r>
    </w:p>
    <w:p w14:paraId="772B7FCA" w14:textId="77777777" w:rsidR="003715ED" w:rsidRPr="003715ED" w:rsidRDefault="003715ED" w:rsidP="0060597A">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2a. W Urzędzie wyodrębnia się Miejskiego Rzecznika Konsumentów, o ustalonym symbolu kancelaryjnym – RK.</w:t>
      </w:r>
    </w:p>
    <w:p w14:paraId="5AD26F8D" w14:textId="77777777" w:rsidR="003715ED" w:rsidRPr="003715ED" w:rsidRDefault="003715ED" w:rsidP="0060597A">
      <w:pPr>
        <w:numPr>
          <w:ilvl w:val="0"/>
          <w:numId w:val="18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Dla każdej dzielnicy tworzy się w Urzędzie urząd tej dzielnicy, o ustalonym symbolu kancelaryjnym – UD, i zgodnie z numeracją określoną w ust. 4.</w:t>
      </w:r>
    </w:p>
    <w:p w14:paraId="560E6823" w14:textId="77777777" w:rsidR="003715ED" w:rsidRPr="003715ED" w:rsidRDefault="003715ED" w:rsidP="0060597A">
      <w:pPr>
        <w:numPr>
          <w:ilvl w:val="0"/>
          <w:numId w:val="182"/>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Symbole kancelaryjne </w:t>
      </w:r>
      <w:r w:rsidRPr="003715ED">
        <w:rPr>
          <w:rFonts w:eastAsia="Times New Roman" w:cstheme="minorHAnsi"/>
          <w:szCs w:val="20"/>
          <w:lang w:eastAsia="pl-PL"/>
        </w:rPr>
        <w:t xml:space="preserve">urzędów dzielnic </w:t>
      </w:r>
      <w:r w:rsidRPr="003715ED">
        <w:rPr>
          <w:rFonts w:eastAsia="Times New Roman" w:cstheme="minorHAnsi"/>
          <w:szCs w:val="24"/>
          <w:lang w:eastAsia="pl-PL"/>
        </w:rPr>
        <w:t>powinny zawierać liczbę rzymską oznaczającą dzielnicę (np. UD-I):</w:t>
      </w:r>
    </w:p>
    <w:p w14:paraId="01BDE07C"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 xml:space="preserve">I – </w:t>
      </w:r>
      <w:r w:rsidRPr="003715ED">
        <w:rPr>
          <w:rFonts w:eastAsia="Times New Roman" w:cstheme="minorHAnsi"/>
          <w:szCs w:val="24"/>
          <w:lang w:eastAsia="pl-PL"/>
        </w:rPr>
        <w:t>Bemowo;</w:t>
      </w:r>
    </w:p>
    <w:p w14:paraId="6C599962"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 xml:space="preserve">II – </w:t>
      </w:r>
      <w:r w:rsidRPr="003715ED">
        <w:rPr>
          <w:rFonts w:eastAsia="Times New Roman" w:cstheme="minorHAnsi"/>
          <w:szCs w:val="24"/>
          <w:lang w:eastAsia="pl-PL"/>
        </w:rPr>
        <w:t>Białołęka;</w:t>
      </w:r>
    </w:p>
    <w:p w14:paraId="445E487A"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lastRenderedPageBreak/>
        <w:t>III</w:t>
      </w:r>
      <w:r w:rsidRPr="003715ED">
        <w:rPr>
          <w:rFonts w:eastAsia="Times New Roman" w:cstheme="minorHAnsi"/>
          <w:szCs w:val="24"/>
          <w:lang w:eastAsia="pl-PL"/>
        </w:rPr>
        <w:t xml:space="preserve"> – Bielany;</w:t>
      </w:r>
    </w:p>
    <w:p w14:paraId="700F553F"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IV</w:t>
      </w:r>
      <w:r w:rsidRPr="003715ED">
        <w:rPr>
          <w:rFonts w:eastAsia="Times New Roman" w:cstheme="minorHAnsi"/>
          <w:szCs w:val="24"/>
          <w:lang w:eastAsia="pl-PL"/>
        </w:rPr>
        <w:t xml:space="preserve"> – Mokotów;</w:t>
      </w:r>
    </w:p>
    <w:p w14:paraId="1746456E"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V</w:t>
      </w:r>
      <w:r w:rsidRPr="003715ED">
        <w:rPr>
          <w:rFonts w:eastAsia="Times New Roman" w:cstheme="minorHAnsi"/>
          <w:szCs w:val="24"/>
          <w:lang w:eastAsia="pl-PL"/>
        </w:rPr>
        <w:t xml:space="preserve"> – Ochota;</w:t>
      </w:r>
    </w:p>
    <w:p w14:paraId="7DE24408"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VI</w:t>
      </w:r>
      <w:r w:rsidRPr="003715ED">
        <w:rPr>
          <w:rFonts w:eastAsia="Times New Roman" w:cstheme="minorHAnsi"/>
          <w:szCs w:val="24"/>
          <w:lang w:eastAsia="pl-PL"/>
        </w:rPr>
        <w:t xml:space="preserve"> – Praga-Południe;</w:t>
      </w:r>
    </w:p>
    <w:p w14:paraId="6C58D426"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 xml:space="preserve">VII </w:t>
      </w:r>
      <w:r w:rsidRPr="003715ED">
        <w:rPr>
          <w:rFonts w:eastAsia="Times New Roman" w:cstheme="minorHAnsi"/>
          <w:szCs w:val="24"/>
          <w:lang w:eastAsia="pl-PL"/>
        </w:rPr>
        <w:t>– Praga-Północ;</w:t>
      </w:r>
    </w:p>
    <w:p w14:paraId="26CFAFB7"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VIII</w:t>
      </w:r>
      <w:r w:rsidRPr="003715ED">
        <w:rPr>
          <w:rFonts w:eastAsia="Times New Roman" w:cstheme="minorHAnsi"/>
          <w:szCs w:val="24"/>
          <w:lang w:eastAsia="pl-PL"/>
        </w:rPr>
        <w:t xml:space="preserve"> – Rembertów;</w:t>
      </w:r>
    </w:p>
    <w:p w14:paraId="0894C757" w14:textId="77777777" w:rsidR="003715ED" w:rsidRPr="003715ED" w:rsidRDefault="003715ED" w:rsidP="0060597A">
      <w:pPr>
        <w:numPr>
          <w:ilvl w:val="1"/>
          <w:numId w:val="182"/>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IX</w:t>
      </w:r>
      <w:r w:rsidRPr="003715ED">
        <w:rPr>
          <w:rFonts w:eastAsia="Times New Roman" w:cstheme="minorHAnsi"/>
          <w:szCs w:val="24"/>
          <w:lang w:eastAsia="pl-PL"/>
        </w:rPr>
        <w:t xml:space="preserve"> – Śródmieście;</w:t>
      </w:r>
    </w:p>
    <w:p w14:paraId="4EB00F80" w14:textId="77777777" w:rsidR="003715ED" w:rsidRPr="003715ED" w:rsidRDefault="003715ED" w:rsidP="0060597A">
      <w:pPr>
        <w:numPr>
          <w:ilvl w:val="1"/>
          <w:numId w:val="182"/>
        </w:numPr>
        <w:tabs>
          <w:tab w:val="clear" w:pos="720"/>
        </w:tabs>
        <w:suppressAutoHyphens w:val="0"/>
        <w:spacing w:line="300" w:lineRule="auto"/>
        <w:ind w:left="851" w:hanging="426"/>
        <w:rPr>
          <w:rFonts w:eastAsia="Times New Roman" w:cstheme="minorHAnsi"/>
          <w:szCs w:val="24"/>
          <w:lang w:eastAsia="pl-PL"/>
        </w:rPr>
      </w:pPr>
      <w:r w:rsidRPr="003715ED">
        <w:rPr>
          <w:rFonts w:eastAsia="Times New Roman" w:cstheme="minorHAnsi"/>
          <w:bCs/>
          <w:szCs w:val="24"/>
          <w:lang w:eastAsia="pl-PL"/>
        </w:rPr>
        <w:t>X</w:t>
      </w:r>
      <w:r w:rsidRPr="003715ED">
        <w:rPr>
          <w:rFonts w:eastAsia="Times New Roman" w:cstheme="minorHAnsi"/>
          <w:szCs w:val="24"/>
          <w:lang w:eastAsia="pl-PL"/>
        </w:rPr>
        <w:t xml:space="preserve"> – Targówek;</w:t>
      </w:r>
    </w:p>
    <w:p w14:paraId="534F727F" w14:textId="77777777" w:rsidR="003715ED" w:rsidRPr="003715ED" w:rsidRDefault="003715ED" w:rsidP="0060597A">
      <w:pPr>
        <w:numPr>
          <w:ilvl w:val="1"/>
          <w:numId w:val="182"/>
        </w:numPr>
        <w:tabs>
          <w:tab w:val="clear" w:pos="720"/>
        </w:tabs>
        <w:suppressAutoHyphens w:val="0"/>
        <w:spacing w:line="300" w:lineRule="auto"/>
        <w:ind w:left="851" w:hanging="426"/>
        <w:rPr>
          <w:rFonts w:eastAsia="Times New Roman" w:cstheme="minorHAnsi"/>
          <w:szCs w:val="24"/>
          <w:lang w:val="de-DE" w:eastAsia="pl-PL"/>
        </w:rPr>
      </w:pPr>
      <w:r w:rsidRPr="003715ED">
        <w:rPr>
          <w:rFonts w:eastAsia="Times New Roman" w:cstheme="minorHAnsi"/>
          <w:bCs/>
          <w:szCs w:val="24"/>
          <w:lang w:val="de-DE" w:eastAsia="pl-PL"/>
        </w:rPr>
        <w:t>XI</w:t>
      </w:r>
      <w:r w:rsidRPr="003715ED">
        <w:rPr>
          <w:rFonts w:eastAsia="Times New Roman" w:cstheme="minorHAnsi"/>
          <w:szCs w:val="24"/>
          <w:lang w:val="de-DE" w:eastAsia="pl-PL"/>
        </w:rPr>
        <w:t xml:space="preserve"> – </w:t>
      </w:r>
      <w:proofErr w:type="spellStart"/>
      <w:r w:rsidRPr="003715ED">
        <w:rPr>
          <w:rFonts w:eastAsia="Times New Roman" w:cstheme="minorHAnsi"/>
          <w:szCs w:val="24"/>
          <w:lang w:val="de-DE" w:eastAsia="pl-PL"/>
        </w:rPr>
        <w:t>Ursus</w:t>
      </w:r>
      <w:proofErr w:type="spellEnd"/>
      <w:r w:rsidRPr="003715ED">
        <w:rPr>
          <w:rFonts w:eastAsia="Times New Roman" w:cstheme="minorHAnsi"/>
          <w:szCs w:val="24"/>
          <w:lang w:val="de-DE" w:eastAsia="pl-PL"/>
        </w:rPr>
        <w:t>;</w:t>
      </w:r>
    </w:p>
    <w:p w14:paraId="29E8598A" w14:textId="77777777" w:rsidR="003715ED" w:rsidRPr="003715ED" w:rsidRDefault="003715ED" w:rsidP="0060597A">
      <w:pPr>
        <w:numPr>
          <w:ilvl w:val="1"/>
          <w:numId w:val="182"/>
        </w:numPr>
        <w:tabs>
          <w:tab w:val="clear" w:pos="720"/>
        </w:tabs>
        <w:suppressAutoHyphens w:val="0"/>
        <w:spacing w:line="300" w:lineRule="auto"/>
        <w:ind w:left="851" w:hanging="426"/>
        <w:rPr>
          <w:rFonts w:eastAsia="Times New Roman" w:cstheme="minorHAnsi"/>
          <w:szCs w:val="24"/>
          <w:lang w:val="de-DE" w:eastAsia="pl-PL"/>
        </w:rPr>
      </w:pPr>
      <w:r w:rsidRPr="003715ED">
        <w:rPr>
          <w:rFonts w:eastAsia="Times New Roman" w:cstheme="minorHAnsi"/>
          <w:bCs/>
          <w:szCs w:val="24"/>
          <w:lang w:val="de-DE" w:eastAsia="pl-PL"/>
        </w:rPr>
        <w:t>XII</w:t>
      </w:r>
      <w:r w:rsidRPr="003715ED">
        <w:rPr>
          <w:rFonts w:eastAsia="Times New Roman" w:cstheme="minorHAnsi"/>
          <w:szCs w:val="24"/>
          <w:lang w:val="de-DE" w:eastAsia="pl-PL"/>
        </w:rPr>
        <w:t xml:space="preserve"> – </w:t>
      </w:r>
      <w:proofErr w:type="spellStart"/>
      <w:r w:rsidRPr="003715ED">
        <w:rPr>
          <w:rFonts w:eastAsia="Times New Roman" w:cstheme="minorHAnsi"/>
          <w:szCs w:val="24"/>
          <w:lang w:val="de-DE" w:eastAsia="pl-PL"/>
        </w:rPr>
        <w:t>Ursynów</w:t>
      </w:r>
      <w:proofErr w:type="spellEnd"/>
      <w:r w:rsidRPr="003715ED">
        <w:rPr>
          <w:rFonts w:eastAsia="Times New Roman" w:cstheme="minorHAnsi"/>
          <w:szCs w:val="24"/>
          <w:lang w:val="de-DE" w:eastAsia="pl-PL"/>
        </w:rPr>
        <w:t>;</w:t>
      </w:r>
    </w:p>
    <w:p w14:paraId="51BFD015" w14:textId="77777777" w:rsidR="003715ED" w:rsidRPr="003715ED" w:rsidRDefault="003715ED" w:rsidP="0060597A">
      <w:pPr>
        <w:numPr>
          <w:ilvl w:val="1"/>
          <w:numId w:val="182"/>
        </w:numPr>
        <w:tabs>
          <w:tab w:val="clear" w:pos="720"/>
        </w:tabs>
        <w:suppressAutoHyphens w:val="0"/>
        <w:spacing w:line="300" w:lineRule="auto"/>
        <w:ind w:left="851" w:hanging="426"/>
        <w:rPr>
          <w:rFonts w:eastAsia="Times New Roman" w:cstheme="minorHAnsi"/>
          <w:szCs w:val="24"/>
          <w:lang w:val="de-DE" w:eastAsia="pl-PL"/>
        </w:rPr>
      </w:pPr>
      <w:r w:rsidRPr="003715ED">
        <w:rPr>
          <w:rFonts w:eastAsia="Times New Roman" w:cstheme="minorHAnsi"/>
          <w:bCs/>
          <w:szCs w:val="24"/>
          <w:lang w:val="de-DE" w:eastAsia="pl-PL"/>
        </w:rPr>
        <w:t>XIII</w:t>
      </w:r>
      <w:r w:rsidRPr="003715ED">
        <w:rPr>
          <w:rFonts w:eastAsia="Times New Roman" w:cstheme="minorHAnsi"/>
          <w:szCs w:val="24"/>
          <w:lang w:val="de-DE" w:eastAsia="pl-PL"/>
        </w:rPr>
        <w:t xml:space="preserve"> – Wawer;</w:t>
      </w:r>
    </w:p>
    <w:p w14:paraId="469EA45F" w14:textId="77777777" w:rsidR="003715ED" w:rsidRPr="003715ED" w:rsidRDefault="003715ED" w:rsidP="0060597A">
      <w:pPr>
        <w:numPr>
          <w:ilvl w:val="1"/>
          <w:numId w:val="182"/>
        </w:numPr>
        <w:tabs>
          <w:tab w:val="clear" w:pos="720"/>
        </w:tabs>
        <w:suppressAutoHyphens w:val="0"/>
        <w:spacing w:line="300" w:lineRule="auto"/>
        <w:ind w:left="851" w:hanging="426"/>
        <w:rPr>
          <w:rFonts w:eastAsia="Times New Roman" w:cstheme="minorHAnsi"/>
          <w:szCs w:val="24"/>
          <w:lang w:val="de-DE" w:eastAsia="pl-PL"/>
        </w:rPr>
      </w:pPr>
      <w:r w:rsidRPr="003715ED">
        <w:rPr>
          <w:rFonts w:eastAsia="Times New Roman" w:cstheme="minorHAnsi"/>
          <w:bCs/>
          <w:szCs w:val="24"/>
          <w:lang w:val="de-DE" w:eastAsia="pl-PL"/>
        </w:rPr>
        <w:t>XIV</w:t>
      </w:r>
      <w:r w:rsidRPr="003715ED">
        <w:rPr>
          <w:rFonts w:eastAsia="Times New Roman" w:cstheme="minorHAnsi"/>
          <w:szCs w:val="24"/>
          <w:lang w:val="de-DE" w:eastAsia="pl-PL"/>
        </w:rPr>
        <w:t xml:space="preserve"> – </w:t>
      </w:r>
      <w:proofErr w:type="spellStart"/>
      <w:r w:rsidRPr="003715ED">
        <w:rPr>
          <w:rFonts w:eastAsia="Times New Roman" w:cstheme="minorHAnsi"/>
          <w:szCs w:val="24"/>
          <w:lang w:val="de-DE" w:eastAsia="pl-PL"/>
        </w:rPr>
        <w:t>Wesoła</w:t>
      </w:r>
      <w:proofErr w:type="spellEnd"/>
      <w:r w:rsidRPr="003715ED">
        <w:rPr>
          <w:rFonts w:eastAsia="Times New Roman" w:cstheme="minorHAnsi"/>
          <w:szCs w:val="24"/>
          <w:lang w:val="de-DE" w:eastAsia="pl-PL"/>
        </w:rPr>
        <w:t>;</w:t>
      </w:r>
    </w:p>
    <w:p w14:paraId="4F14BC2F" w14:textId="77777777" w:rsidR="003715ED" w:rsidRPr="003715ED" w:rsidRDefault="003715ED" w:rsidP="0060597A">
      <w:pPr>
        <w:numPr>
          <w:ilvl w:val="1"/>
          <w:numId w:val="182"/>
        </w:numPr>
        <w:tabs>
          <w:tab w:val="clear" w:pos="720"/>
        </w:tabs>
        <w:suppressAutoHyphens w:val="0"/>
        <w:spacing w:line="300" w:lineRule="auto"/>
        <w:ind w:left="851" w:hanging="426"/>
        <w:rPr>
          <w:rFonts w:eastAsia="Times New Roman" w:cstheme="minorHAnsi"/>
          <w:szCs w:val="24"/>
          <w:lang w:eastAsia="pl-PL"/>
        </w:rPr>
      </w:pPr>
      <w:r w:rsidRPr="003715ED">
        <w:rPr>
          <w:rFonts w:eastAsia="Times New Roman" w:cstheme="minorHAnsi"/>
          <w:bCs/>
          <w:szCs w:val="24"/>
          <w:lang w:eastAsia="pl-PL"/>
        </w:rPr>
        <w:t>XV</w:t>
      </w:r>
      <w:r w:rsidRPr="003715ED">
        <w:rPr>
          <w:rFonts w:eastAsia="Times New Roman" w:cstheme="minorHAnsi"/>
          <w:szCs w:val="24"/>
          <w:lang w:eastAsia="pl-PL"/>
        </w:rPr>
        <w:t xml:space="preserve"> – Wilanów;</w:t>
      </w:r>
    </w:p>
    <w:p w14:paraId="69843196" w14:textId="77777777" w:rsidR="003715ED" w:rsidRPr="003715ED" w:rsidRDefault="003715ED" w:rsidP="0060597A">
      <w:pPr>
        <w:numPr>
          <w:ilvl w:val="1"/>
          <w:numId w:val="182"/>
        </w:numPr>
        <w:tabs>
          <w:tab w:val="clear" w:pos="720"/>
        </w:tabs>
        <w:suppressAutoHyphens w:val="0"/>
        <w:spacing w:line="300" w:lineRule="auto"/>
        <w:ind w:left="851" w:hanging="426"/>
        <w:rPr>
          <w:rFonts w:eastAsia="Times New Roman" w:cstheme="minorHAnsi"/>
          <w:szCs w:val="24"/>
          <w:lang w:eastAsia="pl-PL"/>
        </w:rPr>
      </w:pPr>
      <w:r w:rsidRPr="003715ED">
        <w:rPr>
          <w:rFonts w:eastAsia="Times New Roman" w:cstheme="minorHAnsi"/>
          <w:bCs/>
          <w:szCs w:val="24"/>
          <w:lang w:eastAsia="pl-PL"/>
        </w:rPr>
        <w:t>XVI</w:t>
      </w:r>
      <w:r w:rsidRPr="003715ED">
        <w:rPr>
          <w:rFonts w:eastAsia="Times New Roman" w:cstheme="minorHAnsi"/>
          <w:szCs w:val="24"/>
          <w:lang w:eastAsia="pl-PL"/>
        </w:rPr>
        <w:t xml:space="preserve"> – Włochy;</w:t>
      </w:r>
    </w:p>
    <w:p w14:paraId="0F6F3185" w14:textId="77777777" w:rsidR="003715ED" w:rsidRPr="003715ED" w:rsidRDefault="003715ED" w:rsidP="0060597A">
      <w:pPr>
        <w:numPr>
          <w:ilvl w:val="1"/>
          <w:numId w:val="182"/>
        </w:numPr>
        <w:tabs>
          <w:tab w:val="clear" w:pos="720"/>
        </w:tabs>
        <w:suppressAutoHyphens w:val="0"/>
        <w:spacing w:line="300" w:lineRule="auto"/>
        <w:ind w:left="851" w:hanging="426"/>
        <w:rPr>
          <w:rFonts w:eastAsia="Times New Roman" w:cstheme="minorHAnsi"/>
          <w:szCs w:val="24"/>
          <w:lang w:eastAsia="pl-PL"/>
        </w:rPr>
      </w:pPr>
      <w:r w:rsidRPr="003715ED">
        <w:rPr>
          <w:rFonts w:eastAsia="Times New Roman" w:cstheme="minorHAnsi"/>
          <w:bCs/>
          <w:szCs w:val="24"/>
          <w:lang w:eastAsia="pl-PL"/>
        </w:rPr>
        <w:t>XVII</w:t>
      </w:r>
      <w:r w:rsidRPr="003715ED">
        <w:rPr>
          <w:rFonts w:eastAsia="Times New Roman" w:cstheme="minorHAnsi"/>
          <w:szCs w:val="24"/>
          <w:lang w:eastAsia="pl-PL"/>
        </w:rPr>
        <w:t xml:space="preserve"> – Wola;</w:t>
      </w:r>
    </w:p>
    <w:p w14:paraId="37CB6F9E" w14:textId="77777777" w:rsidR="003715ED" w:rsidRPr="003715ED" w:rsidRDefault="003715ED" w:rsidP="0060597A">
      <w:pPr>
        <w:numPr>
          <w:ilvl w:val="1"/>
          <w:numId w:val="182"/>
        </w:numPr>
        <w:tabs>
          <w:tab w:val="clear" w:pos="720"/>
        </w:tabs>
        <w:suppressAutoHyphens w:val="0"/>
        <w:spacing w:after="240" w:line="300" w:lineRule="auto"/>
        <w:ind w:left="851" w:hanging="426"/>
        <w:rPr>
          <w:rFonts w:eastAsia="Times New Roman" w:cstheme="minorHAnsi"/>
          <w:szCs w:val="24"/>
          <w:lang w:eastAsia="pl-PL"/>
        </w:rPr>
      </w:pPr>
      <w:r w:rsidRPr="003715ED">
        <w:rPr>
          <w:rFonts w:eastAsia="Times New Roman" w:cstheme="minorHAnsi"/>
          <w:bCs/>
          <w:szCs w:val="24"/>
          <w:lang w:eastAsia="pl-PL"/>
        </w:rPr>
        <w:t>XVIII</w:t>
      </w:r>
      <w:r w:rsidRPr="003715ED">
        <w:rPr>
          <w:rFonts w:eastAsia="Times New Roman" w:cstheme="minorHAnsi"/>
          <w:szCs w:val="24"/>
          <w:lang w:eastAsia="pl-PL"/>
        </w:rPr>
        <w:t xml:space="preserve"> – Żoliborz.</w:t>
      </w:r>
    </w:p>
    <w:p w14:paraId="1285D200" w14:textId="77777777" w:rsidR="003715ED" w:rsidRPr="003715ED" w:rsidRDefault="003715ED" w:rsidP="0060597A">
      <w:pPr>
        <w:numPr>
          <w:ilvl w:val="0"/>
          <w:numId w:val="18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Urzędom dzielnic nadaje się nazwy według następującego wzoru: Urząd Dzielnicy (nazwa danej dzielnicy).</w:t>
      </w:r>
    </w:p>
    <w:p w14:paraId="32D5F60F" w14:textId="77777777" w:rsidR="003715ED" w:rsidRPr="003715ED" w:rsidRDefault="003715ED" w:rsidP="0060597A">
      <w:pPr>
        <w:numPr>
          <w:ilvl w:val="0"/>
          <w:numId w:val="18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Wydziały dla dzielnicy tworzy, przekształca, dzieli, łączy i znosi Prezydent, na wniosek burmistrza, określając jednocześnie nazwę i symbol kancelaryjny wydziału dla dzielnicy, zgodnie z zasadami określonymi w ust. 7 i 8.</w:t>
      </w:r>
    </w:p>
    <w:p w14:paraId="554D6FCB" w14:textId="77777777" w:rsidR="003715ED" w:rsidRPr="003715ED" w:rsidRDefault="003715ED" w:rsidP="0060597A">
      <w:pPr>
        <w:tabs>
          <w:tab w:val="left" w:pos="851"/>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6</w:t>
      </w:r>
      <w:r w:rsidRPr="003715ED">
        <w:rPr>
          <w:rFonts w:eastAsia="Times New Roman" w:cstheme="minorHAnsi"/>
          <w:szCs w:val="24"/>
          <w:vertAlign w:val="superscript"/>
          <w:lang w:eastAsia="pl-PL"/>
        </w:rPr>
        <w:t>1</w:t>
      </w:r>
      <w:r w:rsidRPr="003715ED">
        <w:rPr>
          <w:rFonts w:eastAsia="Times New Roman" w:cstheme="minorHAnsi"/>
          <w:szCs w:val="24"/>
          <w:lang w:eastAsia="pl-PL"/>
        </w:rPr>
        <w:t>.</w:t>
      </w:r>
      <w:r w:rsidRPr="003715ED">
        <w:rPr>
          <w:rFonts w:eastAsia="Times New Roman" w:cstheme="minorHAnsi"/>
          <w:szCs w:val="24"/>
          <w:lang w:eastAsia="pl-PL"/>
        </w:rPr>
        <w:tab/>
        <w:t>(uchylony).</w:t>
      </w:r>
    </w:p>
    <w:p w14:paraId="16C6B07D" w14:textId="77777777" w:rsidR="003715ED" w:rsidRPr="003715ED" w:rsidRDefault="003715ED" w:rsidP="0060597A">
      <w:pPr>
        <w:tabs>
          <w:tab w:val="left" w:pos="851"/>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6</w:t>
      </w:r>
      <w:r w:rsidRPr="003715ED">
        <w:rPr>
          <w:rFonts w:eastAsia="Times New Roman" w:cstheme="minorHAnsi"/>
          <w:szCs w:val="24"/>
          <w:vertAlign w:val="superscript"/>
          <w:lang w:eastAsia="pl-PL"/>
        </w:rPr>
        <w:t>2</w:t>
      </w:r>
      <w:r w:rsidRPr="003715ED">
        <w:rPr>
          <w:rFonts w:eastAsia="Times New Roman" w:cstheme="minorHAnsi"/>
          <w:szCs w:val="24"/>
          <w:lang w:eastAsia="pl-PL"/>
        </w:rPr>
        <w:t>.</w:t>
      </w:r>
      <w:r w:rsidRPr="003715ED">
        <w:rPr>
          <w:rFonts w:eastAsia="Times New Roman" w:cstheme="minorHAnsi"/>
          <w:szCs w:val="24"/>
          <w:lang w:eastAsia="pl-PL"/>
        </w:rPr>
        <w:tab/>
        <w:t>(uchylony).</w:t>
      </w:r>
    </w:p>
    <w:p w14:paraId="5F6D7AE8" w14:textId="77777777" w:rsidR="003715ED" w:rsidRPr="003715ED" w:rsidRDefault="003715ED" w:rsidP="0060597A">
      <w:pPr>
        <w:numPr>
          <w:ilvl w:val="0"/>
          <w:numId w:val="23"/>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0"/>
          <w:lang w:eastAsia="pl-PL"/>
        </w:rPr>
        <w:t>Wydziałom dla dzielnicy nadaje się nazwy według następującego wzoru: (nazwa wydziału dla dzielnicy) (nazwa danej dzielnicy).</w:t>
      </w:r>
    </w:p>
    <w:p w14:paraId="06110BC6" w14:textId="77777777" w:rsidR="003715ED" w:rsidRPr="003715ED" w:rsidRDefault="003715ED" w:rsidP="0060597A">
      <w:pPr>
        <w:tabs>
          <w:tab w:val="left" w:pos="851"/>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7</w:t>
      </w:r>
      <w:r w:rsidRPr="003715ED">
        <w:rPr>
          <w:rFonts w:eastAsia="Times New Roman" w:cstheme="minorHAnsi"/>
          <w:szCs w:val="24"/>
          <w:vertAlign w:val="superscript"/>
          <w:lang w:eastAsia="pl-PL"/>
        </w:rPr>
        <w:t>1</w:t>
      </w:r>
      <w:r w:rsidRPr="003715ED">
        <w:rPr>
          <w:rFonts w:eastAsia="Times New Roman" w:cstheme="minorHAnsi"/>
          <w:szCs w:val="24"/>
          <w:lang w:eastAsia="pl-PL"/>
        </w:rPr>
        <w:t>. (uchylony).</w:t>
      </w:r>
    </w:p>
    <w:p w14:paraId="56FD5736" w14:textId="77777777" w:rsidR="003715ED" w:rsidRPr="003715ED" w:rsidRDefault="003715ED" w:rsidP="0060597A">
      <w:pPr>
        <w:numPr>
          <w:ilvl w:val="0"/>
          <w:numId w:val="23"/>
        </w:numPr>
        <w:tabs>
          <w:tab w:val="clear" w:pos="360"/>
          <w:tab w:val="left" w:pos="851"/>
        </w:tabs>
        <w:suppressAutoHyphens w:val="0"/>
        <w:spacing w:after="240" w:line="300" w:lineRule="auto"/>
        <w:ind w:left="0" w:firstLine="567"/>
        <w:rPr>
          <w:rFonts w:eastAsia="Times New Roman" w:cstheme="minorHAnsi"/>
          <w:lang w:eastAsia="pl-PL"/>
        </w:rPr>
      </w:pPr>
      <w:r w:rsidRPr="003715ED">
        <w:rPr>
          <w:rFonts w:eastAsia="Times New Roman" w:cstheme="minorHAnsi"/>
          <w:szCs w:val="20"/>
          <w:lang w:eastAsia="pl-PL"/>
        </w:rPr>
        <w:t>Przed symbolem kancelaryjnym wydziału dla dzielnicy zamieszcza się symbol kancelaryjny urzędu dzielnicy.</w:t>
      </w:r>
    </w:p>
    <w:p w14:paraId="500799DE" w14:textId="77777777" w:rsidR="003715ED" w:rsidRPr="003715ED" w:rsidRDefault="003715ED" w:rsidP="0060597A">
      <w:pPr>
        <w:numPr>
          <w:ilvl w:val="0"/>
          <w:numId w:val="23"/>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(uchylony).</w:t>
      </w:r>
    </w:p>
    <w:p w14:paraId="4EA6BF07" w14:textId="77777777" w:rsidR="003715ED" w:rsidRPr="003715ED" w:rsidRDefault="003715ED" w:rsidP="0060597A">
      <w:pPr>
        <w:numPr>
          <w:ilvl w:val="0"/>
          <w:numId w:val="23"/>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0"/>
          <w:lang w:eastAsia="pl-PL"/>
        </w:rPr>
        <w:t xml:space="preserve"> Zakres działania biur, Urzędu Stanu Cywilnego oraz urzędów dzielnic określa załącznik do Regulaminu.</w:t>
      </w:r>
    </w:p>
    <w:p w14:paraId="6DFB402A"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lastRenderedPageBreak/>
        <w:t>Rozdział V</w:t>
      </w:r>
      <w:r w:rsidRPr="003715ED">
        <w:rPr>
          <w:rFonts w:eastAsia="Arial Unicode MS" w:cs="Times New Roman"/>
          <w:b/>
          <w:kern w:val="36"/>
          <w:szCs w:val="20"/>
          <w:lang w:eastAsia="pl-PL"/>
        </w:rPr>
        <w:br/>
        <w:t>Tryb pracy Urzędu</w:t>
      </w:r>
    </w:p>
    <w:p w14:paraId="5AD9762E" w14:textId="77777777" w:rsidR="003715ED" w:rsidRPr="003715ED" w:rsidRDefault="003715ED" w:rsidP="0060597A">
      <w:pPr>
        <w:keepNext/>
        <w:suppressAutoHyphens w:val="0"/>
        <w:spacing w:after="240" w:line="300" w:lineRule="auto"/>
        <w:ind w:firstLine="567"/>
        <w:outlineLvl w:val="1"/>
        <w:rPr>
          <w:rFonts w:eastAsia="Arial Unicode MS" w:cs="Times New Roman"/>
          <w:szCs w:val="24"/>
          <w:lang w:eastAsia="pl-PL"/>
        </w:rPr>
      </w:pPr>
      <w:r w:rsidRPr="003715ED">
        <w:rPr>
          <w:rFonts w:eastAsia="Arial Unicode MS" w:cs="Times New Roman"/>
          <w:b/>
          <w:bCs/>
          <w:szCs w:val="24"/>
          <w:lang w:eastAsia="pl-PL"/>
        </w:rPr>
        <w:t>§ 18</w:t>
      </w:r>
      <w:r w:rsidRPr="003715ED">
        <w:rPr>
          <w:rFonts w:eastAsia="Arial Unicode MS" w:cs="Times New Roman"/>
          <w:szCs w:val="24"/>
          <w:lang w:eastAsia="pl-PL"/>
        </w:rPr>
        <w:t xml:space="preserve"> Zasady ogólne podpisywania dokumentów.</w:t>
      </w:r>
    </w:p>
    <w:p w14:paraId="6397A457" w14:textId="77777777" w:rsidR="003715ED" w:rsidRPr="003715ED" w:rsidRDefault="003715ED" w:rsidP="0060597A">
      <w:pPr>
        <w:numPr>
          <w:ilvl w:val="0"/>
          <w:numId w:val="11"/>
        </w:numPr>
        <w:tabs>
          <w:tab w:val="clear" w:pos="360"/>
          <w:tab w:val="num" w:pos="-180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Prezydent, zastępcy Prezydenta, Sekretarz, Skarbnik, Dyrektor Magistratu oraz Dyrektorzy Koordynatorzy podpisują dokumenty dotyczące zakresu ich działania.</w:t>
      </w:r>
    </w:p>
    <w:p w14:paraId="4B889172" w14:textId="77777777" w:rsidR="003715ED" w:rsidRPr="003715ED" w:rsidRDefault="003715ED" w:rsidP="0060597A">
      <w:pPr>
        <w:numPr>
          <w:ilvl w:val="0"/>
          <w:numId w:val="11"/>
        </w:numPr>
        <w:tabs>
          <w:tab w:val="clear" w:pos="360"/>
          <w:tab w:val="num" w:pos="-180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Do podpisu Prezydenta zastrzega się w szczególności:</w:t>
      </w:r>
    </w:p>
    <w:p w14:paraId="51409536"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korespondencję kierowaną do organów władzy, a w szczególności do: Prezydenta Rzeczpospolitej Polskiej, Prezesa Rady Ministrów, Marszałka Sejmu, Marszałka Senatu oraz kierowników naczelnych i centralnych organów państwowych;</w:t>
      </w:r>
    </w:p>
    <w:p w14:paraId="35A90771"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protokoły kontroli przeprowadzanych w Urzędzie przez uprawnione organy, korespondencję do Najwyższej Izby Kontroli oraz Regionalnej Izby Obrachunkowej, z uwzględnieniem przepisów szczególnych dotyczących praw i obowiązków głównych księgowych;</w:t>
      </w:r>
    </w:p>
    <w:p w14:paraId="308F5730"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zarządzenia, pisma okólne, a także decyzje w sprawach osobowych: zastępców Prezydenta, Sekretarza, Skarbnika, Dyrektora Magistratu, Dyrektorów Koordynatorów, członków zarządów dzielnic, dyrektorów biur, naczelników wydziałów dla dzielnicy właściwych w sprawach obsługi prawnej dzielnicy, naczelników wydziałów dla dzielnicy właściwych w sprawach kadrowych, kierowników jednostek organizacyjnych m.st. Warszawy oraz kierowników straży, inspekcji i służb m.st. Warszawy, z zastrzeżeniem ust. 3;</w:t>
      </w:r>
    </w:p>
    <w:p w14:paraId="06109DD0"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postanowienia i decyzje, do których wydania Prezydent nie udzielił upoważnień;</w:t>
      </w:r>
    </w:p>
    <w:p w14:paraId="4682F214"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dokumenty i pisma każdorazowo zastrzeżone przez Prezydenta do jego podpisu;</w:t>
      </w:r>
    </w:p>
    <w:p w14:paraId="288DC7FA" w14:textId="77777777" w:rsidR="003715ED" w:rsidRPr="003715ED" w:rsidRDefault="003715ED" w:rsidP="0060597A">
      <w:pPr>
        <w:numPr>
          <w:ilvl w:val="1"/>
          <w:numId w:val="11"/>
        </w:numPr>
        <w:tabs>
          <w:tab w:val="clear" w:pos="720"/>
          <w:tab w:val="left" w:pos="3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pisma o charakterze ogólnym kierowane do organów wykonawczych oraz organów stanowiących i kontrolnych jednostek samorządu terytorialnego, z zastrzeżeniem ust. 3;</w:t>
      </w:r>
    </w:p>
    <w:p w14:paraId="623D8C13"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odpowiedzi na interpelacje i zapytania radnych oraz wnioski senatorów i posłów;</w:t>
      </w:r>
    </w:p>
    <w:p w14:paraId="6E338EF7" w14:textId="77777777" w:rsidR="003715ED" w:rsidRPr="003715ED" w:rsidRDefault="003715ED" w:rsidP="0060597A">
      <w:pPr>
        <w:numPr>
          <w:ilvl w:val="1"/>
          <w:numId w:val="11"/>
        </w:numPr>
        <w:tabs>
          <w:tab w:val="clear" w:pos="7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odpowiedzi na skargi dotyczące zadań lub działalności zastępców Prezydenta, Sekretarza, Skarbnika, Dyrektora Magistratu, Dyrektorów Koordynatorów oraz dyrektorów nadzorowanych biur, Kierownika Urzędu Stanu Cywilnego, Miejskiego Rzecznika Konsumentów oraz radców prawnych zatrudnionych w Urzędzie.</w:t>
      </w:r>
    </w:p>
    <w:p w14:paraId="4B00804F" w14:textId="77777777" w:rsidR="003715ED" w:rsidRPr="003715ED" w:rsidRDefault="003715ED" w:rsidP="0060597A">
      <w:pPr>
        <w:numPr>
          <w:ilvl w:val="0"/>
          <w:numId w:val="11"/>
        </w:numPr>
        <w:tabs>
          <w:tab w:val="clear" w:pos="360"/>
          <w:tab w:val="num" w:pos="-144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Zastępcy Prezydenta podpisują w szczególności:</w:t>
      </w:r>
    </w:p>
    <w:p w14:paraId="6D4723CC"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pisma, dokumenty, akty administracyjne oraz odpowiedzi na interpelacje radnych, w zakresie udzielonych przez Prezydenta pełnomocnictw lub upoważnień;</w:t>
      </w:r>
    </w:p>
    <w:p w14:paraId="5D3545CA" w14:textId="77777777" w:rsidR="003715ED" w:rsidRPr="003715ED" w:rsidRDefault="003715ED" w:rsidP="0060597A">
      <w:pPr>
        <w:numPr>
          <w:ilvl w:val="1"/>
          <w:numId w:val="11"/>
        </w:numPr>
        <w:tabs>
          <w:tab w:val="clear" w:pos="7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odpowiedzi na skargi dotyczące: zadań lub działalności członków zarządów dzielnic i dyrektorów nadzorowanych biur.</w:t>
      </w:r>
    </w:p>
    <w:p w14:paraId="5FC339D0" w14:textId="77777777" w:rsidR="003715ED" w:rsidRPr="003715ED" w:rsidRDefault="003715ED" w:rsidP="0060597A">
      <w:pPr>
        <w:numPr>
          <w:ilvl w:val="0"/>
          <w:numId w:val="11"/>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Przepisy ust. 3 stosuje się odpowiednio do Sekretarza, Skarbnika, Dyrektora Magistratu oraz Dyrektorów Koordynatorów w sprawach należących do ich zakresów działania wynikających z przepisów prawa i z zadań powierzonych przez Prezydenta.</w:t>
      </w:r>
    </w:p>
    <w:p w14:paraId="5F8DBBD3" w14:textId="77777777" w:rsidR="003715ED" w:rsidRPr="003715ED" w:rsidRDefault="003715ED" w:rsidP="0060597A">
      <w:pPr>
        <w:numPr>
          <w:ilvl w:val="0"/>
          <w:numId w:val="11"/>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Członkowie zarządów dzielnic podpisują w szczególności:</w:t>
      </w:r>
    </w:p>
    <w:p w14:paraId="5B6B70A2"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pisma, dokumenty i korespondencję w sprawach należących do właściwości dzielnicy na podstawie art. 11 ust. 2 Ustawy, a także w sprawach przekazanych do realizacji dzielnicom na podstawie statutu dzielnicy oraz innych uchwał Rady m.st. Warszawy;</w:t>
      </w:r>
    </w:p>
    <w:p w14:paraId="43CCCEAB"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pisma, dokumenty i korespondencję w sprawach powierzonych członkom zarządu dzielnicy przez Prezydenta;</w:t>
      </w:r>
    </w:p>
    <w:p w14:paraId="23214B77" w14:textId="77777777" w:rsidR="003715ED" w:rsidRPr="003715ED" w:rsidRDefault="003715ED" w:rsidP="0060597A">
      <w:pPr>
        <w:numPr>
          <w:ilvl w:val="1"/>
          <w:numId w:val="11"/>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odpowiedzi na petycje, wnioski oraz skargi dotyczące zadań lub działalności pracowników wydziałów dla dzielnicy, z wyjątkiem radców prawnych zatrudnionych w Urzędzie;</w:t>
      </w:r>
    </w:p>
    <w:p w14:paraId="4F58E9CC" w14:textId="77777777" w:rsidR="003715ED" w:rsidRPr="003715ED" w:rsidRDefault="003715ED" w:rsidP="0060597A">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3a) (uchylony);</w:t>
      </w:r>
    </w:p>
    <w:p w14:paraId="210E2196" w14:textId="77777777" w:rsidR="003715ED" w:rsidRPr="003715ED" w:rsidRDefault="003715ED" w:rsidP="0060597A">
      <w:pPr>
        <w:numPr>
          <w:ilvl w:val="1"/>
          <w:numId w:val="11"/>
        </w:numPr>
        <w:tabs>
          <w:tab w:val="clear" w:pos="7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odpowiedzi na interpelacje i zapytania radnych dzielnic.</w:t>
      </w:r>
    </w:p>
    <w:p w14:paraId="362B2F3D" w14:textId="77777777" w:rsidR="003715ED" w:rsidRPr="003715ED" w:rsidRDefault="003715ED" w:rsidP="0060597A">
      <w:pPr>
        <w:numPr>
          <w:ilvl w:val="0"/>
          <w:numId w:val="11"/>
        </w:numPr>
        <w:tabs>
          <w:tab w:val="clear" w:pos="360"/>
          <w:tab w:val="left" w:pos="851"/>
        </w:tabs>
        <w:suppressAutoHyphens w:val="0"/>
        <w:spacing w:after="240" w:line="300" w:lineRule="auto"/>
        <w:ind w:left="0" w:firstLine="567"/>
        <w:rPr>
          <w:rFonts w:eastAsia="Times New Roman"/>
          <w:szCs w:val="24"/>
          <w:lang w:eastAsia="pl-PL"/>
        </w:rPr>
      </w:pPr>
      <w:r w:rsidRPr="003715ED">
        <w:rPr>
          <w:rFonts w:eastAsia="Times New Roman"/>
          <w:szCs w:val="24"/>
          <w:lang w:eastAsia="pl-PL"/>
        </w:rPr>
        <w:t>Burmistrzowie są upoważnieni do podpisywania pism o charakterze ogólnym, dotyczących spraw pozostających w zakresie działania urzędów dzielnic, którymi kierują, z wyjątkiem spraw zastrzeżonych do podpisu: Prezydenta, zastępców Prezydenta, Sekretarza, Skarbnika, Dyrektora Magistratu oraz Dyrektorów Koordynatorów.</w:t>
      </w:r>
    </w:p>
    <w:p w14:paraId="31C01665" w14:textId="77777777" w:rsidR="003715ED" w:rsidRPr="003715ED" w:rsidRDefault="003715ED" w:rsidP="0060597A">
      <w:pPr>
        <w:numPr>
          <w:ilvl w:val="0"/>
          <w:numId w:val="11"/>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Dyrektorzy biur, naczelnicy wydziałów dla dzielnicy oraz kierownicy zespołów dla dzielnicy są upoważnieni do podpisywania korespondencji dotyczącej spraw pozostających w zakresie działania podstawowych komórek organizacyjnych, którymi kierują, z wyjątkiem spraw zastrzeżonych do podpisu: Prezydenta, zastępców Prezydenta, Sekretarza, Skarbnika, Dyrektora Magistratu, Dyrektorów Koordynatorów oraz członków zarządów dzielnic.</w:t>
      </w:r>
    </w:p>
    <w:p w14:paraId="3127F55D" w14:textId="77777777" w:rsidR="003715ED" w:rsidRPr="003715ED" w:rsidRDefault="003715ED" w:rsidP="0060597A">
      <w:pPr>
        <w:tabs>
          <w:tab w:val="left" w:pos="851"/>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7a.</w:t>
      </w:r>
      <w:r w:rsidRPr="003715ED">
        <w:rPr>
          <w:rFonts w:eastAsia="Times New Roman" w:cstheme="minorHAnsi"/>
          <w:szCs w:val="24"/>
          <w:lang w:eastAsia="pl-PL"/>
        </w:rPr>
        <w:tab/>
        <w:t xml:space="preserve"> Dyrektor biura oraz Kierownik Urzędu Stanu Cywilnego i ich zastępcy podpisują odpowiedzi na petycje, wnioski oraz skargi dotyczące zadań lub działalności podległych pracowników.</w:t>
      </w:r>
    </w:p>
    <w:p w14:paraId="64FCAE00" w14:textId="77777777" w:rsidR="003715ED" w:rsidRPr="003715ED" w:rsidRDefault="003715ED" w:rsidP="0060597A">
      <w:pPr>
        <w:numPr>
          <w:ilvl w:val="0"/>
          <w:numId w:val="11"/>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Pracownicy Urzędu są upoważnieni do podpisywania, na podstawie pełnomocnictwa bądź upoważnienia udzielonego przez Prezydenta, dokumentów i decyzji administracyjnych.</w:t>
      </w:r>
    </w:p>
    <w:p w14:paraId="4CAC1F33" w14:textId="77777777" w:rsidR="003715ED" w:rsidRPr="003715ED" w:rsidRDefault="003715ED" w:rsidP="0060597A">
      <w:pPr>
        <w:numPr>
          <w:ilvl w:val="0"/>
          <w:numId w:val="11"/>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Projekty dokumentów przedstawione do podpisu Prezydenta powinny być parafowane przez: zastępcę Prezydenta, Sekretarza, Skarbnika, Dyrektora Magistratu, Dyrektorów Koordynatorów, kierownika podstawowej komórki organizacyjnej Urzędu</w:t>
      </w:r>
      <w:r w:rsidRPr="003715ED">
        <w:rPr>
          <w:rFonts w:eastAsia="Times New Roman" w:cstheme="minorHAnsi"/>
          <w:b/>
          <w:szCs w:val="24"/>
          <w:lang w:eastAsia="pl-PL"/>
        </w:rPr>
        <w:t xml:space="preserve"> </w:t>
      </w:r>
      <w:r w:rsidRPr="003715ED">
        <w:rPr>
          <w:rFonts w:eastAsia="Times New Roman" w:cstheme="minorHAnsi"/>
          <w:szCs w:val="24"/>
          <w:lang w:eastAsia="pl-PL"/>
        </w:rPr>
        <w:t>podlegającej bezpośrednio Prezydentowi lub burmistrza, w zależności od właściwości sprawy, której dotyczą.</w:t>
      </w:r>
    </w:p>
    <w:p w14:paraId="0235C245" w14:textId="77777777" w:rsidR="003715ED" w:rsidRPr="003715ED" w:rsidRDefault="003715ED" w:rsidP="0060597A">
      <w:pPr>
        <w:numPr>
          <w:ilvl w:val="0"/>
          <w:numId w:val="11"/>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Projekty dokumentów przedstawione do podpisu zastępcom Prezydenta, Sekretarzowi, Skarbnikowi, Dyrektorowi Magistratu lub Dyrektorom Koordynatorom powinny być uprzednio parafowane przez kierownika podstawowej komórki organizacyjnej podlegającej zastępcy Prezydenta, Sekretarzowi, Skarbnikowi, Dyrektorowi Magistratu, Dyrektorom Koordynatorom lub burmistrza, w zależności od właściwości sprawy, której dotyczą.</w:t>
      </w:r>
    </w:p>
    <w:p w14:paraId="636A8344" w14:textId="77777777" w:rsidR="003715ED" w:rsidRPr="003715ED" w:rsidRDefault="003715ED" w:rsidP="0060597A">
      <w:pPr>
        <w:numPr>
          <w:ilvl w:val="0"/>
          <w:numId w:val="11"/>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0"/>
          <w:lang w:eastAsia="pl-PL"/>
        </w:rPr>
        <w:t xml:space="preserve"> Projekty dokumentów przedstawione do podpisu członkom zarządów dzielnic powinny być parafowane przez właściwego naczelnika wydziału dla dzielnicy lub kierownika zespołu dla dzielnicy.</w:t>
      </w:r>
    </w:p>
    <w:p w14:paraId="083ABC5F" w14:textId="77777777" w:rsidR="003715ED" w:rsidRPr="003715ED" w:rsidRDefault="003715ED" w:rsidP="0060597A">
      <w:pPr>
        <w:numPr>
          <w:ilvl w:val="0"/>
          <w:numId w:val="11"/>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Projekty dokumentów przedstawione do podpisu powinny być parafowane przez pracowników, którzy opracowali projekt dokumentu.</w:t>
      </w:r>
    </w:p>
    <w:p w14:paraId="50594BDF"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18a</w:t>
      </w:r>
      <w:r w:rsidRPr="003715ED">
        <w:rPr>
          <w:rFonts w:eastAsia="Arial Unicode MS" w:cs="Times New Roman"/>
          <w:b/>
          <w:kern w:val="36"/>
          <w:szCs w:val="20"/>
          <w:lang w:eastAsia="pl-PL"/>
        </w:rPr>
        <w:br/>
        <w:t>Kierowanie pism wewnątrz Urzędu</w:t>
      </w:r>
    </w:p>
    <w:p w14:paraId="0CC08F2B" w14:textId="77777777" w:rsidR="003715ED" w:rsidRPr="003715ED" w:rsidRDefault="003715ED" w:rsidP="0060597A">
      <w:pPr>
        <w:numPr>
          <w:ilvl w:val="0"/>
          <w:numId w:val="54"/>
        </w:numPr>
        <w:tabs>
          <w:tab w:val="clear" w:pos="180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W zależności od przedmiotu sprawy pisma wewnątrz Urzędu kieruje się do:</w:t>
      </w:r>
    </w:p>
    <w:p w14:paraId="52412057" w14:textId="77777777" w:rsidR="003715ED" w:rsidRPr="003715ED" w:rsidRDefault="003715ED" w:rsidP="0060597A">
      <w:pPr>
        <w:numPr>
          <w:ilvl w:val="1"/>
          <w:numId w:val="54"/>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Prezydenta;</w:t>
      </w:r>
    </w:p>
    <w:p w14:paraId="27827A88" w14:textId="77777777" w:rsidR="003715ED" w:rsidRPr="003715ED" w:rsidRDefault="003715ED" w:rsidP="0060597A">
      <w:pPr>
        <w:numPr>
          <w:ilvl w:val="1"/>
          <w:numId w:val="54"/>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zastępcy Prezydenta;</w:t>
      </w:r>
    </w:p>
    <w:p w14:paraId="53A36D7A" w14:textId="77777777" w:rsidR="003715ED" w:rsidRPr="003715ED" w:rsidRDefault="003715ED" w:rsidP="0060597A">
      <w:pPr>
        <w:numPr>
          <w:ilvl w:val="1"/>
          <w:numId w:val="54"/>
        </w:numPr>
        <w:tabs>
          <w:tab w:val="clear" w:pos="25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Sekretarza;</w:t>
      </w:r>
    </w:p>
    <w:p w14:paraId="3FABB265" w14:textId="77777777" w:rsidR="003715ED" w:rsidRPr="003715ED" w:rsidRDefault="003715ED" w:rsidP="0060597A">
      <w:pPr>
        <w:numPr>
          <w:ilvl w:val="1"/>
          <w:numId w:val="54"/>
        </w:numPr>
        <w:tabs>
          <w:tab w:val="clear" w:pos="25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Skarbnika;</w:t>
      </w:r>
    </w:p>
    <w:p w14:paraId="38E794B3" w14:textId="77777777" w:rsidR="003715ED" w:rsidRPr="003715ED" w:rsidRDefault="003715ED" w:rsidP="0060597A">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4a) Dyrektora Magistratu;</w:t>
      </w:r>
    </w:p>
    <w:p w14:paraId="27405FDC" w14:textId="77777777" w:rsidR="003715ED" w:rsidRPr="003715ED" w:rsidRDefault="003715ED" w:rsidP="0060597A">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4b) Dyrektora Koordynatora;</w:t>
      </w:r>
    </w:p>
    <w:p w14:paraId="6BAA43AD" w14:textId="77777777" w:rsidR="003715ED" w:rsidRPr="003715ED" w:rsidRDefault="003715ED" w:rsidP="0060597A">
      <w:pPr>
        <w:numPr>
          <w:ilvl w:val="1"/>
          <w:numId w:val="54"/>
        </w:numPr>
        <w:tabs>
          <w:tab w:val="clear" w:pos="25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dyrektora biura lub jego zastępcy;</w:t>
      </w:r>
    </w:p>
    <w:p w14:paraId="7DF32BFF" w14:textId="77777777" w:rsidR="003715ED" w:rsidRPr="003715ED" w:rsidRDefault="003715ED" w:rsidP="0060597A">
      <w:pPr>
        <w:numPr>
          <w:ilvl w:val="1"/>
          <w:numId w:val="54"/>
        </w:numPr>
        <w:tabs>
          <w:tab w:val="clear" w:pos="25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zarządu dzielnicy lub burmistrza.</w:t>
      </w:r>
    </w:p>
    <w:p w14:paraId="74EBC20E" w14:textId="77777777" w:rsidR="003715ED" w:rsidRPr="003715ED" w:rsidRDefault="003715ED" w:rsidP="0060597A">
      <w:pPr>
        <w:numPr>
          <w:ilvl w:val="0"/>
          <w:numId w:val="54"/>
        </w:numPr>
        <w:tabs>
          <w:tab w:val="clear" w:pos="180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W przypadku gdy przedmiot sprawy dotyczy kilku komórek organizacyjnych, pisma kieruje się do wiadomości osób wymienionych w ust. 1.</w:t>
      </w:r>
    </w:p>
    <w:p w14:paraId="13808CFF" w14:textId="77777777" w:rsidR="003715ED" w:rsidRPr="003715ED" w:rsidRDefault="003715ED" w:rsidP="003715ED">
      <w:pPr>
        <w:keepNext/>
        <w:suppressAutoHyphens w:val="0"/>
        <w:spacing w:before="240" w:after="240" w:line="300" w:lineRule="auto"/>
        <w:ind w:firstLine="0"/>
        <w:jc w:val="center"/>
        <w:outlineLvl w:val="0"/>
        <w:rPr>
          <w:rFonts w:eastAsia="Arial Unicode MS" w:cstheme="minorHAnsi"/>
          <w:b/>
          <w:kern w:val="36"/>
          <w:szCs w:val="20"/>
          <w:lang w:eastAsia="pl-PL"/>
        </w:rPr>
      </w:pPr>
      <w:r w:rsidRPr="003715ED">
        <w:rPr>
          <w:rFonts w:eastAsia="Arial Unicode MS" w:cs="Times New Roman"/>
          <w:b/>
          <w:kern w:val="36"/>
          <w:szCs w:val="20"/>
          <w:lang w:eastAsia="pl-PL"/>
        </w:rPr>
        <w:t>§ 19</w:t>
      </w:r>
      <w:r w:rsidRPr="003715ED">
        <w:rPr>
          <w:rFonts w:eastAsia="Arial Unicode MS" w:cs="Times New Roman"/>
          <w:b/>
          <w:kern w:val="36"/>
          <w:szCs w:val="20"/>
          <w:lang w:eastAsia="pl-PL"/>
        </w:rPr>
        <w:br/>
      </w:r>
      <w:r w:rsidRPr="003715ED">
        <w:rPr>
          <w:rFonts w:eastAsia="Arial Unicode MS" w:cstheme="minorHAnsi"/>
          <w:b/>
          <w:kern w:val="36"/>
          <w:szCs w:val="20"/>
          <w:lang w:eastAsia="pl-PL"/>
        </w:rPr>
        <w:t>Obieg dokumentów</w:t>
      </w:r>
    </w:p>
    <w:p w14:paraId="45ADDA7E" w14:textId="77777777" w:rsidR="003715ED" w:rsidRPr="003715ED" w:rsidRDefault="003715ED" w:rsidP="0060597A">
      <w:pPr>
        <w:numPr>
          <w:ilvl w:val="0"/>
          <w:numId w:val="1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Czynności o charakterze przygotowawczym i techniczno-kancelaryjnym wykonują komórki organizacyjne Urzędu we własnym zakresie.</w:t>
      </w:r>
    </w:p>
    <w:p w14:paraId="39A3F508" w14:textId="77777777" w:rsidR="003715ED" w:rsidRPr="003715ED" w:rsidRDefault="003715ED" w:rsidP="0060597A">
      <w:pPr>
        <w:numPr>
          <w:ilvl w:val="0"/>
          <w:numId w:val="1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Czynności związane z doręczeniem korespondencji wewnątrz Urzędu dokonuje kancelaria ogólna.</w:t>
      </w:r>
    </w:p>
    <w:p w14:paraId="61FC04E7" w14:textId="77777777" w:rsidR="003715ED" w:rsidRPr="003715ED" w:rsidRDefault="003715ED" w:rsidP="0060597A">
      <w:pPr>
        <w:numPr>
          <w:ilvl w:val="0"/>
          <w:numId w:val="1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Obieg dokumentów finansowo-księgowych określa instrukcja opracowana przez Skarbnika i wprowadzona przez Prezydenta zarządzeniem.</w:t>
      </w:r>
    </w:p>
    <w:p w14:paraId="1C54F952" w14:textId="77777777" w:rsidR="003715ED" w:rsidRPr="003715ED" w:rsidRDefault="003715ED" w:rsidP="0060597A">
      <w:pPr>
        <w:numPr>
          <w:ilvl w:val="0"/>
          <w:numId w:val="12"/>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Zasady postępowania z dokumentami zawierającymi informacje prawnie chronione określają przepisy szczególne.</w:t>
      </w:r>
    </w:p>
    <w:p w14:paraId="02ED8BBF" w14:textId="77777777" w:rsidR="003715ED" w:rsidRPr="003715ED" w:rsidRDefault="003715ED" w:rsidP="0060597A">
      <w:pPr>
        <w:numPr>
          <w:ilvl w:val="0"/>
          <w:numId w:val="12"/>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Z zastrzeżeniem ust. 1-4, organizację prac kancelaryjnych Urzędu, obieg korespondencji i dokumentów, tworzenie filii archiwum zakładowego, a także sposób gromadzenia, przechowywania, ewidencjonowania oraz udostępniania materiałów archiwalnych i dokumentacji niearchiwalnej określają:</w:t>
      </w:r>
    </w:p>
    <w:p w14:paraId="6E16C067" w14:textId="77777777" w:rsidR="003715ED" w:rsidRPr="003715ED" w:rsidRDefault="003715ED" w:rsidP="0060597A">
      <w:pPr>
        <w:numPr>
          <w:ilvl w:val="1"/>
          <w:numId w:val="8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rozporządzenie Prezesa Rady Ministrów z dnia 18 stycznia 2011 r. w sprawie instrukcji kancelaryjnej, jednolitych rzeczowych wykazów akt oraz instrukcji w sprawie organizacji</w:t>
      </w:r>
      <w:r w:rsidRPr="003715ED">
        <w:rPr>
          <w:rFonts w:eastAsia="Times New Roman" w:cstheme="minorHAnsi"/>
          <w:b/>
          <w:szCs w:val="24"/>
          <w:lang w:eastAsia="pl-PL"/>
        </w:rPr>
        <w:t xml:space="preserve"> </w:t>
      </w:r>
      <w:r w:rsidRPr="003715ED">
        <w:rPr>
          <w:rFonts w:eastAsia="Times New Roman" w:cstheme="minorHAnsi"/>
          <w:szCs w:val="24"/>
          <w:lang w:eastAsia="pl-PL"/>
        </w:rPr>
        <w:t>i zakresu działania archiwów zakładowych (Dz. U. Nr 14, poz. 67) wraz z następującymi załącznikami:</w:t>
      </w:r>
    </w:p>
    <w:p w14:paraId="79E01B17" w14:textId="77777777" w:rsidR="003715ED" w:rsidRPr="003715ED" w:rsidRDefault="003715ED" w:rsidP="0060597A">
      <w:pPr>
        <w:numPr>
          <w:ilvl w:val="1"/>
          <w:numId w:val="84"/>
        </w:numPr>
        <w:tabs>
          <w:tab w:val="clear" w:pos="144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załącznik nr 1 „Instrukcja kancelaryjna”,</w:t>
      </w:r>
    </w:p>
    <w:p w14:paraId="257C32E0" w14:textId="77777777" w:rsidR="003715ED" w:rsidRPr="003715ED" w:rsidRDefault="003715ED" w:rsidP="0060597A">
      <w:pPr>
        <w:numPr>
          <w:ilvl w:val="1"/>
          <w:numId w:val="84"/>
        </w:numPr>
        <w:tabs>
          <w:tab w:val="clear" w:pos="144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załącznik nr 2 „Jednolity rzeczowy wykaz akt organów gminy i związków międzygminnych oraz urzędów obsługujących te organy i związki”,</w:t>
      </w:r>
    </w:p>
    <w:p w14:paraId="28B8760C" w14:textId="77777777" w:rsidR="003715ED" w:rsidRPr="003715ED" w:rsidRDefault="003715ED" w:rsidP="0060597A">
      <w:pPr>
        <w:numPr>
          <w:ilvl w:val="1"/>
          <w:numId w:val="84"/>
        </w:numPr>
        <w:tabs>
          <w:tab w:val="clear" w:pos="144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załącznik nr 6 „Instrukcja archiwalna”;</w:t>
      </w:r>
    </w:p>
    <w:p w14:paraId="47956674" w14:textId="77777777" w:rsidR="003715ED" w:rsidRPr="003715ED" w:rsidRDefault="003715ED" w:rsidP="0060597A">
      <w:pPr>
        <w:numPr>
          <w:ilvl w:val="1"/>
          <w:numId w:val="8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ustawa z dnia 14 lipca 1983 r. o narodowym zasobie archiwalnym i archiwach (Dz. U z 2006 r. Nr 97, poz. 673,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w:t>
      </w:r>
    </w:p>
    <w:p w14:paraId="49883D8B" w14:textId="77777777" w:rsidR="003715ED" w:rsidRPr="003715ED" w:rsidRDefault="003715ED" w:rsidP="0060597A">
      <w:pPr>
        <w:numPr>
          <w:ilvl w:val="1"/>
          <w:numId w:val="8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rozporządzenie Ministra Kultury z dnia 16 września 2002 r. w sprawie postępowania z dokumentacją, zasad jej klasyfikowania i kwalifikowania oraz zasad i trybu przekazywania materiałów archiwalnych do archiwów państwowych (Dz. U. Nr 167, poz. 1375).</w:t>
      </w:r>
    </w:p>
    <w:p w14:paraId="0AADC954" w14:textId="77777777" w:rsidR="003715ED" w:rsidRPr="003715ED" w:rsidRDefault="003715ED" w:rsidP="003715ED">
      <w:pPr>
        <w:keepNext/>
        <w:suppressAutoHyphens w:val="0"/>
        <w:spacing w:before="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lastRenderedPageBreak/>
        <w:t>§ 20</w:t>
      </w:r>
    </w:p>
    <w:p w14:paraId="48114819" w14:textId="77777777" w:rsidR="003715ED" w:rsidRPr="003715ED" w:rsidRDefault="003715ED" w:rsidP="003715ED">
      <w:pPr>
        <w:keepNext/>
        <w:suppressAutoHyphens w:val="0"/>
        <w:spacing w:after="240" w:line="300" w:lineRule="auto"/>
        <w:ind w:firstLine="0"/>
        <w:jc w:val="center"/>
        <w:outlineLvl w:val="0"/>
        <w:rPr>
          <w:rFonts w:eastAsia="Arial Unicode MS" w:cstheme="minorHAnsi"/>
          <w:b/>
          <w:bCs/>
          <w:kern w:val="36"/>
          <w:szCs w:val="20"/>
          <w:lang w:eastAsia="pl-PL"/>
        </w:rPr>
      </w:pPr>
      <w:r w:rsidRPr="003715ED">
        <w:rPr>
          <w:rFonts w:eastAsia="Arial Unicode MS" w:cstheme="minorHAnsi"/>
          <w:b/>
          <w:bCs/>
          <w:kern w:val="36"/>
          <w:szCs w:val="20"/>
          <w:lang w:eastAsia="pl-PL"/>
        </w:rPr>
        <w:t>Zasady i tryb przyjmowania, rozpatrywania i załatwiania spraw</w:t>
      </w:r>
    </w:p>
    <w:p w14:paraId="5A07C3D8" w14:textId="77777777" w:rsidR="003715ED" w:rsidRPr="003715ED" w:rsidRDefault="003715ED" w:rsidP="0060597A">
      <w:pPr>
        <w:numPr>
          <w:ilvl w:val="0"/>
          <w:numId w:val="13"/>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Zasady postępowania w sprawach wnoszonych przez obywateli oraz terminy ich załatwiania określa kodeks postępowania administracyjnego oraz odpowiednie przepisy szczególne.</w:t>
      </w:r>
    </w:p>
    <w:p w14:paraId="76F10A5C" w14:textId="77777777" w:rsidR="003715ED" w:rsidRPr="003715ED" w:rsidRDefault="003715ED" w:rsidP="0060597A">
      <w:pPr>
        <w:numPr>
          <w:ilvl w:val="0"/>
          <w:numId w:val="13"/>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Sprawy wniesione przez obywateli są obowiązkowo ewidencjonowane w spisach i rejestrach spraw.</w:t>
      </w:r>
    </w:p>
    <w:p w14:paraId="182763E9" w14:textId="77777777" w:rsidR="003715ED" w:rsidRPr="003715ED" w:rsidRDefault="003715ED" w:rsidP="0060597A">
      <w:pPr>
        <w:numPr>
          <w:ilvl w:val="0"/>
          <w:numId w:val="13"/>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Pracownicy Urzędu są zobowiązani do sprawnego, rzetelnego i kulturalnego rozpatrywania spraw obywateli, kierując się przepisami prawa, a w szczególności:</w:t>
      </w:r>
    </w:p>
    <w:p w14:paraId="3A30981E" w14:textId="77777777" w:rsidR="003715ED" w:rsidRPr="003715ED" w:rsidRDefault="003715ED" w:rsidP="0060597A">
      <w:pPr>
        <w:numPr>
          <w:ilvl w:val="2"/>
          <w:numId w:val="13"/>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udzielania informacji niezbędnych przy załatwianiu danej sprawy i wyjaśniania treści obowiązujących przepisów;</w:t>
      </w:r>
    </w:p>
    <w:p w14:paraId="754892C2" w14:textId="77777777" w:rsidR="003715ED" w:rsidRPr="003715ED" w:rsidRDefault="003715ED" w:rsidP="0060597A">
      <w:pPr>
        <w:numPr>
          <w:ilvl w:val="2"/>
          <w:numId w:val="13"/>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niezwłocznego rozstrzygania spraw, a jeśli to niemożliwe określenia terminu załatwienia;</w:t>
      </w:r>
    </w:p>
    <w:p w14:paraId="7C3310D6" w14:textId="77777777" w:rsidR="003715ED" w:rsidRPr="003715ED" w:rsidRDefault="003715ED" w:rsidP="0060597A">
      <w:pPr>
        <w:numPr>
          <w:ilvl w:val="2"/>
          <w:numId w:val="13"/>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bieżącego informowania zainteresowanych o stanie załatwiania ich sprawy;</w:t>
      </w:r>
    </w:p>
    <w:p w14:paraId="4E19E564" w14:textId="77777777" w:rsidR="003715ED" w:rsidRPr="003715ED" w:rsidRDefault="003715ED" w:rsidP="0060597A">
      <w:pPr>
        <w:numPr>
          <w:ilvl w:val="2"/>
          <w:numId w:val="13"/>
        </w:numPr>
        <w:tabs>
          <w:tab w:val="clear" w:pos="108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informowania o przysługujących środkach odwoławczych lub środkach zaskarżania od wydanych rozstrzygnięć.</w:t>
      </w:r>
    </w:p>
    <w:p w14:paraId="52820CB6" w14:textId="77777777" w:rsidR="003715ED" w:rsidRPr="003715ED" w:rsidRDefault="003715ED" w:rsidP="0060597A">
      <w:pPr>
        <w:numPr>
          <w:ilvl w:val="0"/>
          <w:numId w:val="13"/>
        </w:numPr>
        <w:tabs>
          <w:tab w:val="clear" w:pos="360"/>
          <w:tab w:val="left" w:pos="851"/>
        </w:tabs>
        <w:suppressAutoHyphens w:val="0"/>
        <w:spacing w:after="240" w:line="300" w:lineRule="auto"/>
        <w:ind w:left="0" w:firstLine="567"/>
        <w:rPr>
          <w:rFonts w:eastAsia="Times New Roman" w:cstheme="minorHAnsi"/>
          <w:bCs/>
          <w:szCs w:val="24"/>
          <w:lang w:eastAsia="pl-PL"/>
        </w:rPr>
      </w:pPr>
      <w:r w:rsidRPr="003715ED">
        <w:rPr>
          <w:rFonts w:eastAsia="Times New Roman" w:cstheme="minorHAnsi"/>
          <w:szCs w:val="24"/>
          <w:lang w:eastAsia="pl-PL"/>
        </w:rPr>
        <w:t>Odpowiedzialność za terminowe i prawidłowe załatwianie spraw obywateli ponoszą dyrektorzy biur, członkowie zarządów dzielnic, naczelnicy wydziałów dla dzielnicy oraz kierownicy zespołów dla dzielnicy.</w:t>
      </w:r>
    </w:p>
    <w:p w14:paraId="622E84B9" w14:textId="77777777" w:rsidR="003715ED" w:rsidRPr="003715ED" w:rsidRDefault="003715ED" w:rsidP="0060597A">
      <w:pPr>
        <w:numPr>
          <w:ilvl w:val="0"/>
          <w:numId w:val="13"/>
        </w:numPr>
        <w:tabs>
          <w:tab w:val="clear" w:pos="360"/>
          <w:tab w:val="left" w:pos="851"/>
        </w:tabs>
        <w:suppressAutoHyphens w:val="0"/>
        <w:spacing w:line="300" w:lineRule="auto"/>
        <w:ind w:left="0" w:firstLine="567"/>
        <w:rPr>
          <w:rFonts w:eastAsia="Times New Roman" w:cstheme="minorHAnsi"/>
          <w:bCs/>
          <w:szCs w:val="24"/>
          <w:lang w:eastAsia="pl-PL"/>
        </w:rPr>
      </w:pPr>
      <w:r w:rsidRPr="003715ED">
        <w:rPr>
          <w:rFonts w:eastAsia="Times New Roman" w:cstheme="minorHAnsi"/>
          <w:bCs/>
          <w:szCs w:val="24"/>
          <w:lang w:eastAsia="pl-PL"/>
        </w:rPr>
        <w:t>Urząd zapewnia każdemu realizację prawa do składania skarg, wniosków i petycji. Szczegółowe zasady postępowania określa zarządzenie Prezydenta.</w:t>
      </w:r>
    </w:p>
    <w:p w14:paraId="2DA6888C"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21 (uchylony)</w:t>
      </w:r>
    </w:p>
    <w:p w14:paraId="68D12671"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VI</w:t>
      </w:r>
      <w:r w:rsidRPr="003715ED">
        <w:rPr>
          <w:rFonts w:eastAsia="Arial Unicode MS" w:cs="Times New Roman"/>
          <w:b/>
          <w:kern w:val="36"/>
          <w:szCs w:val="20"/>
          <w:lang w:eastAsia="pl-PL"/>
        </w:rPr>
        <w:br/>
        <w:t>Organizacja i zasady wykonywania instytucjonalnej kontroli wewnętrznej i audytu wewnętrznego</w:t>
      </w:r>
    </w:p>
    <w:p w14:paraId="3ABCB71C" w14:textId="77777777" w:rsidR="003715ED" w:rsidRPr="003715ED" w:rsidRDefault="003715ED" w:rsidP="0060597A">
      <w:pPr>
        <w:keepNext/>
        <w:suppressAutoHyphens w:val="0"/>
        <w:spacing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xml:space="preserve">§ 22. </w:t>
      </w:r>
      <w:r w:rsidRPr="003715ED">
        <w:rPr>
          <w:rFonts w:eastAsia="Arial Unicode MS" w:cs="Times New Roman"/>
          <w:bCs/>
          <w:kern w:val="36"/>
          <w:szCs w:val="20"/>
          <w:lang w:eastAsia="pl-PL"/>
        </w:rPr>
        <w:t>1 Kontrola wewnętrzna obejmuje całość działalności Urzędu oraz jednostek organizacyjnych m.st. Warszawy.</w:t>
      </w:r>
    </w:p>
    <w:p w14:paraId="74C982E3" w14:textId="77777777" w:rsidR="003715ED" w:rsidRPr="003715ED" w:rsidRDefault="003715ED" w:rsidP="0060597A">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2. Kontrolę wewnętrzną przeprowadza się pod względem legalności, gospodarności, celowości i rzetelności.</w:t>
      </w:r>
    </w:p>
    <w:p w14:paraId="71AF36DF" w14:textId="77777777" w:rsidR="003715ED" w:rsidRPr="003715ED" w:rsidRDefault="003715ED" w:rsidP="0060597A">
      <w:pPr>
        <w:numPr>
          <w:ilvl w:val="0"/>
          <w:numId w:val="54"/>
        </w:numPr>
        <w:tabs>
          <w:tab w:val="clear" w:pos="1800"/>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Kontrola wewnętrzna prowadzona jest w formie:</w:t>
      </w:r>
    </w:p>
    <w:p w14:paraId="69D90551" w14:textId="77777777" w:rsidR="003715ED" w:rsidRPr="003715ED" w:rsidRDefault="003715ED" w:rsidP="0060597A">
      <w:pPr>
        <w:numPr>
          <w:ilvl w:val="1"/>
          <w:numId w:val="54"/>
        </w:numPr>
        <w:tabs>
          <w:tab w:val="clear" w:pos="25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kontroli planowych realizowanych na podstawie rocznego harmonogramu kontroli zatwierdzonego przez Prezydenta;</w:t>
      </w:r>
    </w:p>
    <w:p w14:paraId="45ADDB74" w14:textId="77777777" w:rsidR="003715ED" w:rsidRPr="003715ED" w:rsidRDefault="003715ED" w:rsidP="0060597A">
      <w:pPr>
        <w:numPr>
          <w:ilvl w:val="1"/>
          <w:numId w:val="54"/>
        </w:numPr>
        <w:tabs>
          <w:tab w:val="clear" w:pos="25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kontroli doraźnych realizowanych na pisemne polecenie Prezydenta, upoważnionego zastępcy Prezydenta, Sekretarza, Skarbnika, Dyrektora Magistratu, Dyrektora Koordynatora lub Dyrektora Biura Kontroli.</w:t>
      </w:r>
    </w:p>
    <w:p w14:paraId="39C8C19D" w14:textId="77777777" w:rsidR="003715ED" w:rsidRPr="003715ED" w:rsidRDefault="003715ED" w:rsidP="0060597A">
      <w:pPr>
        <w:numPr>
          <w:ilvl w:val="0"/>
          <w:numId w:val="54"/>
        </w:numPr>
        <w:tabs>
          <w:tab w:val="clear" w:pos="1800"/>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Kontrola wewnętrzna ma na celu ustalenie stanu faktycznego w zakresie kontrolowanej działalności, rzetelne jego udokumentowanie i dokonanie oceny kontrolowanej działalności, a także sformułowanie stosownych wniosków, w tym w szczególności w zakresie:</w:t>
      </w:r>
    </w:p>
    <w:p w14:paraId="65B88105" w14:textId="77777777" w:rsidR="003715ED" w:rsidRPr="003715ED" w:rsidRDefault="003715ED" w:rsidP="0060597A">
      <w:pPr>
        <w:numPr>
          <w:ilvl w:val="0"/>
          <w:numId w:val="183"/>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gromadzenia i wydatkowania środków publicznych;</w:t>
      </w:r>
    </w:p>
    <w:p w14:paraId="723A869D" w14:textId="77777777" w:rsidR="003715ED" w:rsidRPr="003715ED" w:rsidRDefault="003715ED" w:rsidP="0060597A">
      <w:pPr>
        <w:numPr>
          <w:ilvl w:val="0"/>
          <w:numId w:val="183"/>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lastRenderedPageBreak/>
        <w:t>gospodarowania mieniem;</w:t>
      </w:r>
    </w:p>
    <w:p w14:paraId="4A4B2128" w14:textId="77777777" w:rsidR="003715ED" w:rsidRPr="003715ED" w:rsidRDefault="003715ED" w:rsidP="0060597A">
      <w:pPr>
        <w:numPr>
          <w:ilvl w:val="0"/>
          <w:numId w:val="183"/>
        </w:numPr>
        <w:tabs>
          <w:tab w:val="num" w:pos="1800"/>
        </w:tabs>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stanu zorganizowania i sprawności organizacyjnej;</w:t>
      </w:r>
    </w:p>
    <w:p w14:paraId="3F43D991" w14:textId="77777777" w:rsidR="003715ED" w:rsidRPr="003715ED" w:rsidRDefault="003715ED" w:rsidP="0060597A">
      <w:pPr>
        <w:numPr>
          <w:ilvl w:val="0"/>
          <w:numId w:val="183"/>
        </w:numPr>
        <w:tabs>
          <w:tab w:val="num" w:pos="180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realizacji zadań.</w:t>
      </w:r>
    </w:p>
    <w:p w14:paraId="28FE67F1" w14:textId="77777777" w:rsidR="003715ED" w:rsidRPr="003715ED" w:rsidRDefault="003715ED" w:rsidP="0060597A">
      <w:pPr>
        <w:tabs>
          <w:tab w:val="left" w:pos="851"/>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5.</w:t>
      </w:r>
      <w:r w:rsidRPr="003715ED">
        <w:rPr>
          <w:rFonts w:eastAsia="Times New Roman" w:cstheme="minorHAnsi"/>
          <w:szCs w:val="24"/>
          <w:lang w:eastAsia="pl-PL"/>
        </w:rPr>
        <w:tab/>
        <w:t>Kontrola wewnętrzna prowadzona jest na podstawie tematyki kontroli zatwierdzanej przez Prezydenta lub upoważnionego zastępcę Prezydenta, Sekretarza, Skarbnika, Dyrektora Magistratu lub Dyrektora Koordynatora oraz Dyrektora Biura Kontroli lub inne osoby upoważnione.</w:t>
      </w:r>
    </w:p>
    <w:p w14:paraId="42E66157" w14:textId="77777777" w:rsidR="003715ED" w:rsidRPr="003715ED" w:rsidRDefault="003715ED" w:rsidP="0060597A">
      <w:pPr>
        <w:numPr>
          <w:ilvl w:val="0"/>
          <w:numId w:val="13"/>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(uchylony).</w:t>
      </w:r>
    </w:p>
    <w:p w14:paraId="1B3129D0" w14:textId="77777777" w:rsidR="003715ED" w:rsidRPr="003715ED" w:rsidRDefault="003715ED" w:rsidP="0060597A">
      <w:pPr>
        <w:numPr>
          <w:ilvl w:val="0"/>
          <w:numId w:val="13"/>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 razie uzasadnionego podejrzenia popełnienia przestępstwa lub wykroczenia zawiadamia się polecającego kontrolę.</w:t>
      </w:r>
    </w:p>
    <w:p w14:paraId="481DD6EC" w14:textId="77777777" w:rsidR="003715ED" w:rsidRPr="003715ED" w:rsidRDefault="003715ED" w:rsidP="0060597A">
      <w:pPr>
        <w:numPr>
          <w:ilvl w:val="0"/>
          <w:numId w:val="13"/>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Pracownik upoważniony do prowadzenia kontroli ma prawo w szczególności do:</w:t>
      </w:r>
    </w:p>
    <w:p w14:paraId="3BCAE4B7" w14:textId="77777777" w:rsidR="003715ED" w:rsidRPr="003715ED" w:rsidRDefault="003715ED" w:rsidP="0060597A">
      <w:pPr>
        <w:numPr>
          <w:ilvl w:val="1"/>
          <w:numId w:val="1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wglądu do wszystkich dokumentów związanych z działalnością kontrolowanych: komórek organizacyjnych Urzędu oraz jednostek organizacyjnych m.st. Warszawy;</w:t>
      </w:r>
    </w:p>
    <w:p w14:paraId="71B5172B" w14:textId="77777777" w:rsidR="003715ED" w:rsidRPr="003715ED" w:rsidRDefault="003715ED" w:rsidP="0060597A">
      <w:pPr>
        <w:numPr>
          <w:ilvl w:val="1"/>
          <w:numId w:val="1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pobierania oraz zabezpieczania dokumentów i innych materiałów dowodowych z zachowaniem przepisów o tajemnicy ustawowo chronionej;</w:t>
      </w:r>
    </w:p>
    <w:p w14:paraId="4B46D2E4" w14:textId="77777777" w:rsidR="003715ED" w:rsidRPr="003715ED" w:rsidRDefault="003715ED" w:rsidP="0060597A">
      <w:pPr>
        <w:numPr>
          <w:ilvl w:val="1"/>
          <w:numId w:val="1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przeprowadzenia oględzin obiektów, składników majątkowych i przebiegu określonych czynności;</w:t>
      </w:r>
    </w:p>
    <w:p w14:paraId="771561D9" w14:textId="77777777" w:rsidR="003715ED" w:rsidRPr="003715ED" w:rsidRDefault="003715ED" w:rsidP="0060597A">
      <w:pPr>
        <w:numPr>
          <w:ilvl w:val="1"/>
          <w:numId w:val="1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żądania zestawień wykazów i informacji pisemnych;</w:t>
      </w:r>
    </w:p>
    <w:p w14:paraId="0A57A6B0" w14:textId="77777777" w:rsidR="003715ED" w:rsidRPr="003715ED" w:rsidRDefault="003715ED" w:rsidP="0060597A">
      <w:pPr>
        <w:numPr>
          <w:ilvl w:val="1"/>
          <w:numId w:val="1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żądania od pracowników kontrolowanych komórek organizacyjnych Urzędu oraz jednostek organizacyjnych m.st. Warszawy, ustnych i pisemnych wyjaśnień;</w:t>
      </w:r>
    </w:p>
    <w:p w14:paraId="5FA2744B" w14:textId="77777777" w:rsidR="003715ED" w:rsidRPr="003715ED" w:rsidRDefault="003715ED" w:rsidP="0060597A">
      <w:pPr>
        <w:numPr>
          <w:ilvl w:val="1"/>
          <w:numId w:val="13"/>
        </w:numPr>
        <w:tabs>
          <w:tab w:val="clear" w:pos="7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korzystania z pomocy biegłych i specjalistów;</w:t>
      </w:r>
    </w:p>
    <w:p w14:paraId="76545096" w14:textId="77777777" w:rsidR="003715ED" w:rsidRPr="003715ED" w:rsidRDefault="003715ED" w:rsidP="0060597A">
      <w:pPr>
        <w:numPr>
          <w:ilvl w:val="1"/>
          <w:numId w:val="13"/>
        </w:numPr>
        <w:tabs>
          <w:tab w:val="clear" w:pos="72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przyjmowania ustnych i pisemnych wyjaśnień od byłych pracowników kontrolowanych komórek organizacyjnych Urzędu oraz jednostek organizacyjnych m.st. Warszawy.</w:t>
      </w:r>
    </w:p>
    <w:p w14:paraId="1BA4878D" w14:textId="77777777" w:rsidR="003715ED" w:rsidRPr="003715ED" w:rsidRDefault="003715ED" w:rsidP="0060597A">
      <w:pPr>
        <w:numPr>
          <w:ilvl w:val="0"/>
          <w:numId w:val="13"/>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Wyniki kontroli wewnętrznej przedstawione są w protokole kontroli podpisywanym przez kontrolującego i kierownika kontrolowanej komórki organizacyjnej Urzędu lub jednostki organizacyjnej m. st. Warszawy.</w:t>
      </w:r>
    </w:p>
    <w:p w14:paraId="11F0E5D8" w14:textId="77777777" w:rsidR="003715ED" w:rsidRPr="003715ED" w:rsidRDefault="003715ED" w:rsidP="0060597A">
      <w:pPr>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t>10. Prezydent, upoważniony zastępca Prezydenta, Sekretarz, Skarbnik, Dyrektor Magistratu, Dyrektor Koordynator oraz Dyrektor Biura Kontroli lub inne upoważnione osoby przekazują kierownikowi kontrolowanej komórki organizacyjnej Urzędu lub jednostki organizacyjnej m.st. Warszawy, a w razie potrzeby również kierownikowi komórki organizacyjnej Urzędu, sprawującej nadzór nad jednostką organizacyjną m.st. Warszawy, wystąpienie pokontrolne zawierające oceny i uwagi dotyczące kontrolowanej działalności oraz zalecenia pokontrolne, które kierownik zobowiązany jest wykonać. O wykonaniu zaleceń pokontrolnych, wykorzystaniu zawartych w wystąpieniu pokontrolnym uwag kierownik zobowiązany jest poinformować Prezydenta lub odpowiednio zastępcę Prezydenta, Sekretarza, Skarbnika, Dyrektora Magistratu, Dyrektora Koordynatora oraz Dyrektora Biura Kontroli lub inne upoważnione osoby w wyznaczonym terminie.</w:t>
      </w:r>
    </w:p>
    <w:p w14:paraId="61AE5D18" w14:textId="77777777" w:rsidR="003715ED" w:rsidRPr="003715ED" w:rsidRDefault="003715ED" w:rsidP="0060597A">
      <w:pPr>
        <w:numPr>
          <w:ilvl w:val="0"/>
          <w:numId w:val="25"/>
        </w:numPr>
        <w:tabs>
          <w:tab w:val="clear" w:pos="72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Kontrolę wewnętrzną wykonuje wyodrębniona komórka organizacyjna Biuro Kontroli – odnośnie całości działalności Urzędu oraz jednostek organizacyjnych m.st. Warszawy.</w:t>
      </w:r>
    </w:p>
    <w:p w14:paraId="79364273" w14:textId="77777777" w:rsidR="003715ED" w:rsidRPr="003715ED" w:rsidRDefault="003715ED" w:rsidP="0060597A">
      <w:pPr>
        <w:tabs>
          <w:tab w:val="left" w:pos="851"/>
          <w:tab w:val="num" w:pos="7920"/>
        </w:tabs>
        <w:suppressAutoHyphens w:val="0"/>
        <w:spacing w:after="240" w:line="300" w:lineRule="auto"/>
        <w:ind w:firstLine="567"/>
        <w:rPr>
          <w:rFonts w:eastAsia="Times New Roman" w:cstheme="minorHAnsi"/>
          <w:szCs w:val="24"/>
          <w:lang w:eastAsia="pl-PL"/>
        </w:rPr>
      </w:pPr>
      <w:r w:rsidRPr="003715ED">
        <w:rPr>
          <w:rFonts w:eastAsia="Times New Roman" w:cstheme="minorHAnsi"/>
          <w:szCs w:val="24"/>
          <w:lang w:eastAsia="pl-PL"/>
        </w:rPr>
        <w:lastRenderedPageBreak/>
        <w:t>11a</w:t>
      </w:r>
      <w:r w:rsidRPr="003715ED">
        <w:rPr>
          <w:rFonts w:eastAsia="Times New Roman" w:cstheme="minorHAnsi"/>
          <w:bCs/>
          <w:szCs w:val="24"/>
          <w:lang w:eastAsia="pl-PL"/>
        </w:rPr>
        <w:t xml:space="preserve">. Prezydent może przekazać burmistrzom upoważnienie do przeprowadzania kontroli wewnętrznej wydziałów dla dzielnicy oraz jednostek organizacyjnych m.st. Warszawy położonych na terenie dzielnicy i niezaliczonych uchwałą Rady m.st. Warszawy do jednostek o znaczeniu ponaddzielnicowym; nie wyklucza to możliwości przeprowadzenia kontroli przez </w:t>
      </w:r>
      <w:r w:rsidRPr="003715ED">
        <w:rPr>
          <w:rFonts w:eastAsia="Times New Roman" w:cstheme="minorHAnsi"/>
          <w:szCs w:val="24"/>
          <w:lang w:eastAsia="pl-PL"/>
        </w:rPr>
        <w:t>Biuro Kontroli</w:t>
      </w:r>
      <w:r w:rsidRPr="003715ED">
        <w:rPr>
          <w:rFonts w:eastAsia="Times New Roman" w:cstheme="minorHAnsi"/>
          <w:bCs/>
          <w:szCs w:val="24"/>
          <w:lang w:eastAsia="pl-PL"/>
        </w:rPr>
        <w:t>, o której mowa w ust. 11.</w:t>
      </w:r>
    </w:p>
    <w:p w14:paraId="31A022B9" w14:textId="77777777" w:rsidR="003715ED" w:rsidRPr="003715ED" w:rsidRDefault="003715ED" w:rsidP="0060597A">
      <w:pPr>
        <w:numPr>
          <w:ilvl w:val="0"/>
          <w:numId w:val="25"/>
        </w:numPr>
        <w:tabs>
          <w:tab w:val="clear" w:pos="72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Biuro Kontroli na zlecenie Prezydenta przeprowadza kontrolę również w zakresie działalności osoby prawnej oraz podmiotów, które otrzymały środki z budżetu m.st. Warszawy, jeżeli odrębne przepisy przyznają prawo do przeprowadzenia kontroli Prezydentowi.</w:t>
      </w:r>
    </w:p>
    <w:p w14:paraId="6760F13D" w14:textId="77777777" w:rsidR="003715ED" w:rsidRPr="003715ED" w:rsidRDefault="003715ED" w:rsidP="0060597A">
      <w:pPr>
        <w:numPr>
          <w:ilvl w:val="0"/>
          <w:numId w:val="25"/>
        </w:numPr>
        <w:tabs>
          <w:tab w:val="clear" w:pos="72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(uchylony).</w:t>
      </w:r>
    </w:p>
    <w:p w14:paraId="0D13AFCB" w14:textId="77777777" w:rsidR="003715ED" w:rsidRPr="003715ED" w:rsidRDefault="003715ED" w:rsidP="0060597A">
      <w:pPr>
        <w:keepNext/>
        <w:tabs>
          <w:tab w:val="left" w:pos="851"/>
        </w:tabs>
        <w:suppressAutoHyphens w:val="0"/>
        <w:spacing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xml:space="preserve">§ 22a. </w:t>
      </w:r>
      <w:r w:rsidRPr="003715ED">
        <w:rPr>
          <w:rFonts w:eastAsia="Arial Unicode MS" w:cs="Times New Roman"/>
          <w:bCs/>
          <w:kern w:val="36"/>
          <w:szCs w:val="20"/>
          <w:lang w:eastAsia="pl-PL"/>
        </w:rPr>
        <w:t>1</w:t>
      </w:r>
      <w:r w:rsidRPr="003715ED">
        <w:rPr>
          <w:rFonts w:eastAsia="Arial Unicode MS" w:cs="Times New Roman"/>
          <w:b/>
          <w:kern w:val="36"/>
          <w:szCs w:val="20"/>
          <w:lang w:eastAsia="pl-PL"/>
        </w:rPr>
        <w:t xml:space="preserve"> </w:t>
      </w:r>
      <w:r w:rsidRPr="003715ED">
        <w:rPr>
          <w:rFonts w:eastAsia="Arial Unicode MS" w:cs="Times New Roman"/>
          <w:bCs/>
          <w:kern w:val="36"/>
          <w:szCs w:val="20"/>
          <w:lang w:eastAsia="pl-PL"/>
        </w:rPr>
        <w:t xml:space="preserve">Audyt wewnętrzny jest realizowany przez Biuro Audytu Wewnętrznego na zasadach określonych w ustawie z dnia 27 sierpnia 2009 r. o finansach publicznych (Dz. U. z 2013 r. poz. 885, z </w:t>
      </w:r>
      <w:proofErr w:type="spellStart"/>
      <w:r w:rsidRPr="003715ED">
        <w:rPr>
          <w:rFonts w:eastAsia="Arial Unicode MS" w:cs="Times New Roman"/>
          <w:bCs/>
          <w:kern w:val="36"/>
          <w:szCs w:val="20"/>
          <w:lang w:eastAsia="pl-PL"/>
        </w:rPr>
        <w:t>późn</w:t>
      </w:r>
      <w:proofErr w:type="spellEnd"/>
      <w:r w:rsidRPr="003715ED">
        <w:rPr>
          <w:rFonts w:eastAsia="Arial Unicode MS" w:cs="Times New Roman"/>
          <w:bCs/>
          <w:kern w:val="36"/>
          <w:szCs w:val="20"/>
          <w:lang w:eastAsia="pl-PL"/>
        </w:rPr>
        <w:t>. zm.) i w trybie określonym w rozporządzeniu Ministra Finansów z dnia 4 września 2015 r. w sprawie audytu wewnętrznego oraz informacji o pracy i wynikach tego audytu (Dz. U. poz. 1480) oraz innych aktach wykonawczych do ww. ustawy.</w:t>
      </w:r>
    </w:p>
    <w:p w14:paraId="474BB12C" w14:textId="77777777" w:rsidR="003715ED" w:rsidRPr="003715ED" w:rsidRDefault="003715ED" w:rsidP="0060597A">
      <w:pPr>
        <w:numPr>
          <w:ilvl w:val="0"/>
          <w:numId w:val="175"/>
        </w:numPr>
        <w:tabs>
          <w:tab w:val="clear" w:pos="360"/>
          <w:tab w:val="left" w:pos="851"/>
        </w:tabs>
        <w:suppressAutoHyphens w:val="0"/>
        <w:spacing w:after="240" w:line="300" w:lineRule="auto"/>
        <w:ind w:left="0" w:firstLine="567"/>
        <w:rPr>
          <w:rFonts w:eastAsia="Times New Roman" w:cs="Times New Roman"/>
          <w:szCs w:val="24"/>
          <w:lang w:eastAsia="pl-PL"/>
        </w:rPr>
      </w:pPr>
      <w:r w:rsidRPr="003715ED">
        <w:rPr>
          <w:rFonts w:eastAsia="Times New Roman" w:cs="Times New Roman"/>
          <w:szCs w:val="24"/>
          <w:lang w:eastAsia="pl-PL"/>
        </w:rPr>
        <w:t>Audyt wewnętrzny w mieście stołecznym Warszawie prowadzony jest na zasadach określonych w Karcie Audytu Wewnętrznego m.st. Warszawy, nadanej zarządzeniem Prezydenta.</w:t>
      </w:r>
    </w:p>
    <w:p w14:paraId="3DD8C831" w14:textId="77777777" w:rsidR="003715ED" w:rsidRPr="003715ED" w:rsidRDefault="003715ED" w:rsidP="0060597A">
      <w:pPr>
        <w:numPr>
          <w:ilvl w:val="0"/>
          <w:numId w:val="175"/>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Celem audytu wewnętrznego jest wspieranie Prezydenta w realizacji celów i zadań przez systematyczną ocenę kontroli zarządczej oraz czynności doradcze.</w:t>
      </w:r>
    </w:p>
    <w:p w14:paraId="4084C629" w14:textId="77777777" w:rsidR="003715ED" w:rsidRPr="003715ED" w:rsidRDefault="003715ED" w:rsidP="0060597A">
      <w:pPr>
        <w:numPr>
          <w:ilvl w:val="0"/>
          <w:numId w:val="175"/>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Ocenę kontroli zarządczej przeprowadza się z wykorzystaniem standardów kontroli zarządczej dla sektora finansów publicznych stanowiących załącznik do komunikatu nr 23 Ministra Finansów z dnia 16 grudnia 2009 r. (Dz. Urz. MF. Nr 15, poz. 84) oraz szczegółowymi wytycznymi w zakresie samooceny kontroli zarządczej dla jednostek sektora finansów publicznych określonymi w Komunikacie nr 3 Ministra Finansów z dnia 16 lutego 2011 r. (Dz. Urz. Min. Fin. Nr 2, poz. 11).</w:t>
      </w:r>
    </w:p>
    <w:p w14:paraId="40B2DBE0" w14:textId="77777777" w:rsidR="003715ED" w:rsidRPr="003715ED" w:rsidRDefault="003715ED" w:rsidP="0060597A">
      <w:pPr>
        <w:numPr>
          <w:ilvl w:val="0"/>
          <w:numId w:val="175"/>
        </w:numPr>
        <w:tabs>
          <w:tab w:val="clear" w:pos="360"/>
          <w:tab w:val="left" w:pos="851"/>
        </w:tabs>
        <w:suppressAutoHyphens w:val="0"/>
        <w:spacing w:after="240" w:line="300" w:lineRule="auto"/>
        <w:ind w:left="0" w:firstLine="567"/>
        <w:rPr>
          <w:rFonts w:eastAsia="Times New Roman"/>
          <w:szCs w:val="24"/>
          <w:lang w:eastAsia="pl-PL"/>
        </w:rPr>
      </w:pPr>
      <w:r w:rsidRPr="003715ED">
        <w:rPr>
          <w:rFonts w:eastAsia="Times New Roman"/>
          <w:szCs w:val="24"/>
          <w:lang w:eastAsia="pl-PL"/>
        </w:rPr>
        <w:t>W szczególności ocenę przeprowadza się pod kątem adekwatności, skuteczności oraz efektywności podejmowanych działań w realizacji celów i zadań w obszarze audytowanym.</w:t>
      </w:r>
    </w:p>
    <w:p w14:paraId="28A9F712" w14:textId="77777777" w:rsidR="003715ED" w:rsidRPr="003715ED" w:rsidRDefault="003715ED" w:rsidP="0060597A">
      <w:pPr>
        <w:numPr>
          <w:ilvl w:val="0"/>
          <w:numId w:val="175"/>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Audyt wewnętrzny obejmuje całość działalności komórek organizacyjnych Urzędu oraz wszystkich jednostek organizacyjnych m.st. Warszawy będących jednostkami sektora finansów publicznych w rozumieniu art. 9 ustawy z dnia 27 sierpnia 2009 r. o finansach publicznych.</w:t>
      </w:r>
    </w:p>
    <w:p w14:paraId="1B782716" w14:textId="77777777" w:rsidR="003715ED" w:rsidRPr="003715ED" w:rsidRDefault="003715ED" w:rsidP="0060597A">
      <w:pPr>
        <w:numPr>
          <w:ilvl w:val="0"/>
          <w:numId w:val="175"/>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Audyt wewnętrzny jest działalnością planowaną w oparciu o coroczną analizę ryzyka w okresach rocznych, trzy i pięcioletnich.</w:t>
      </w:r>
    </w:p>
    <w:p w14:paraId="6B803DA6" w14:textId="77777777" w:rsidR="003715ED" w:rsidRPr="003715ED" w:rsidRDefault="003715ED" w:rsidP="0060597A">
      <w:pPr>
        <w:numPr>
          <w:ilvl w:val="0"/>
          <w:numId w:val="175"/>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 uzasadnionych przypadkach, na zlecenie Prezydenta, audyt wewnętrzny przeprowadza się poza planem audytu. Z inicjatywą przeprowadzenia audytu wewnętrznego poza planem audytu na dany rok może wystąpić Audytor Generalny, uzgadniając zmianę z Prezydentem.</w:t>
      </w:r>
    </w:p>
    <w:p w14:paraId="31C9EE29" w14:textId="77777777" w:rsidR="003715ED" w:rsidRPr="003715ED" w:rsidRDefault="003715ED" w:rsidP="0060597A">
      <w:pPr>
        <w:numPr>
          <w:ilvl w:val="0"/>
          <w:numId w:val="175"/>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Biuro Audytu Wewnętrznego, dokonując analizy ryzyka dla celów planowania rocznego, współpracuje z:</w:t>
      </w:r>
    </w:p>
    <w:p w14:paraId="2AC26141" w14:textId="77777777" w:rsidR="003715ED" w:rsidRPr="003715ED" w:rsidRDefault="003715ED" w:rsidP="0060597A">
      <w:pPr>
        <w:numPr>
          <w:ilvl w:val="0"/>
          <w:numId w:val="73"/>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kierownikami jednostek organizacyjnych, o których mowa w art. 9 ustawy z dnia 27 sierpnia 2009 r. o finansach publicznych, jeśli kwota ujętych w planie finansowym dochodów lub wydatków, przychodów lub kosztów przekroczyła 40.000 tys. zł, których działalność obarczona jest najwyższym ryzykiem;</w:t>
      </w:r>
    </w:p>
    <w:p w14:paraId="7E19C397" w14:textId="77777777" w:rsidR="003715ED" w:rsidRPr="003715ED" w:rsidRDefault="003715ED" w:rsidP="00890830">
      <w:pPr>
        <w:numPr>
          <w:ilvl w:val="0"/>
          <w:numId w:val="73"/>
        </w:numPr>
        <w:tabs>
          <w:tab w:val="clear" w:pos="183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 audytorami wewnętrznymi zatrudnionymi w jednostkach, których kierownicy podjęli decyzję o prowadzeniu audytu wewnętrznego;</w:t>
      </w:r>
    </w:p>
    <w:p w14:paraId="3D7174E9" w14:textId="77777777" w:rsidR="003715ED" w:rsidRPr="003715ED" w:rsidRDefault="003715ED" w:rsidP="00890830">
      <w:pPr>
        <w:numPr>
          <w:ilvl w:val="0"/>
          <w:numId w:val="73"/>
        </w:numPr>
        <w:tabs>
          <w:tab w:val="clear" w:pos="1837"/>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Biurem Kontroli.</w:t>
      </w:r>
    </w:p>
    <w:p w14:paraId="449EEEA1" w14:textId="77777777" w:rsidR="003715ED" w:rsidRPr="003715ED" w:rsidRDefault="003715ED" w:rsidP="00890830">
      <w:pPr>
        <w:numPr>
          <w:ilvl w:val="0"/>
          <w:numId w:val="175"/>
        </w:numPr>
        <w:tabs>
          <w:tab w:val="clear" w:pos="360"/>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W Biurze Audytu Wewnętrznego funkcjonuje Program zapewnienia i poprawy jakości. Regulaminy, procedury oraz wzory formularzy stosowane w procesie audytu wewnętrznego ujęte są w Księdze Procedur Biura Audytu Wewnętrznego zatwierdzonej przez Prezydenta.</w:t>
      </w:r>
    </w:p>
    <w:p w14:paraId="2035641E" w14:textId="77777777" w:rsidR="003715ED" w:rsidRPr="003715ED" w:rsidRDefault="003715ED" w:rsidP="00890830">
      <w:pPr>
        <w:numPr>
          <w:ilvl w:val="0"/>
          <w:numId w:val="175"/>
        </w:numPr>
        <w:tabs>
          <w:tab w:val="clear" w:pos="360"/>
          <w:tab w:val="left" w:pos="851"/>
        </w:tabs>
        <w:suppressAutoHyphens w:val="0"/>
        <w:spacing w:line="300" w:lineRule="auto"/>
        <w:ind w:left="0" w:firstLine="567"/>
        <w:rPr>
          <w:rFonts w:eastAsia="Times New Roman" w:cstheme="minorHAnsi"/>
          <w:szCs w:val="24"/>
          <w:lang w:eastAsia="pl-PL"/>
        </w:rPr>
      </w:pPr>
      <w:r w:rsidRPr="003715ED">
        <w:rPr>
          <w:rFonts w:eastAsia="Times New Roman" w:cstheme="minorHAnsi"/>
          <w:szCs w:val="24"/>
          <w:lang w:eastAsia="pl-PL"/>
        </w:rPr>
        <w:t xml:space="preserve"> Zgodnie z Międzynarodowymi standardami praktyki zawodowej audytu wewnętrznego – należy przez to rozumieć Standardy IIA wydane przez The </w:t>
      </w:r>
      <w:proofErr w:type="spellStart"/>
      <w:r w:rsidRPr="003715ED">
        <w:rPr>
          <w:rFonts w:eastAsia="Times New Roman" w:cstheme="minorHAnsi"/>
          <w:szCs w:val="24"/>
          <w:lang w:eastAsia="pl-PL"/>
        </w:rPr>
        <w:t>Institute</w:t>
      </w:r>
      <w:proofErr w:type="spellEnd"/>
      <w:r w:rsidRPr="003715ED">
        <w:rPr>
          <w:rFonts w:eastAsia="Times New Roman" w:cstheme="minorHAnsi"/>
          <w:szCs w:val="24"/>
          <w:lang w:eastAsia="pl-PL"/>
        </w:rPr>
        <w:t xml:space="preserve"> of </w:t>
      </w:r>
      <w:proofErr w:type="spellStart"/>
      <w:r w:rsidRPr="003715ED">
        <w:rPr>
          <w:rFonts w:eastAsia="Times New Roman" w:cstheme="minorHAnsi"/>
          <w:szCs w:val="24"/>
          <w:lang w:eastAsia="pl-PL"/>
        </w:rPr>
        <w:t>Internal</w:t>
      </w:r>
      <w:proofErr w:type="spellEnd"/>
      <w:r w:rsidRPr="003715ED">
        <w:rPr>
          <w:rFonts w:eastAsia="Times New Roman" w:cstheme="minorHAnsi"/>
          <w:szCs w:val="24"/>
          <w:lang w:eastAsia="pl-PL"/>
        </w:rPr>
        <w:t xml:space="preserve"> </w:t>
      </w:r>
      <w:proofErr w:type="spellStart"/>
      <w:r w:rsidRPr="003715ED">
        <w:rPr>
          <w:rFonts w:eastAsia="Times New Roman" w:cstheme="minorHAnsi"/>
          <w:szCs w:val="24"/>
          <w:lang w:eastAsia="pl-PL"/>
        </w:rPr>
        <w:t>Auditors</w:t>
      </w:r>
      <w:proofErr w:type="spellEnd"/>
      <w:r w:rsidRPr="003715ED">
        <w:rPr>
          <w:rFonts w:eastAsia="Times New Roman" w:cstheme="minorHAnsi"/>
          <w:szCs w:val="24"/>
          <w:lang w:eastAsia="pl-PL"/>
        </w:rPr>
        <w:t>, a ogłoszone komunikatem Ministra Finansów – działalność Biura Audytu Wewnętrznego podlega ocenie zewnętrznej co najmniej raz na pięć lat przez zespół niezależny spoza Urzędu, posiadający kompetencje określone tymi Standardami.</w:t>
      </w:r>
    </w:p>
    <w:p w14:paraId="3B4E8D45" w14:textId="77777777" w:rsidR="003715ED" w:rsidRPr="003715ED" w:rsidRDefault="003715ED" w:rsidP="003715ED">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VII</w:t>
      </w:r>
      <w:r w:rsidRPr="003715ED">
        <w:rPr>
          <w:rFonts w:eastAsia="Arial Unicode MS" w:cs="Times New Roman"/>
          <w:b/>
          <w:kern w:val="36"/>
          <w:szCs w:val="20"/>
          <w:lang w:eastAsia="pl-PL"/>
        </w:rPr>
        <w:br/>
        <w:t>Czas pracy Urzędu</w:t>
      </w:r>
    </w:p>
    <w:p w14:paraId="4F8E56A6" w14:textId="77777777" w:rsidR="003715ED" w:rsidRPr="003715ED" w:rsidRDefault="003715ED" w:rsidP="003715ED">
      <w:pPr>
        <w:keepNext/>
        <w:suppressAutoHyphens w:val="0"/>
        <w:spacing w:after="240" w:line="300" w:lineRule="auto"/>
        <w:ind w:firstLine="567"/>
        <w:outlineLvl w:val="0"/>
        <w:rPr>
          <w:rFonts w:eastAsia="Arial Unicode MS" w:cs="Times New Roman"/>
          <w:bCs/>
          <w:kern w:val="36"/>
          <w:szCs w:val="20"/>
          <w:lang w:eastAsia="pl-PL"/>
        </w:rPr>
      </w:pPr>
      <w:r w:rsidRPr="003715ED">
        <w:rPr>
          <w:rFonts w:eastAsia="Arial Unicode MS" w:cs="Times New Roman"/>
          <w:b/>
          <w:kern w:val="36"/>
          <w:szCs w:val="20"/>
          <w:lang w:eastAsia="pl-PL"/>
        </w:rPr>
        <w:t xml:space="preserve">§ 23. </w:t>
      </w:r>
      <w:r w:rsidRPr="003715ED">
        <w:rPr>
          <w:rFonts w:eastAsia="Arial Unicode MS" w:cs="Times New Roman"/>
          <w:bCs/>
          <w:kern w:val="36"/>
          <w:szCs w:val="20"/>
          <w:lang w:eastAsia="pl-PL"/>
        </w:rPr>
        <w:t>1. Urząd jest czynny w dni powszednie, od poniedziałku do piątku, od godz. 8.00 do godz. 16.00, z zastrzeżeniem ust. 2.</w:t>
      </w:r>
    </w:p>
    <w:p w14:paraId="229EFC31" w14:textId="77777777" w:rsidR="003715ED" w:rsidRPr="003715ED" w:rsidRDefault="003715ED" w:rsidP="00890830">
      <w:pPr>
        <w:numPr>
          <w:ilvl w:val="2"/>
          <w:numId w:val="84"/>
        </w:numPr>
        <w:tabs>
          <w:tab w:val="left" w:pos="851"/>
        </w:tabs>
        <w:suppressAutoHyphens w:val="0"/>
        <w:spacing w:after="240" w:line="300" w:lineRule="auto"/>
        <w:ind w:left="0" w:firstLine="567"/>
        <w:rPr>
          <w:rFonts w:eastAsia="Times New Roman" w:cstheme="minorHAnsi"/>
          <w:szCs w:val="24"/>
          <w:lang w:eastAsia="pl-PL"/>
        </w:rPr>
      </w:pPr>
      <w:r w:rsidRPr="003715ED">
        <w:rPr>
          <w:rFonts w:eastAsia="Times New Roman" w:cstheme="minorHAnsi"/>
          <w:szCs w:val="24"/>
          <w:lang w:eastAsia="pl-PL"/>
        </w:rPr>
        <w:t>W komórkach organizacyjnych Urzędu prowadzących bezpośrednią obsługę mieszkańców ustala się dodatkowe godziny pracy: w poniedziałki od godz. 16.00 do godz. 18.00. Wykaz tych komórek podaje się do wiadomości w przyjęty sposób, w tym poprzez zamieszczenie w Biuletynie Informacji Publicznej m.st. Warszawy.</w:t>
      </w:r>
    </w:p>
    <w:p w14:paraId="483DAE21" w14:textId="77777777" w:rsidR="003715ED" w:rsidRPr="003715ED" w:rsidRDefault="003715ED" w:rsidP="00890830">
      <w:pPr>
        <w:numPr>
          <w:ilvl w:val="2"/>
          <w:numId w:val="84"/>
        </w:numPr>
        <w:tabs>
          <w:tab w:val="left" w:pos="851"/>
        </w:tabs>
        <w:suppressAutoHyphens w:val="0"/>
        <w:spacing w:line="300" w:lineRule="auto"/>
        <w:ind w:left="0" w:firstLine="567"/>
        <w:contextualSpacing/>
        <w:rPr>
          <w:rFonts w:eastAsia="Times New Roman" w:cstheme="minorHAnsi"/>
          <w:szCs w:val="24"/>
          <w:lang w:eastAsia="pl-PL"/>
        </w:rPr>
      </w:pPr>
      <w:r w:rsidRPr="003715ED">
        <w:rPr>
          <w:rFonts w:eastAsia="Times New Roman" w:cstheme="minorHAnsi"/>
          <w:szCs w:val="24"/>
          <w:lang w:eastAsia="pl-PL"/>
        </w:rPr>
        <w:t>Prezydent w uzasadnionych przypadkach ustala inny czas pracy Urzędu.</w:t>
      </w:r>
    </w:p>
    <w:p w14:paraId="014E0906" w14:textId="77777777" w:rsidR="003715ED" w:rsidRPr="003715ED" w:rsidRDefault="003715ED" w:rsidP="003715ED">
      <w:pPr>
        <w:suppressAutoHyphens w:val="0"/>
        <w:spacing w:line="300" w:lineRule="auto"/>
        <w:ind w:left="1701" w:firstLine="0"/>
        <w:rPr>
          <w:rFonts w:eastAsia="Times New Roman" w:cstheme="minorHAnsi"/>
          <w:szCs w:val="24"/>
          <w:lang w:eastAsia="pl-PL"/>
        </w:rPr>
      </w:pPr>
      <w:r w:rsidRPr="003715ED">
        <w:rPr>
          <w:rFonts w:eastAsia="Times New Roman" w:cstheme="minorHAnsi"/>
          <w:szCs w:val="24"/>
          <w:lang w:eastAsia="pl-PL"/>
        </w:rPr>
        <w:br w:type="page"/>
      </w:r>
      <w:r w:rsidRPr="003715ED">
        <w:rPr>
          <w:rFonts w:eastAsia="Times New Roman" w:cstheme="minorHAnsi"/>
          <w:szCs w:val="24"/>
          <w:lang w:eastAsia="pl-PL"/>
        </w:rPr>
        <w:lastRenderedPageBreak/>
        <w:t>Załącznik do regulaminu organizacyjnego Urzędu miasta stołecznego Warszawy</w:t>
      </w:r>
    </w:p>
    <w:p w14:paraId="29BCE746" w14:textId="26465A3E" w:rsidR="003715ED" w:rsidRPr="003715ED" w:rsidRDefault="00890830" w:rsidP="00890830">
      <w:pPr>
        <w:keepNext/>
        <w:suppressAutoHyphens w:val="0"/>
        <w:spacing w:before="240" w:after="240" w:line="300" w:lineRule="auto"/>
        <w:ind w:firstLine="0"/>
        <w:jc w:val="center"/>
        <w:outlineLvl w:val="0"/>
        <w:rPr>
          <w:rFonts w:eastAsia="Arial Unicode MS" w:cs="Times New Roman"/>
          <w:b/>
          <w:kern w:val="36"/>
          <w:szCs w:val="20"/>
          <w:lang w:eastAsia="pl-PL"/>
        </w:rPr>
      </w:pPr>
      <w:r>
        <w:rPr>
          <w:rFonts w:eastAsia="Arial Unicode MS" w:cs="Times New Roman"/>
          <w:b/>
          <w:kern w:val="36"/>
          <w:szCs w:val="20"/>
          <w:lang w:eastAsia="pl-PL"/>
        </w:rPr>
        <w:t>Zakresy działania biur,</w:t>
      </w:r>
      <w:r>
        <w:rPr>
          <w:rFonts w:eastAsia="Arial Unicode MS" w:cs="Times New Roman"/>
          <w:b/>
          <w:kern w:val="36"/>
          <w:szCs w:val="20"/>
          <w:lang w:eastAsia="pl-PL"/>
        </w:rPr>
        <w:br/>
        <w:t>Urzędu Stanu Cywilnego</w:t>
      </w:r>
      <w:r w:rsidR="003715ED" w:rsidRPr="003715ED">
        <w:rPr>
          <w:rFonts w:eastAsia="Arial Unicode MS" w:cs="Times New Roman"/>
          <w:b/>
          <w:kern w:val="36"/>
          <w:szCs w:val="20"/>
          <w:lang w:eastAsia="pl-PL"/>
        </w:rPr>
        <w:br/>
        <w:t>oraz urzędów dzielnic</w:t>
      </w:r>
    </w:p>
    <w:p w14:paraId="4F0135D5" w14:textId="77777777" w:rsidR="003715ED" w:rsidRPr="003715ED" w:rsidRDefault="003715ED" w:rsidP="00890830">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I</w:t>
      </w:r>
      <w:r w:rsidRPr="003715ED">
        <w:rPr>
          <w:rFonts w:eastAsia="Arial Unicode MS" w:cs="Times New Roman"/>
          <w:b/>
          <w:kern w:val="36"/>
          <w:szCs w:val="20"/>
          <w:lang w:eastAsia="pl-PL"/>
        </w:rPr>
        <w:br/>
        <w:t>Zakresy działania biur</w:t>
      </w:r>
    </w:p>
    <w:p w14:paraId="7C7B03B4" w14:textId="77777777" w:rsidR="003715ED" w:rsidRPr="003715ED" w:rsidRDefault="003715ED" w:rsidP="00890830">
      <w:pPr>
        <w:keepNext/>
        <w:suppressAutoHyphens w:val="0"/>
        <w:spacing w:before="240" w:after="240" w:line="300" w:lineRule="auto"/>
        <w:ind w:firstLine="0"/>
        <w:jc w:val="center"/>
        <w:outlineLvl w:val="0"/>
        <w:rPr>
          <w:rFonts w:eastAsia="Arial Unicode MS" w:cs="Times New Roman"/>
          <w:b/>
          <w:kern w:val="36"/>
          <w:szCs w:val="20"/>
          <w:lang w:eastAsia="pl-PL"/>
        </w:rPr>
      </w:pPr>
      <w:bookmarkStart w:id="5" w:name="_Hlk57035348"/>
      <w:r w:rsidRPr="003715ED">
        <w:rPr>
          <w:rFonts w:eastAsia="Arial Unicode MS" w:cs="Times New Roman"/>
          <w:b/>
          <w:kern w:val="36"/>
          <w:szCs w:val="20"/>
          <w:lang w:eastAsia="pl-PL"/>
        </w:rPr>
        <w:t>§ 1 Biuro Administracji i Spraw Obywatelskich</w:t>
      </w:r>
    </w:p>
    <w:p w14:paraId="164A1850" w14:textId="77777777" w:rsidR="003715ED" w:rsidRPr="003715ED" w:rsidRDefault="003715ED" w:rsidP="003459CF">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1.</w:t>
      </w:r>
      <w:r w:rsidRPr="003715ED">
        <w:rPr>
          <w:rFonts w:eastAsia="Times New Roman" w:cstheme="minorHAnsi"/>
          <w:szCs w:val="24"/>
          <w:lang w:eastAsia="pl-PL"/>
        </w:rPr>
        <w:tab/>
        <w:t>Do zakresu działania Biura Administracji i Spraw Obywatelskich należy w szczególności:</w:t>
      </w:r>
    </w:p>
    <w:bookmarkEnd w:id="5"/>
    <w:p w14:paraId="33937BB9" w14:textId="77777777" w:rsidR="003715ED" w:rsidRPr="003715ED" w:rsidRDefault="003715ED" w:rsidP="003459CF">
      <w:pPr>
        <w:numPr>
          <w:ilvl w:val="0"/>
          <w:numId w:val="6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3BFE26B3" w14:textId="77777777" w:rsidR="003715ED" w:rsidRPr="003715ED" w:rsidRDefault="003715ED" w:rsidP="003459CF">
      <w:pPr>
        <w:numPr>
          <w:ilvl w:val="0"/>
          <w:numId w:val="6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201F673D" w14:textId="77777777" w:rsidR="003715ED" w:rsidRPr="003715ED" w:rsidRDefault="003715ED" w:rsidP="003459CF">
      <w:pPr>
        <w:numPr>
          <w:ilvl w:val="0"/>
          <w:numId w:val="6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wykonywanie zadań w zakresie ewidencji ludności i dowodów osobistych, rejestracji pojazdów i wydawania uprawnień do kierowania pojazdami;</w:t>
      </w:r>
    </w:p>
    <w:p w14:paraId="6FC84A33" w14:textId="77777777" w:rsidR="003715ED" w:rsidRPr="003715ED" w:rsidRDefault="003715ED" w:rsidP="003459CF">
      <w:pPr>
        <w:suppressAutoHyphens w:val="0"/>
        <w:spacing w:line="300" w:lineRule="auto"/>
        <w:ind w:left="567" w:hanging="283"/>
        <w:rPr>
          <w:rFonts w:eastAsia="Times New Roman"/>
          <w:szCs w:val="24"/>
          <w:lang w:eastAsia="pl-PL"/>
        </w:rPr>
      </w:pPr>
      <w:r w:rsidRPr="003715ED">
        <w:rPr>
          <w:rFonts w:eastAsia="Times New Roman"/>
          <w:szCs w:val="24"/>
          <w:lang w:eastAsia="pl-PL"/>
        </w:rPr>
        <w:t>3a) nadzór i kontrola stacji kontroli pojazdów oraz ośrodków szkolenia kierowców, prowadzenie rejestracji instruktorów nauki jazdy i diagnostów oraz spraw dotyczących uprawnień diagnostów i instruktorów;</w:t>
      </w:r>
    </w:p>
    <w:p w14:paraId="71D38BD2" w14:textId="77777777" w:rsidR="003715ED" w:rsidRPr="003715ED" w:rsidRDefault="003715ED" w:rsidP="003459CF">
      <w:pPr>
        <w:numPr>
          <w:ilvl w:val="0"/>
          <w:numId w:val="6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współorganizacja obchodów, rocznic i świąt narodowych, w tym wykonywanie zadań związanych z ich koordynacją i zabezpieczeniem ze strony m.st. Warszawy;</w:t>
      </w:r>
    </w:p>
    <w:p w14:paraId="5BA7FCE3" w14:textId="77777777" w:rsidR="003715ED" w:rsidRPr="003715ED" w:rsidRDefault="003715ED" w:rsidP="003459CF">
      <w:p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4a) (uchylony);</w:t>
      </w:r>
    </w:p>
    <w:p w14:paraId="569D6535" w14:textId="77777777" w:rsidR="003715ED" w:rsidRPr="003715ED" w:rsidRDefault="003715ED" w:rsidP="003459CF">
      <w:pPr>
        <w:numPr>
          <w:ilvl w:val="0"/>
          <w:numId w:val="6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związanych ze sprawowaniem przez Prezydenta nadzoru nad działalnością stowarzyszeń i fundacji;</w:t>
      </w:r>
    </w:p>
    <w:p w14:paraId="6F408CCD" w14:textId="77777777" w:rsidR="003715ED" w:rsidRPr="003715ED" w:rsidRDefault="003715ED" w:rsidP="003459CF">
      <w:pPr>
        <w:numPr>
          <w:ilvl w:val="0"/>
          <w:numId w:val="6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Biura Rzeczy Znalezionych;</w:t>
      </w:r>
    </w:p>
    <w:p w14:paraId="1A66798E" w14:textId="77777777" w:rsidR="003715ED" w:rsidRPr="003715ED" w:rsidRDefault="003715ED" w:rsidP="003459CF">
      <w:pPr>
        <w:numPr>
          <w:ilvl w:val="0"/>
          <w:numId w:val="6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6851F169" w14:textId="77777777" w:rsidR="003715ED" w:rsidRPr="003715ED" w:rsidRDefault="003715ED" w:rsidP="003459CF">
      <w:pPr>
        <w:numPr>
          <w:ilvl w:val="0"/>
          <w:numId w:val="6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wykonywanie zadań z zakresu cmentarnictwa i opieki nad grobami, w tym dotyczących cmentarzy wojennych;</w:t>
      </w:r>
    </w:p>
    <w:p w14:paraId="2AA72528" w14:textId="77777777" w:rsidR="003715ED" w:rsidRPr="003715ED" w:rsidRDefault="003715ED" w:rsidP="003459CF">
      <w:pPr>
        <w:numPr>
          <w:ilvl w:val="0"/>
          <w:numId w:val="64"/>
        </w:numPr>
        <w:tabs>
          <w:tab w:val="clear" w:pos="7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związanych z wydawaniem licencji na wykonywanie transportu drogowego taksówką;</w:t>
      </w:r>
    </w:p>
    <w:p w14:paraId="69494B77" w14:textId="77777777" w:rsidR="003715ED" w:rsidRPr="003715ED" w:rsidRDefault="003715ED" w:rsidP="003459CF">
      <w:pPr>
        <w:numPr>
          <w:ilvl w:val="0"/>
          <w:numId w:val="64"/>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3BE10F90" w14:textId="77777777" w:rsidR="003715ED" w:rsidRPr="003715ED" w:rsidRDefault="003715ED" w:rsidP="003459CF">
      <w:pPr>
        <w:numPr>
          <w:ilvl w:val="0"/>
          <w:numId w:val="64"/>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związanych z dodatkowym oznakowaniem taksówek;</w:t>
      </w:r>
    </w:p>
    <w:p w14:paraId="441EE067" w14:textId="77777777" w:rsidR="003715ED" w:rsidRPr="003715ED" w:rsidRDefault="003715ED" w:rsidP="003459CF">
      <w:pPr>
        <w:numPr>
          <w:ilvl w:val="0"/>
          <w:numId w:val="64"/>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wydawanie licencji i zezwoleń transportowych;</w:t>
      </w:r>
    </w:p>
    <w:p w14:paraId="6F93A821" w14:textId="77777777" w:rsidR="003715ED" w:rsidRPr="003715ED" w:rsidRDefault="003715ED" w:rsidP="003459CF">
      <w:pPr>
        <w:numPr>
          <w:ilvl w:val="0"/>
          <w:numId w:val="64"/>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wydawanie zaświadczeń na przewozy drogowe na potrzeby własne;</w:t>
      </w:r>
    </w:p>
    <w:p w14:paraId="0EA5FC97" w14:textId="77777777" w:rsidR="003715ED" w:rsidRPr="003715ED" w:rsidRDefault="003715ED" w:rsidP="003459CF">
      <w:pPr>
        <w:numPr>
          <w:ilvl w:val="0"/>
          <w:numId w:val="64"/>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kontrola przedsiębiorców w zakresie spełniania wymogów będących podstawą do wydania licencji, zezwolenia lub zaświadczenia o wykonywaniu przewozów na potrzeby własne;</w:t>
      </w:r>
    </w:p>
    <w:p w14:paraId="10D7F76A" w14:textId="77777777" w:rsidR="003715ED" w:rsidRPr="003715ED" w:rsidRDefault="003715ED" w:rsidP="003459CF">
      <w:pPr>
        <w:numPr>
          <w:ilvl w:val="0"/>
          <w:numId w:val="64"/>
        </w:numPr>
        <w:tabs>
          <w:tab w:val="clear" w:pos="72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podejmowanie działań na rzecz rozwoju systemu obsługi mieszkańców, w tym określanie jednolitego sposobu realizacji zadań i standardów w zakresie bezpośredniej obsługi klientów zewnętrznych;</w:t>
      </w:r>
    </w:p>
    <w:p w14:paraId="483B46B8" w14:textId="77777777" w:rsidR="003715ED" w:rsidRPr="003715ED" w:rsidRDefault="003715ED" w:rsidP="003459CF">
      <w:pPr>
        <w:numPr>
          <w:ilvl w:val="0"/>
          <w:numId w:val="64"/>
        </w:numPr>
        <w:tabs>
          <w:tab w:val="clear" w:pos="72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doskonalenie pracy komórek realizujących zadania z zakresu bezpośredniej obsługi klientów zewnętrznych;</w:t>
      </w:r>
    </w:p>
    <w:p w14:paraId="2514D6F0" w14:textId="75ACC839" w:rsidR="003715ED" w:rsidRPr="003715ED" w:rsidRDefault="00B4678A" w:rsidP="003459CF">
      <w:pPr>
        <w:numPr>
          <w:ilvl w:val="0"/>
          <w:numId w:val="64"/>
        </w:numPr>
        <w:tabs>
          <w:tab w:val="clear" w:pos="720"/>
        </w:tabs>
        <w:suppressAutoHyphens w:val="0"/>
        <w:spacing w:line="300" w:lineRule="auto"/>
        <w:ind w:left="567" w:hanging="425"/>
        <w:contextualSpacing/>
        <w:rPr>
          <w:rFonts w:eastAsia="Times New Roman" w:cstheme="minorHAnsi"/>
          <w:szCs w:val="24"/>
          <w:lang w:eastAsia="pl-PL"/>
        </w:rPr>
      </w:pPr>
      <w:r>
        <w:rPr>
          <w:rFonts w:eastAsia="Times New Roman" w:cstheme="minorHAnsi"/>
          <w:szCs w:val="24"/>
          <w:lang w:eastAsia="pl-PL"/>
        </w:rPr>
        <w:t>(uchylony)</w:t>
      </w:r>
      <w:r w:rsidR="003715ED" w:rsidRPr="003715ED">
        <w:rPr>
          <w:rFonts w:eastAsia="Times New Roman" w:cstheme="minorHAnsi"/>
          <w:szCs w:val="24"/>
          <w:lang w:eastAsia="pl-PL"/>
        </w:rPr>
        <w:t>;</w:t>
      </w:r>
    </w:p>
    <w:p w14:paraId="2B8683B7" w14:textId="77777777" w:rsidR="003715ED" w:rsidRPr="003715ED" w:rsidRDefault="003715ED" w:rsidP="003459CF">
      <w:pPr>
        <w:numPr>
          <w:ilvl w:val="0"/>
          <w:numId w:val="64"/>
        </w:numPr>
        <w:tabs>
          <w:tab w:val="clear" w:pos="720"/>
        </w:tabs>
        <w:suppressAutoHyphens w:val="0"/>
        <w:spacing w:after="240" w:line="300" w:lineRule="exact"/>
        <w:ind w:left="567" w:hanging="425"/>
        <w:rPr>
          <w:rFonts w:eastAsia="Times New Roman" w:cstheme="minorHAnsi"/>
          <w:szCs w:val="24"/>
          <w:lang w:eastAsia="pl-PL"/>
        </w:rPr>
      </w:pPr>
      <w:r w:rsidRPr="003715ED">
        <w:rPr>
          <w:rFonts w:eastAsia="Times New Roman" w:cstheme="minorHAnsi"/>
          <w:szCs w:val="24"/>
          <w:lang w:eastAsia="pl-PL"/>
        </w:rPr>
        <w:t>rejestracja jachtów i innych jednostek pływających o długości do 24 m.</w:t>
      </w:r>
    </w:p>
    <w:p w14:paraId="6277C4BE" w14:textId="77777777" w:rsidR="003715ED" w:rsidRPr="003715ED" w:rsidRDefault="003715ED" w:rsidP="003459CF">
      <w:pPr>
        <w:suppressAutoHyphens w:val="0"/>
        <w:spacing w:after="240" w:line="300" w:lineRule="exact"/>
        <w:ind w:left="284" w:hanging="284"/>
        <w:rPr>
          <w:rFonts w:eastAsia="Times New Roman" w:cstheme="minorHAnsi"/>
          <w:szCs w:val="24"/>
          <w:lang w:eastAsia="pl-PL"/>
        </w:rPr>
      </w:pPr>
      <w:r w:rsidRPr="003715ED">
        <w:rPr>
          <w:rFonts w:eastAsia="Times New Roman" w:cstheme="minorHAnsi"/>
          <w:szCs w:val="24"/>
          <w:lang w:eastAsia="pl-PL"/>
        </w:rPr>
        <w:t>1a. Biuro tworzy warunki organizacyjno-administracyjne dla realizacji zadań Miejskiego Rzecznika Konsumentów.</w:t>
      </w:r>
    </w:p>
    <w:p w14:paraId="27C38EE2" w14:textId="77777777" w:rsidR="003715ED" w:rsidRPr="003715ED" w:rsidRDefault="003715ED" w:rsidP="003459CF">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lastRenderedPageBreak/>
        <w:t>2.</w:t>
      </w:r>
      <w:r w:rsidRPr="003715ED">
        <w:rPr>
          <w:rFonts w:eastAsia="Times New Roman" w:cstheme="minorHAnsi"/>
          <w:szCs w:val="24"/>
          <w:lang w:eastAsia="pl-PL"/>
        </w:rPr>
        <w:tab/>
        <w:t>Przy pomocy Biura wykonywany jest nadzór nad jednostką organizacyjną m.st. Warszawy – Zarządem Cmentarzy Komunalnych.</w:t>
      </w:r>
    </w:p>
    <w:p w14:paraId="144D301F"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1a Biuro Administracyjne</w:t>
      </w:r>
    </w:p>
    <w:p w14:paraId="703BDBB1" w14:textId="77777777" w:rsidR="003715ED" w:rsidRPr="003715ED" w:rsidRDefault="003715ED" w:rsidP="003459CF">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Administracyjnego należy w szczególności:</w:t>
      </w:r>
    </w:p>
    <w:p w14:paraId="43680B9D" w14:textId="77777777" w:rsidR="003715ED" w:rsidRPr="003715ED" w:rsidRDefault="003715ED" w:rsidP="003459CF">
      <w:pPr>
        <w:numPr>
          <w:ilvl w:val="0"/>
          <w:numId w:val="135"/>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wdrażanie i realizacja programów ubezpieczeń dla m.st. Warszawy;</w:t>
      </w:r>
    </w:p>
    <w:p w14:paraId="099258AF" w14:textId="4E6BA203" w:rsidR="003715ED" w:rsidRPr="003715ED" w:rsidRDefault="00B4678A" w:rsidP="003459CF">
      <w:pPr>
        <w:numPr>
          <w:ilvl w:val="0"/>
          <w:numId w:val="135"/>
        </w:numPr>
        <w:suppressAutoHyphens w:val="0"/>
        <w:spacing w:line="300" w:lineRule="auto"/>
        <w:ind w:left="567" w:hanging="283"/>
        <w:rPr>
          <w:rFonts w:eastAsia="Times New Roman" w:cstheme="minorHAnsi"/>
          <w:szCs w:val="24"/>
          <w:lang w:eastAsia="pl-PL"/>
        </w:rPr>
      </w:pPr>
      <w:r>
        <w:rPr>
          <w:rFonts w:eastAsia="Times New Roman" w:cstheme="minorHAnsi"/>
          <w:szCs w:val="24"/>
          <w:lang w:eastAsia="pl-PL"/>
        </w:rPr>
        <w:t>(uchylony)</w:t>
      </w:r>
      <w:r w:rsidR="003715ED" w:rsidRPr="003715ED">
        <w:rPr>
          <w:rFonts w:eastAsia="Times New Roman" w:cstheme="minorHAnsi"/>
          <w:szCs w:val="24"/>
          <w:lang w:eastAsia="pl-PL"/>
        </w:rPr>
        <w:t>;</w:t>
      </w:r>
    </w:p>
    <w:p w14:paraId="4E60F276" w14:textId="77777777" w:rsidR="003715ED" w:rsidRPr="003715ED" w:rsidRDefault="003715ED" w:rsidP="003459CF">
      <w:pPr>
        <w:numPr>
          <w:ilvl w:val="0"/>
          <w:numId w:val="135"/>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zapewnianie warunków niezbędnych do prawidłowej pracy w siedzibach biur, a w szczególności:</w:t>
      </w:r>
    </w:p>
    <w:p w14:paraId="78427E3E" w14:textId="77777777" w:rsidR="003715ED" w:rsidRPr="003715ED" w:rsidRDefault="003715ED" w:rsidP="003459CF">
      <w:pPr>
        <w:numPr>
          <w:ilvl w:val="0"/>
          <w:numId w:val="136"/>
        </w:num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zarządzanie i administrowanie budynkami i lokalami, w których mieszczą się siedziby Urzędu,</w:t>
      </w:r>
    </w:p>
    <w:p w14:paraId="29F20783" w14:textId="77777777" w:rsidR="003715ED" w:rsidRPr="003715ED" w:rsidRDefault="003715ED" w:rsidP="003459CF">
      <w:pPr>
        <w:numPr>
          <w:ilvl w:val="0"/>
          <w:numId w:val="136"/>
        </w:num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prowadzenie spraw związanych z remontami, modernizacjami i adaptacjami w siedzibach biur,</w:t>
      </w:r>
    </w:p>
    <w:p w14:paraId="4516F126" w14:textId="77777777" w:rsidR="003715ED" w:rsidRPr="003715ED" w:rsidRDefault="003715ED" w:rsidP="003459CF">
      <w:pPr>
        <w:numPr>
          <w:ilvl w:val="0"/>
          <w:numId w:val="136"/>
        </w:num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gospodarowanie składnikami majątku ruchomego, znajdującego się w ewidencji prowadzonej przez Biuro Administracyjne,</w:t>
      </w:r>
    </w:p>
    <w:p w14:paraId="1C2E205D" w14:textId="77777777" w:rsidR="003715ED" w:rsidRPr="003715ED" w:rsidRDefault="003715ED" w:rsidP="003459CF">
      <w:pPr>
        <w:numPr>
          <w:ilvl w:val="0"/>
          <w:numId w:val="136"/>
        </w:num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prowadzenie inwentaryzacji,</w:t>
      </w:r>
    </w:p>
    <w:p w14:paraId="309C564B" w14:textId="77777777" w:rsidR="003715ED" w:rsidRPr="003715ED" w:rsidRDefault="003715ED" w:rsidP="003459CF">
      <w:pPr>
        <w:numPr>
          <w:ilvl w:val="0"/>
          <w:numId w:val="136"/>
        </w:num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dokonywanie zakupów, ewidencji i dystrybucji odzieży ochronnej, roboczej i środków ochrony indywidualnej oraz związanych z ich użytkowaniem ekwiwalentów i zlecenia koniecznych usług dla pracowników biur w zakresie wskazanym zarządzeniami Prezydenta,</w:t>
      </w:r>
    </w:p>
    <w:p w14:paraId="78A75229" w14:textId="77777777" w:rsidR="003715ED" w:rsidRPr="003715ED" w:rsidRDefault="003715ED" w:rsidP="003459CF">
      <w:pPr>
        <w:numPr>
          <w:ilvl w:val="0"/>
          <w:numId w:val="136"/>
        </w:num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zapewnianie zaopatrzenia, z wyłączeniem asortymentu będącego w kompetencjach innych biur,</w:t>
      </w:r>
    </w:p>
    <w:p w14:paraId="4607E3B5" w14:textId="77777777" w:rsidR="003715ED" w:rsidRPr="003715ED" w:rsidRDefault="003715ED" w:rsidP="003459CF">
      <w:pPr>
        <w:numPr>
          <w:ilvl w:val="0"/>
          <w:numId w:val="136"/>
        </w:num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zapewnianie obsługi transportowej,</w:t>
      </w:r>
    </w:p>
    <w:p w14:paraId="37B7777D" w14:textId="77777777" w:rsidR="003715ED" w:rsidRPr="003715ED" w:rsidRDefault="003715ED" w:rsidP="003459CF">
      <w:pPr>
        <w:numPr>
          <w:ilvl w:val="0"/>
          <w:numId w:val="136"/>
        </w:num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zapewnianie obsługi technicznej,</w:t>
      </w:r>
    </w:p>
    <w:p w14:paraId="146FBCFF" w14:textId="77777777" w:rsidR="003715ED" w:rsidRPr="003715ED" w:rsidRDefault="003715ED" w:rsidP="003459CF">
      <w:pPr>
        <w:numPr>
          <w:ilvl w:val="0"/>
          <w:numId w:val="136"/>
        </w:num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zapewnianie utrzymania czystości;</w:t>
      </w:r>
    </w:p>
    <w:p w14:paraId="1DB23A29" w14:textId="77777777" w:rsidR="003715ED" w:rsidRPr="003715ED" w:rsidRDefault="003715ED" w:rsidP="003459CF">
      <w:pPr>
        <w:numPr>
          <w:ilvl w:val="0"/>
          <w:numId w:val="135"/>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koordynacja i nadzór nad wykonywaniem ochrony osób i mienia w Urzędzie, a w szczególności:</w:t>
      </w:r>
    </w:p>
    <w:p w14:paraId="596E0139" w14:textId="77777777" w:rsidR="003715ED" w:rsidRPr="003715ED" w:rsidRDefault="003715ED" w:rsidP="003459CF">
      <w:pPr>
        <w:numPr>
          <w:ilvl w:val="0"/>
          <w:numId w:val="142"/>
        </w:numPr>
        <w:suppressAutoHyphens w:val="0"/>
        <w:spacing w:line="300" w:lineRule="auto"/>
        <w:ind w:left="851" w:hanging="283"/>
        <w:rPr>
          <w:rFonts w:eastAsia="Times New Roman" w:cstheme="minorHAnsi"/>
          <w:szCs w:val="24"/>
          <w:u w:val="single"/>
          <w:lang w:eastAsia="pl-PL"/>
        </w:rPr>
      </w:pPr>
      <w:r w:rsidRPr="003715ED">
        <w:rPr>
          <w:rFonts w:eastAsia="Times New Roman" w:cstheme="minorHAnsi"/>
          <w:szCs w:val="24"/>
          <w:lang w:eastAsia="pl-PL"/>
        </w:rPr>
        <w:t>opracowywanie zasad ochrony osób i mienia w Urzędzie oraz nadzór nad ich wdrażaniem,</w:t>
      </w:r>
    </w:p>
    <w:p w14:paraId="6C31C8BD" w14:textId="77777777" w:rsidR="003715ED" w:rsidRPr="003715ED" w:rsidRDefault="003715ED" w:rsidP="003459CF">
      <w:pPr>
        <w:numPr>
          <w:ilvl w:val="0"/>
          <w:numId w:val="142"/>
        </w:numPr>
        <w:suppressAutoHyphens w:val="0"/>
        <w:spacing w:line="300" w:lineRule="auto"/>
        <w:ind w:left="851" w:hanging="283"/>
        <w:rPr>
          <w:rFonts w:eastAsia="Times New Roman" w:cstheme="minorHAnsi"/>
          <w:szCs w:val="24"/>
          <w:u w:val="single"/>
          <w:lang w:eastAsia="pl-PL"/>
        </w:rPr>
      </w:pPr>
      <w:r w:rsidRPr="003715ED">
        <w:rPr>
          <w:rFonts w:eastAsia="Times New Roman" w:cstheme="minorHAnsi"/>
          <w:szCs w:val="24"/>
          <w:lang w:eastAsia="pl-PL"/>
        </w:rPr>
        <w:t>zapewnianie ochrony osób i mienia w siedzibach biur,</w:t>
      </w:r>
    </w:p>
    <w:p w14:paraId="4CEEDD1E" w14:textId="77777777" w:rsidR="003715ED" w:rsidRPr="003715ED" w:rsidRDefault="003715ED" w:rsidP="003459CF">
      <w:pPr>
        <w:numPr>
          <w:ilvl w:val="0"/>
          <w:numId w:val="142"/>
        </w:numPr>
        <w:suppressAutoHyphens w:val="0"/>
        <w:spacing w:line="300" w:lineRule="auto"/>
        <w:ind w:left="851" w:hanging="283"/>
        <w:rPr>
          <w:rFonts w:eastAsia="Times New Roman" w:cstheme="minorHAnsi"/>
          <w:szCs w:val="24"/>
          <w:u w:val="single"/>
          <w:lang w:eastAsia="pl-PL"/>
        </w:rPr>
      </w:pPr>
      <w:r w:rsidRPr="003715ED">
        <w:rPr>
          <w:rFonts w:eastAsia="Times New Roman" w:cstheme="minorHAnsi"/>
          <w:szCs w:val="24"/>
          <w:lang w:eastAsia="pl-PL"/>
        </w:rPr>
        <w:t>nadzór nad realizacją przez urzędy dzielnic zadań z zakresu zapewniania ochrony osób i mienia;</w:t>
      </w:r>
    </w:p>
    <w:p w14:paraId="02A59574" w14:textId="77777777" w:rsidR="003715ED" w:rsidRPr="003715ED" w:rsidRDefault="003715ED" w:rsidP="003459CF">
      <w:pPr>
        <w:numPr>
          <w:ilvl w:val="0"/>
          <w:numId w:val="135"/>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2563368B" w14:textId="65F7132B" w:rsidR="003715ED" w:rsidRPr="003715ED" w:rsidRDefault="003459CF"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Pr>
          <w:rFonts w:eastAsia="Arial Unicode MS" w:cs="Times New Roman"/>
          <w:b/>
          <w:kern w:val="36"/>
          <w:szCs w:val="20"/>
          <w:lang w:eastAsia="pl-PL"/>
        </w:rPr>
        <w:t>§ 2 Biuro Organizacji Urzędu</w:t>
      </w:r>
    </w:p>
    <w:p w14:paraId="1CDF2B86" w14:textId="2315FA66" w:rsidR="00B4678A" w:rsidRPr="00B4678A" w:rsidRDefault="00B4678A" w:rsidP="009A124A">
      <w:pPr>
        <w:pStyle w:val="Akapitzlist"/>
        <w:numPr>
          <w:ilvl w:val="6"/>
          <w:numId w:val="175"/>
        </w:numPr>
        <w:tabs>
          <w:tab w:val="clear" w:pos="2520"/>
        </w:tabs>
        <w:ind w:left="284" w:hanging="284"/>
        <w:contextualSpacing w:val="0"/>
        <w:rPr>
          <w:rFonts w:ascii="Calibri" w:hAnsi="Calibri" w:cstheme="minorHAnsi"/>
        </w:rPr>
      </w:pPr>
      <w:r w:rsidRPr="00B4678A">
        <w:rPr>
          <w:rFonts w:ascii="Calibri" w:hAnsi="Calibri" w:cstheme="minorHAnsi"/>
        </w:rPr>
        <w:t>Do zakresu działania Biura Organizacji Urzędu należy w szczególności:</w:t>
      </w:r>
    </w:p>
    <w:p w14:paraId="38956ACA" w14:textId="054DE8F7" w:rsidR="00B4678A" w:rsidRPr="00B4678A" w:rsidRDefault="00B4678A" w:rsidP="009A124A">
      <w:pPr>
        <w:pStyle w:val="Akapitzlist"/>
        <w:numPr>
          <w:ilvl w:val="1"/>
          <w:numId w:val="25"/>
        </w:numPr>
        <w:tabs>
          <w:tab w:val="clear" w:pos="1080"/>
        </w:tabs>
        <w:ind w:left="567" w:hanging="283"/>
        <w:contextualSpacing w:val="0"/>
        <w:rPr>
          <w:rFonts w:ascii="Calibri" w:hAnsi="Calibri" w:cstheme="minorHAnsi"/>
        </w:rPr>
      </w:pPr>
      <w:r w:rsidRPr="00B4678A">
        <w:rPr>
          <w:rFonts w:ascii="Calibri" w:hAnsi="Calibri" w:cstheme="minorHAnsi"/>
        </w:rPr>
        <w:t>zapewnianie sprawnego funkcjonowania Urzędu, w tym:</w:t>
      </w:r>
    </w:p>
    <w:p w14:paraId="572EA4EE" w14:textId="77777777" w:rsidR="00B4678A" w:rsidRPr="00B4678A" w:rsidRDefault="00B4678A" w:rsidP="009A124A">
      <w:pPr>
        <w:numPr>
          <w:ilvl w:val="0"/>
          <w:numId w:val="205"/>
        </w:numPr>
        <w:tabs>
          <w:tab w:val="clear" w:pos="360"/>
        </w:tabs>
        <w:suppressAutoHyphens w:val="0"/>
        <w:spacing w:line="300" w:lineRule="auto"/>
        <w:ind w:left="851" w:hanging="283"/>
        <w:rPr>
          <w:rFonts w:cstheme="minorHAnsi"/>
          <w:bCs/>
        </w:rPr>
      </w:pPr>
      <w:r w:rsidRPr="00B4678A">
        <w:rPr>
          <w:rFonts w:eastAsia="Times New Roman" w:cs="Times New Roman"/>
          <w:szCs w:val="24"/>
          <w:lang w:eastAsia="pl-PL"/>
        </w:rPr>
        <w:t>organizowanie pracy przy opracowywaniu celów długo i krótkookresowych w zakresie funkcjonowania Urzędu oraz ich monitorowanie</w:t>
      </w:r>
      <w:r w:rsidRPr="00B4678A">
        <w:rPr>
          <w:rFonts w:cstheme="minorHAnsi"/>
        </w:rPr>
        <w:t>,</w:t>
      </w:r>
    </w:p>
    <w:p w14:paraId="337A2304" w14:textId="77777777" w:rsidR="00B4678A" w:rsidRPr="00B4678A" w:rsidRDefault="00B4678A" w:rsidP="009A124A">
      <w:pPr>
        <w:numPr>
          <w:ilvl w:val="0"/>
          <w:numId w:val="205"/>
        </w:numPr>
        <w:tabs>
          <w:tab w:val="clear" w:pos="360"/>
        </w:tabs>
        <w:suppressAutoHyphens w:val="0"/>
        <w:spacing w:line="300" w:lineRule="auto"/>
        <w:ind w:left="851" w:hanging="283"/>
        <w:rPr>
          <w:rFonts w:cstheme="minorHAnsi"/>
          <w:bCs/>
        </w:rPr>
      </w:pPr>
      <w:r w:rsidRPr="00B4678A">
        <w:rPr>
          <w:rFonts w:cstheme="minorHAnsi"/>
          <w:bCs/>
        </w:rPr>
        <w:t>podejmowanie działań i inicjatyw w celu zwiększenia efektywności funkcjonowania Urzędu,</w:t>
      </w:r>
    </w:p>
    <w:p w14:paraId="6F9E2126" w14:textId="77777777" w:rsidR="00B4678A" w:rsidRPr="00B4678A" w:rsidRDefault="00B4678A" w:rsidP="009A124A">
      <w:pPr>
        <w:numPr>
          <w:ilvl w:val="0"/>
          <w:numId w:val="205"/>
        </w:numPr>
        <w:tabs>
          <w:tab w:val="clear" w:pos="360"/>
        </w:tabs>
        <w:suppressAutoHyphens w:val="0"/>
        <w:spacing w:line="300" w:lineRule="auto"/>
        <w:ind w:left="851" w:hanging="283"/>
        <w:rPr>
          <w:rFonts w:cstheme="minorHAnsi"/>
          <w:bCs/>
        </w:rPr>
      </w:pPr>
      <w:r w:rsidRPr="00B4678A">
        <w:rPr>
          <w:rFonts w:cstheme="minorHAnsi"/>
          <w:bCs/>
        </w:rPr>
        <w:t>podejmowanie działań, które służą koordynacji i udoskonaleniu współpracy komórek organizacyjnych Urzędu,</w:t>
      </w:r>
    </w:p>
    <w:p w14:paraId="206AA0B3" w14:textId="77777777" w:rsidR="00B4678A" w:rsidRPr="00B4678A" w:rsidRDefault="00B4678A" w:rsidP="009A124A">
      <w:pPr>
        <w:numPr>
          <w:ilvl w:val="0"/>
          <w:numId w:val="205"/>
        </w:numPr>
        <w:tabs>
          <w:tab w:val="clear" w:pos="360"/>
        </w:tabs>
        <w:suppressAutoHyphens w:val="0"/>
        <w:spacing w:line="300" w:lineRule="auto"/>
        <w:ind w:left="851" w:hanging="283"/>
        <w:rPr>
          <w:rFonts w:cstheme="minorHAnsi"/>
          <w:bCs/>
        </w:rPr>
      </w:pPr>
      <w:r w:rsidRPr="00B4678A">
        <w:t>opracowywanie i wdrażanie, we współpracy z komórkami organizacyjnymi Urzędu oraz jednostkami organizacyjnymi m.st. Warszawy, procedur wewnętrznego przepływu informacji o realizowanych zadaniach,</w:t>
      </w:r>
    </w:p>
    <w:p w14:paraId="35A3AA1A" w14:textId="77777777" w:rsidR="00B4678A" w:rsidRPr="00B4678A" w:rsidRDefault="00B4678A" w:rsidP="009A124A">
      <w:pPr>
        <w:numPr>
          <w:ilvl w:val="0"/>
          <w:numId w:val="205"/>
        </w:numPr>
        <w:tabs>
          <w:tab w:val="clear" w:pos="360"/>
        </w:tabs>
        <w:suppressAutoHyphens w:val="0"/>
        <w:spacing w:after="240" w:line="300" w:lineRule="auto"/>
        <w:ind w:left="851" w:hanging="283"/>
        <w:rPr>
          <w:rFonts w:cstheme="minorHAnsi"/>
          <w:bCs/>
        </w:rPr>
      </w:pPr>
      <w:r w:rsidRPr="00B4678A">
        <w:rPr>
          <w:rFonts w:cstheme="minorHAnsi"/>
          <w:bCs/>
        </w:rPr>
        <w:t>współpraca z biurami Urzędu oraz urzędami dzielnic w zakresie jednolitej i spójnej polityki informacyjnej Urzędu,</w:t>
      </w:r>
    </w:p>
    <w:p w14:paraId="62C16E53" w14:textId="77777777" w:rsidR="00B4678A" w:rsidRPr="00B4678A" w:rsidRDefault="00B4678A" w:rsidP="009A124A">
      <w:pPr>
        <w:numPr>
          <w:ilvl w:val="0"/>
          <w:numId w:val="205"/>
        </w:numPr>
        <w:tabs>
          <w:tab w:val="clear" w:pos="360"/>
        </w:tabs>
        <w:suppressAutoHyphens w:val="0"/>
        <w:spacing w:line="300" w:lineRule="auto"/>
        <w:ind w:left="851" w:hanging="283"/>
        <w:rPr>
          <w:rFonts w:cstheme="minorHAnsi"/>
        </w:rPr>
      </w:pPr>
      <w:r w:rsidRPr="00B4678A">
        <w:rPr>
          <w:rFonts w:cstheme="minorHAnsi"/>
        </w:rPr>
        <w:lastRenderedPageBreak/>
        <w:t>opracowywanie standardów realizacji zadań w Urzędzie oraz standardów obsługi klienta,</w:t>
      </w:r>
    </w:p>
    <w:p w14:paraId="31B25FE9" w14:textId="77777777" w:rsidR="00B4678A" w:rsidRPr="00B4678A" w:rsidRDefault="00B4678A" w:rsidP="009A124A">
      <w:pPr>
        <w:numPr>
          <w:ilvl w:val="0"/>
          <w:numId w:val="205"/>
        </w:numPr>
        <w:tabs>
          <w:tab w:val="clear" w:pos="360"/>
          <w:tab w:val="left" w:pos="851"/>
        </w:tabs>
        <w:suppressAutoHyphens w:val="0"/>
        <w:spacing w:line="300" w:lineRule="auto"/>
        <w:ind w:left="851" w:hanging="283"/>
        <w:rPr>
          <w:rFonts w:cstheme="minorHAnsi"/>
          <w:bCs/>
        </w:rPr>
      </w:pPr>
      <w:r w:rsidRPr="00B4678A">
        <w:rPr>
          <w:rFonts w:cstheme="minorHAnsi"/>
        </w:rPr>
        <w:t>analizowanie, przygotowywanie koncepcji i rozwiązań w zakresie wewnętrznych regulacji dotyczących organizacji pracy Urzędu,</w:t>
      </w:r>
    </w:p>
    <w:p w14:paraId="23164DDB" w14:textId="77777777" w:rsidR="00B4678A" w:rsidRPr="00B4678A" w:rsidRDefault="00B4678A" w:rsidP="009A124A">
      <w:pPr>
        <w:numPr>
          <w:ilvl w:val="0"/>
          <w:numId w:val="205"/>
        </w:numPr>
        <w:tabs>
          <w:tab w:val="clear" w:pos="360"/>
          <w:tab w:val="left" w:pos="851"/>
        </w:tabs>
        <w:suppressAutoHyphens w:val="0"/>
        <w:spacing w:line="300" w:lineRule="auto"/>
        <w:ind w:left="851" w:hanging="283"/>
        <w:rPr>
          <w:rFonts w:cstheme="minorHAnsi"/>
          <w:bCs/>
        </w:rPr>
      </w:pPr>
      <w:r w:rsidRPr="00B4678A">
        <w:rPr>
          <w:rFonts w:cstheme="minorHAnsi"/>
        </w:rPr>
        <w:t>koordynowanie wprowadzania prostego języka w Urzędzie,</w:t>
      </w:r>
    </w:p>
    <w:p w14:paraId="29B586BA" w14:textId="77777777" w:rsidR="00B4678A" w:rsidRPr="00B4678A" w:rsidRDefault="00B4678A" w:rsidP="009A124A">
      <w:pPr>
        <w:numPr>
          <w:ilvl w:val="0"/>
          <w:numId w:val="205"/>
        </w:numPr>
        <w:tabs>
          <w:tab w:val="clear" w:pos="360"/>
        </w:tabs>
        <w:suppressAutoHyphens w:val="0"/>
        <w:spacing w:line="300" w:lineRule="auto"/>
        <w:ind w:left="851" w:hanging="283"/>
        <w:rPr>
          <w:rFonts w:cstheme="minorHAnsi"/>
        </w:rPr>
      </w:pPr>
      <w:r w:rsidRPr="00B4678A">
        <w:rPr>
          <w:rFonts w:cstheme="minorHAnsi"/>
        </w:rPr>
        <w:t>zapewnianie obsługi kancelaryjnej,</w:t>
      </w:r>
    </w:p>
    <w:p w14:paraId="33FE61F1" w14:textId="77777777" w:rsidR="00B4678A" w:rsidRPr="00B4678A" w:rsidRDefault="00B4678A" w:rsidP="009A124A">
      <w:pPr>
        <w:numPr>
          <w:ilvl w:val="0"/>
          <w:numId w:val="205"/>
        </w:numPr>
        <w:tabs>
          <w:tab w:val="clear" w:pos="360"/>
        </w:tabs>
        <w:suppressAutoHyphens w:val="0"/>
        <w:spacing w:line="300" w:lineRule="auto"/>
        <w:ind w:left="851" w:hanging="283"/>
        <w:rPr>
          <w:rFonts w:cstheme="minorHAnsi"/>
          <w:iCs/>
        </w:rPr>
      </w:pPr>
      <w:r w:rsidRPr="00B4678A">
        <w:rPr>
          <w:rFonts w:cstheme="minorHAnsi"/>
        </w:rPr>
        <w:t>prowadzenie archiwum zakładowego, w tym sprawowanie nadzoru merytorycznego nad filiami archiwum zakładowego</w:t>
      </w:r>
      <w:r w:rsidRPr="00B4678A">
        <w:rPr>
          <w:rFonts w:cstheme="minorHAnsi"/>
          <w:iCs/>
        </w:rPr>
        <w:t>,</w:t>
      </w:r>
    </w:p>
    <w:p w14:paraId="41002242" w14:textId="77777777" w:rsidR="00B4678A" w:rsidRPr="00B4678A" w:rsidRDefault="00B4678A" w:rsidP="009A124A">
      <w:pPr>
        <w:numPr>
          <w:ilvl w:val="0"/>
          <w:numId w:val="205"/>
        </w:numPr>
        <w:tabs>
          <w:tab w:val="clear" w:pos="360"/>
        </w:tabs>
        <w:suppressAutoHyphens w:val="0"/>
        <w:spacing w:line="300" w:lineRule="auto"/>
        <w:ind w:left="851" w:hanging="283"/>
        <w:rPr>
          <w:rFonts w:cstheme="minorHAnsi"/>
        </w:rPr>
      </w:pPr>
      <w:r w:rsidRPr="00B4678A">
        <w:rPr>
          <w:rFonts w:cstheme="minorHAnsi"/>
        </w:rPr>
        <w:t>zapewnianie konserwacji dokumentów,</w:t>
      </w:r>
    </w:p>
    <w:p w14:paraId="3D2F114C" w14:textId="77777777" w:rsidR="00B4678A" w:rsidRPr="00B4678A" w:rsidRDefault="00B4678A" w:rsidP="009A124A">
      <w:pPr>
        <w:numPr>
          <w:ilvl w:val="0"/>
          <w:numId w:val="205"/>
        </w:numPr>
        <w:tabs>
          <w:tab w:val="clear" w:pos="360"/>
        </w:tabs>
        <w:suppressAutoHyphens w:val="0"/>
        <w:spacing w:line="300" w:lineRule="auto"/>
        <w:ind w:left="851" w:hanging="283"/>
        <w:rPr>
          <w:rFonts w:cstheme="minorHAnsi"/>
          <w:iCs/>
        </w:rPr>
      </w:pPr>
      <w:r w:rsidRPr="00B4678A">
        <w:rPr>
          <w:rFonts w:cstheme="minorHAnsi"/>
          <w:iCs/>
        </w:rPr>
        <w:t>brakowanie dokumentacji niearchiwalnej,</w:t>
      </w:r>
    </w:p>
    <w:p w14:paraId="51B769D9" w14:textId="77777777" w:rsidR="00B4678A" w:rsidRPr="00B4678A" w:rsidRDefault="00B4678A" w:rsidP="009A124A">
      <w:pPr>
        <w:numPr>
          <w:ilvl w:val="0"/>
          <w:numId w:val="205"/>
        </w:numPr>
        <w:tabs>
          <w:tab w:val="clear" w:pos="360"/>
        </w:tabs>
        <w:suppressAutoHyphens w:val="0"/>
        <w:spacing w:line="300" w:lineRule="auto"/>
        <w:ind w:left="851" w:hanging="283"/>
        <w:rPr>
          <w:rFonts w:cstheme="minorHAnsi"/>
          <w:iCs/>
        </w:rPr>
      </w:pPr>
      <w:r w:rsidRPr="00B4678A">
        <w:rPr>
          <w:rFonts w:cstheme="minorHAnsi"/>
        </w:rPr>
        <w:t>wdrożenie i nadzór nad funkcjonowaniem elektronicznego zarządzania dokumentacją,</w:t>
      </w:r>
    </w:p>
    <w:p w14:paraId="0464907D" w14:textId="77777777" w:rsidR="00B4678A" w:rsidRPr="00B4678A" w:rsidRDefault="00B4678A" w:rsidP="009A124A">
      <w:pPr>
        <w:numPr>
          <w:ilvl w:val="0"/>
          <w:numId w:val="205"/>
        </w:numPr>
        <w:tabs>
          <w:tab w:val="clear" w:pos="360"/>
        </w:tabs>
        <w:suppressAutoHyphens w:val="0"/>
        <w:spacing w:line="300" w:lineRule="auto"/>
        <w:ind w:left="851" w:hanging="283"/>
        <w:rPr>
          <w:rFonts w:cstheme="minorHAnsi"/>
          <w:iCs/>
        </w:rPr>
      </w:pPr>
      <w:r w:rsidRPr="00B4678A">
        <w:rPr>
          <w:rFonts w:cstheme="minorHAnsi"/>
          <w:iCs/>
        </w:rPr>
        <w:t>sprawowanie nadzoru nad prawidłowością wykonywania czynności kancelaryjnych, w szczególności w zakresie doboru klas z jednolitego rzeczowego wykazu akt do spraw, właściwego zakładania spraw i prowadzenia akt spraw w Urzędzie,</w:t>
      </w:r>
    </w:p>
    <w:p w14:paraId="2107B90B" w14:textId="77777777" w:rsidR="00B4678A" w:rsidRPr="00B4678A" w:rsidRDefault="00B4678A" w:rsidP="009A124A">
      <w:pPr>
        <w:numPr>
          <w:ilvl w:val="0"/>
          <w:numId w:val="205"/>
        </w:numPr>
        <w:tabs>
          <w:tab w:val="clear" w:pos="360"/>
        </w:tabs>
        <w:suppressAutoHyphens w:val="0"/>
        <w:spacing w:line="300" w:lineRule="auto"/>
        <w:ind w:left="851" w:hanging="283"/>
        <w:rPr>
          <w:rFonts w:cstheme="minorHAnsi"/>
          <w:iCs/>
        </w:rPr>
      </w:pPr>
      <w:r w:rsidRPr="00B4678A">
        <w:rPr>
          <w:rFonts w:cstheme="minorHAnsi"/>
        </w:rPr>
        <w:t>zapewnianie obsługi poligraficznej;</w:t>
      </w:r>
    </w:p>
    <w:p w14:paraId="4052A639" w14:textId="77777777" w:rsidR="00B4678A" w:rsidRPr="00B4678A" w:rsidRDefault="00B4678A" w:rsidP="009A124A">
      <w:pPr>
        <w:numPr>
          <w:ilvl w:val="1"/>
          <w:numId w:val="25"/>
        </w:numPr>
        <w:tabs>
          <w:tab w:val="clear" w:pos="1080"/>
        </w:tabs>
        <w:suppressAutoHyphens w:val="0"/>
        <w:spacing w:after="240" w:line="300" w:lineRule="auto"/>
        <w:ind w:left="567" w:hanging="283"/>
        <w:contextualSpacing/>
        <w:rPr>
          <w:rFonts w:ascii="Calibri" w:hAnsi="Calibri"/>
        </w:rPr>
      </w:pPr>
      <w:r w:rsidRPr="00B4678A">
        <w:rPr>
          <w:rFonts w:ascii="Calibri" w:hAnsi="Calibri"/>
        </w:rPr>
        <w:t>koordynowanie rozwoju i utrzymania Systemu zarządzania jakością (SZJ) Urzędu;</w:t>
      </w:r>
    </w:p>
    <w:p w14:paraId="3DBFC0A2" w14:textId="77777777" w:rsidR="00B4678A" w:rsidRPr="00B4678A" w:rsidRDefault="00B4678A" w:rsidP="009A124A">
      <w:pPr>
        <w:numPr>
          <w:ilvl w:val="1"/>
          <w:numId w:val="25"/>
        </w:numPr>
        <w:tabs>
          <w:tab w:val="clear" w:pos="1080"/>
        </w:tabs>
        <w:suppressAutoHyphens w:val="0"/>
        <w:spacing w:after="240" w:line="300" w:lineRule="auto"/>
        <w:ind w:left="567" w:hanging="283"/>
        <w:contextualSpacing/>
        <w:rPr>
          <w:rFonts w:ascii="Calibri" w:hAnsi="Calibri" w:cstheme="minorHAnsi"/>
          <w:iCs/>
        </w:rPr>
      </w:pPr>
      <w:r w:rsidRPr="00B4678A">
        <w:rPr>
          <w:rFonts w:ascii="Calibri" w:eastAsia="Times New Roman" w:hAnsi="Calibri" w:cstheme="minorHAnsi"/>
          <w:szCs w:val="24"/>
          <w:lang w:eastAsia="pl-PL"/>
        </w:rPr>
        <w:t>wdrażanie w Urzędzie zarządzania procesami, w tym:</w:t>
      </w:r>
    </w:p>
    <w:p w14:paraId="004DDE39" w14:textId="77777777" w:rsidR="00B4678A" w:rsidRPr="00B4678A" w:rsidRDefault="00B4678A" w:rsidP="009A124A">
      <w:pPr>
        <w:numPr>
          <w:ilvl w:val="0"/>
          <w:numId w:val="204"/>
        </w:numPr>
        <w:suppressAutoHyphens w:val="0"/>
        <w:spacing w:line="300" w:lineRule="auto"/>
        <w:ind w:left="851" w:hanging="284"/>
        <w:rPr>
          <w:rFonts w:ascii="Calibri" w:eastAsia="Times New Roman" w:hAnsi="Calibri" w:cstheme="minorHAnsi"/>
          <w:szCs w:val="24"/>
          <w:lang w:eastAsia="pl-PL"/>
        </w:rPr>
      </w:pPr>
      <w:r w:rsidRPr="00B4678A">
        <w:rPr>
          <w:rFonts w:ascii="Calibri" w:eastAsia="Times New Roman" w:hAnsi="Calibri" w:cstheme="minorHAnsi"/>
          <w:szCs w:val="24"/>
          <w:lang w:eastAsia="pl-PL"/>
        </w:rPr>
        <w:t>tworzenie, utrzymywanie i rozwój systemu zarządzania procesami,</w:t>
      </w:r>
    </w:p>
    <w:p w14:paraId="4652DC3E" w14:textId="77777777" w:rsidR="00B4678A" w:rsidRPr="00B4678A" w:rsidRDefault="00B4678A" w:rsidP="009A124A">
      <w:pPr>
        <w:numPr>
          <w:ilvl w:val="0"/>
          <w:numId w:val="204"/>
        </w:numPr>
        <w:suppressAutoHyphens w:val="0"/>
        <w:spacing w:line="300" w:lineRule="auto"/>
        <w:ind w:left="851" w:hanging="284"/>
        <w:rPr>
          <w:rFonts w:ascii="Calibri" w:eastAsia="Times New Roman" w:hAnsi="Calibri" w:cstheme="minorHAnsi"/>
          <w:szCs w:val="24"/>
          <w:lang w:eastAsia="pl-PL"/>
        </w:rPr>
      </w:pPr>
      <w:r w:rsidRPr="00B4678A">
        <w:rPr>
          <w:rFonts w:ascii="Calibri" w:eastAsia="Times New Roman" w:hAnsi="Calibri" w:cstheme="minorHAnsi"/>
          <w:szCs w:val="24"/>
          <w:lang w:eastAsia="pl-PL"/>
        </w:rPr>
        <w:t>wsparcie metodyczne pracowników Urzędu w zarządzaniu i doskonaleniu procesów;</w:t>
      </w:r>
    </w:p>
    <w:p w14:paraId="73D7FE74" w14:textId="77777777" w:rsidR="00B4678A" w:rsidRPr="00B4678A" w:rsidRDefault="00B4678A" w:rsidP="009A124A">
      <w:pPr>
        <w:numPr>
          <w:ilvl w:val="1"/>
          <w:numId w:val="25"/>
        </w:numPr>
        <w:tabs>
          <w:tab w:val="clear" w:pos="1080"/>
        </w:tabs>
        <w:suppressAutoHyphens w:val="0"/>
        <w:spacing w:after="240" w:line="300" w:lineRule="auto"/>
        <w:ind w:left="567" w:hanging="283"/>
        <w:contextualSpacing/>
        <w:rPr>
          <w:rFonts w:ascii="Calibri" w:eastAsia="Times New Roman" w:hAnsi="Calibri" w:cstheme="minorHAnsi"/>
          <w:szCs w:val="24"/>
          <w:lang w:eastAsia="pl-PL"/>
        </w:rPr>
      </w:pPr>
      <w:r w:rsidRPr="00B4678A">
        <w:rPr>
          <w:rFonts w:cstheme="minorHAnsi"/>
        </w:rPr>
        <w:t>wdrażanie i utrzymanie Systemu Zarządzania Ciągłością Działania;</w:t>
      </w:r>
    </w:p>
    <w:p w14:paraId="40499EC1" w14:textId="77777777" w:rsidR="00B4678A" w:rsidRPr="00B4678A" w:rsidRDefault="00B4678A" w:rsidP="009A124A">
      <w:pPr>
        <w:numPr>
          <w:ilvl w:val="1"/>
          <w:numId w:val="206"/>
        </w:numPr>
        <w:tabs>
          <w:tab w:val="clear" w:pos="1070"/>
        </w:tabs>
        <w:suppressAutoHyphens w:val="0"/>
        <w:spacing w:after="240" w:line="300" w:lineRule="auto"/>
        <w:ind w:left="567" w:hanging="283"/>
        <w:contextualSpacing/>
        <w:rPr>
          <w:rFonts w:ascii="Calibri" w:eastAsia="Times New Roman" w:hAnsi="Calibri" w:cstheme="minorHAnsi"/>
          <w:szCs w:val="24"/>
          <w:shd w:val="clear" w:color="auto" w:fill="FFFFFF"/>
          <w:lang w:eastAsia="pl-PL"/>
        </w:rPr>
      </w:pPr>
      <w:r w:rsidRPr="00B4678A">
        <w:rPr>
          <w:rFonts w:ascii="Calibri" w:eastAsia="Times New Roman" w:hAnsi="Calibri" w:cstheme="minorHAnsi"/>
          <w:szCs w:val="24"/>
          <w:shd w:val="clear" w:color="auto" w:fill="FFFFFF"/>
          <w:lang w:eastAsia="pl-PL"/>
        </w:rPr>
        <w:t>koordynowanie współpracy biur z urzędami dzielnic;</w:t>
      </w:r>
    </w:p>
    <w:p w14:paraId="635C1A44" w14:textId="77777777" w:rsidR="00B4678A" w:rsidRPr="00B4678A" w:rsidRDefault="00B4678A" w:rsidP="009A124A">
      <w:pPr>
        <w:numPr>
          <w:ilvl w:val="1"/>
          <w:numId w:val="206"/>
        </w:numPr>
        <w:tabs>
          <w:tab w:val="clear" w:pos="1070"/>
        </w:tabs>
        <w:suppressAutoHyphens w:val="0"/>
        <w:spacing w:after="240" w:line="300" w:lineRule="auto"/>
        <w:ind w:left="567" w:hanging="283"/>
        <w:contextualSpacing/>
        <w:rPr>
          <w:rFonts w:ascii="Calibri" w:eastAsia="Times New Roman" w:hAnsi="Calibri" w:cstheme="minorHAnsi"/>
          <w:szCs w:val="24"/>
          <w:shd w:val="clear" w:color="auto" w:fill="FFFFFF"/>
          <w:lang w:eastAsia="pl-PL"/>
        </w:rPr>
      </w:pPr>
      <w:r w:rsidRPr="00B4678A">
        <w:rPr>
          <w:rFonts w:ascii="Calibri" w:eastAsia="Times New Roman" w:hAnsi="Calibri" w:cstheme="minorHAnsi"/>
          <w:szCs w:val="24"/>
          <w:shd w:val="clear" w:color="auto" w:fill="FFFFFF"/>
          <w:lang w:eastAsia="pl-PL"/>
        </w:rPr>
        <w:t>współpraca z organami dzielnic, w tym koordynowanie zadań wynikających z nadzoru Prezydenta nad działalnością organów dzielnic;</w:t>
      </w:r>
    </w:p>
    <w:p w14:paraId="5F689FD5" w14:textId="77777777" w:rsidR="00B4678A" w:rsidRPr="00B4678A" w:rsidRDefault="00B4678A" w:rsidP="009A124A">
      <w:pPr>
        <w:numPr>
          <w:ilvl w:val="1"/>
          <w:numId w:val="206"/>
        </w:numPr>
        <w:tabs>
          <w:tab w:val="clear" w:pos="1070"/>
        </w:tabs>
        <w:suppressAutoHyphens w:val="0"/>
        <w:spacing w:after="240" w:line="300" w:lineRule="auto"/>
        <w:ind w:left="567" w:hanging="283"/>
        <w:contextualSpacing/>
        <w:rPr>
          <w:rFonts w:ascii="Calibri" w:eastAsia="Times New Roman" w:hAnsi="Calibri" w:cstheme="minorHAnsi"/>
          <w:szCs w:val="24"/>
          <w:shd w:val="clear" w:color="auto" w:fill="FFFFFF"/>
          <w:lang w:eastAsia="pl-PL"/>
        </w:rPr>
      </w:pPr>
      <w:r w:rsidRPr="00B4678A">
        <w:rPr>
          <w:rFonts w:ascii="Calibri" w:hAnsi="Calibri" w:cstheme="minorHAnsi"/>
          <w:shd w:val="clear" w:color="auto" w:fill="FFFFFF"/>
        </w:rPr>
        <w:t>koordynowanie prac dotyczących regulaminu organizacyjnego Urzędu oraz wewnętrznych regulaminów organizacyjnych biur i urzędów dzielnic;</w:t>
      </w:r>
    </w:p>
    <w:p w14:paraId="4BC89541" w14:textId="77777777" w:rsidR="00B4678A" w:rsidRPr="00B4678A" w:rsidRDefault="00B4678A" w:rsidP="009A124A">
      <w:pPr>
        <w:numPr>
          <w:ilvl w:val="1"/>
          <w:numId w:val="206"/>
        </w:numPr>
        <w:tabs>
          <w:tab w:val="clear" w:pos="1070"/>
        </w:tabs>
        <w:suppressAutoHyphens w:val="0"/>
        <w:spacing w:after="240" w:line="300" w:lineRule="auto"/>
        <w:ind w:left="567" w:hanging="283"/>
        <w:contextualSpacing/>
        <w:rPr>
          <w:rFonts w:ascii="Calibri" w:eastAsia="Times New Roman" w:hAnsi="Calibri" w:cstheme="minorHAnsi"/>
          <w:szCs w:val="24"/>
          <w:shd w:val="clear" w:color="auto" w:fill="FFFFFF"/>
          <w:lang w:eastAsia="pl-PL"/>
        </w:rPr>
      </w:pPr>
      <w:r w:rsidRPr="00B4678A">
        <w:rPr>
          <w:rFonts w:ascii="Calibri" w:eastAsia="Times New Roman" w:hAnsi="Calibri" w:cstheme="minorHAnsi"/>
          <w:szCs w:val="24"/>
          <w:shd w:val="clear" w:color="auto" w:fill="FFFFFF"/>
          <w:lang w:eastAsia="pl-PL"/>
        </w:rPr>
        <w:t>techniczno-organizacyjne przygotowywanie wyborów i referendów, z wyłączeniem spraw zastrzeżonych do kompetencji dzielnic;</w:t>
      </w:r>
    </w:p>
    <w:p w14:paraId="6912C783" w14:textId="77777777" w:rsidR="00B4678A" w:rsidRPr="00B4678A" w:rsidRDefault="00B4678A" w:rsidP="009A124A">
      <w:pPr>
        <w:numPr>
          <w:ilvl w:val="1"/>
          <w:numId w:val="206"/>
        </w:numPr>
        <w:tabs>
          <w:tab w:val="clear" w:pos="1070"/>
        </w:tabs>
        <w:suppressAutoHyphens w:val="0"/>
        <w:spacing w:after="240" w:line="300" w:lineRule="auto"/>
        <w:ind w:left="567" w:hanging="283"/>
        <w:contextualSpacing/>
        <w:rPr>
          <w:rFonts w:ascii="Calibri" w:eastAsia="Times New Roman" w:hAnsi="Calibri" w:cstheme="minorHAnsi"/>
          <w:szCs w:val="24"/>
          <w:u w:val="single"/>
          <w:lang w:eastAsia="pl-PL"/>
        </w:rPr>
      </w:pPr>
      <w:r w:rsidRPr="00B4678A">
        <w:rPr>
          <w:rFonts w:ascii="Calibri" w:eastAsia="Times New Roman" w:hAnsi="Calibri" w:cstheme="minorHAnsi"/>
          <w:szCs w:val="24"/>
          <w:lang w:eastAsia="pl-PL"/>
        </w:rPr>
        <w:t>współpraca ze związkami zawodowymi;</w:t>
      </w:r>
    </w:p>
    <w:p w14:paraId="107CD1D2" w14:textId="77777777" w:rsidR="00B4678A" w:rsidRPr="00B4678A" w:rsidRDefault="00B4678A" w:rsidP="009A124A">
      <w:pPr>
        <w:numPr>
          <w:ilvl w:val="1"/>
          <w:numId w:val="206"/>
        </w:numPr>
        <w:tabs>
          <w:tab w:val="clear" w:pos="1070"/>
        </w:tabs>
        <w:suppressAutoHyphens w:val="0"/>
        <w:spacing w:after="240" w:line="300" w:lineRule="auto"/>
        <w:ind w:left="567" w:hanging="425"/>
        <w:contextualSpacing/>
        <w:rPr>
          <w:rFonts w:ascii="Calibri" w:eastAsia="Times New Roman" w:hAnsi="Calibri" w:cstheme="minorHAnsi"/>
          <w:szCs w:val="24"/>
          <w:lang w:eastAsia="pl-PL"/>
        </w:rPr>
      </w:pPr>
      <w:r w:rsidRPr="00B4678A">
        <w:rPr>
          <w:rFonts w:ascii="Calibri" w:eastAsia="Times New Roman" w:hAnsi="Calibri" w:cstheme="minorHAnsi"/>
          <w:szCs w:val="24"/>
          <w:lang w:eastAsia="pl-PL"/>
        </w:rPr>
        <w:t>realizowanie zadań w zakresie koordynowania, nadzorowania i kontrolowania ochrony oraz bezpieczeństwa danych osobowych przetwarzanych w Urzędzie, który jest określony w Polityce bezpieczeństwa przetwarzania i ochrony danych osobowych w Urzędzie m.st. Warszawy;</w:t>
      </w:r>
    </w:p>
    <w:p w14:paraId="1F8A27FA" w14:textId="77777777" w:rsidR="00B4678A" w:rsidRPr="00B4678A" w:rsidRDefault="00B4678A" w:rsidP="009A124A">
      <w:pPr>
        <w:numPr>
          <w:ilvl w:val="1"/>
          <w:numId w:val="206"/>
        </w:numPr>
        <w:tabs>
          <w:tab w:val="clear" w:pos="1070"/>
        </w:tabs>
        <w:suppressAutoHyphens w:val="0"/>
        <w:spacing w:after="240" w:line="300" w:lineRule="auto"/>
        <w:ind w:left="567" w:hanging="425"/>
        <w:contextualSpacing/>
        <w:rPr>
          <w:rFonts w:ascii="Calibri" w:eastAsia="Times New Roman" w:hAnsi="Calibri" w:cstheme="minorHAnsi"/>
          <w:szCs w:val="24"/>
          <w:lang w:eastAsia="pl-PL"/>
        </w:rPr>
      </w:pPr>
      <w:r w:rsidRPr="00B4678A">
        <w:rPr>
          <w:rFonts w:ascii="Calibri" w:eastAsia="Times New Roman" w:hAnsi="Calibri" w:cstheme="minorHAnsi"/>
          <w:szCs w:val="24"/>
          <w:lang w:eastAsia="pl-PL"/>
        </w:rPr>
        <w:t>szkolenie pracowników Urzędu w zakresie realizacji zadań ochrony oraz bezpieczeństwa danych osobowych przetwarzanych w Urzędzie;</w:t>
      </w:r>
    </w:p>
    <w:p w14:paraId="122C6EA0" w14:textId="77777777" w:rsidR="00B4678A" w:rsidRPr="00B4678A" w:rsidRDefault="00B4678A" w:rsidP="009A124A">
      <w:pPr>
        <w:numPr>
          <w:ilvl w:val="1"/>
          <w:numId w:val="206"/>
        </w:numPr>
        <w:tabs>
          <w:tab w:val="clear" w:pos="1070"/>
        </w:tabs>
        <w:suppressAutoHyphens w:val="0"/>
        <w:spacing w:after="240" w:line="300" w:lineRule="auto"/>
        <w:ind w:left="567" w:hanging="425"/>
        <w:rPr>
          <w:rFonts w:ascii="Calibri" w:eastAsia="Times New Roman" w:hAnsi="Calibri" w:cstheme="minorHAnsi"/>
          <w:szCs w:val="24"/>
          <w:lang w:eastAsia="pl-PL"/>
        </w:rPr>
      </w:pPr>
      <w:r w:rsidRPr="00B4678A">
        <w:rPr>
          <w:rFonts w:ascii="Calibri" w:eastAsia="Times New Roman" w:hAnsi="Calibri" w:cstheme="minorHAnsi"/>
          <w:szCs w:val="24"/>
          <w:lang w:eastAsia="pl-PL"/>
        </w:rPr>
        <w:t>prowadzenie dokumentacji w zakresie ochrony danych osobowych.</w:t>
      </w:r>
    </w:p>
    <w:p w14:paraId="4D9CAA92" w14:textId="5672996D" w:rsidR="00B4678A" w:rsidRPr="00E8492C" w:rsidRDefault="00B4678A" w:rsidP="009A124A">
      <w:pPr>
        <w:pStyle w:val="Akapitzlist"/>
        <w:numPr>
          <w:ilvl w:val="0"/>
          <w:numId w:val="10"/>
        </w:numPr>
        <w:tabs>
          <w:tab w:val="clear" w:pos="360"/>
        </w:tabs>
        <w:spacing w:after="240"/>
        <w:ind w:left="284" w:hanging="284"/>
        <w:contextualSpacing w:val="0"/>
        <w:rPr>
          <w:rFonts w:ascii="Calibri" w:hAnsi="Calibri"/>
        </w:rPr>
      </w:pPr>
      <w:r w:rsidRPr="00E8492C">
        <w:rPr>
          <w:rFonts w:ascii="Calibri" w:hAnsi="Calibri"/>
        </w:rPr>
        <w:t>Biuro Organizacji Urzędu tworzy warunki organizacyjno-administracyjne do realizacji zadań Inspektora Ochrony Danych.”,</w:t>
      </w:r>
    </w:p>
    <w:p w14:paraId="1E5F9274"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 Biuro Architektury i Planowania Przestrzennego</w:t>
      </w:r>
    </w:p>
    <w:p w14:paraId="53822622" w14:textId="77777777" w:rsidR="003715ED" w:rsidRPr="003715ED" w:rsidRDefault="003715ED" w:rsidP="003459CF">
      <w:pPr>
        <w:numPr>
          <w:ilvl w:val="3"/>
          <w:numId w:val="130"/>
        </w:numPr>
        <w:tabs>
          <w:tab w:val="clear" w:pos="288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Do zakresu działania Biura Architektury i Planowania Przestrzennego należy w szczególności:</w:t>
      </w:r>
    </w:p>
    <w:p w14:paraId="42FDD6D2" w14:textId="77777777" w:rsidR="003715ED" w:rsidRPr="003715ED" w:rsidRDefault="003715ED" w:rsidP="003459CF">
      <w:pPr>
        <w:numPr>
          <w:ilvl w:val="0"/>
          <w:numId w:val="131"/>
        </w:numPr>
        <w:tabs>
          <w:tab w:val="clear" w:pos="36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opracowywanie głównych zasad i celów polityki rozwoju przestrzennego oraz polityki mobilności m.st. Warszawy;</w:t>
      </w:r>
    </w:p>
    <w:p w14:paraId="1F27026B" w14:textId="77777777" w:rsidR="003715ED" w:rsidRPr="003715ED" w:rsidRDefault="003715ED" w:rsidP="003459CF">
      <w:pPr>
        <w:numPr>
          <w:ilvl w:val="0"/>
          <w:numId w:val="131"/>
        </w:numPr>
        <w:tabs>
          <w:tab w:val="clear" w:pos="360"/>
        </w:tabs>
        <w:suppressAutoHyphens w:val="0"/>
        <w:spacing w:line="300" w:lineRule="auto"/>
        <w:ind w:left="567" w:hanging="283"/>
        <w:rPr>
          <w:rFonts w:eastAsia="Times New Roman"/>
          <w:szCs w:val="24"/>
          <w:lang w:eastAsia="pl-PL"/>
        </w:rPr>
      </w:pPr>
      <w:r w:rsidRPr="003715ED">
        <w:rPr>
          <w:rFonts w:eastAsia="Times New Roman"/>
          <w:szCs w:val="24"/>
          <w:lang w:eastAsia="pl-PL"/>
        </w:rPr>
        <w:t xml:space="preserve">współpraca z biurami, urzędami dzielnic i jednostkami organizacyjnymi m.st. Warszawy oraz z innymi instytucjami i jednostkami – na szczeblu krajowym i międzynarodowym – zajmującymi się </w:t>
      </w:r>
      <w:r w:rsidRPr="003715ED">
        <w:rPr>
          <w:rFonts w:eastAsia="Times New Roman"/>
          <w:szCs w:val="24"/>
          <w:lang w:eastAsia="pl-PL"/>
        </w:rPr>
        <w:lastRenderedPageBreak/>
        <w:t>problemami polityki przestrzennej oraz rozwoju i utrzymania systemów infrastruktury transportowej i inżynieryjnej;</w:t>
      </w:r>
    </w:p>
    <w:p w14:paraId="36948B54" w14:textId="77777777" w:rsidR="003715ED" w:rsidRPr="003715ED" w:rsidRDefault="003715ED" w:rsidP="003459CF">
      <w:pPr>
        <w:numPr>
          <w:ilvl w:val="0"/>
          <w:numId w:val="131"/>
        </w:numPr>
        <w:tabs>
          <w:tab w:val="clear" w:pos="36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7BB1E1CA" w14:textId="77777777" w:rsidR="003715ED" w:rsidRPr="003715ED" w:rsidRDefault="003715ED" w:rsidP="003459CF">
      <w:pPr>
        <w:numPr>
          <w:ilvl w:val="0"/>
          <w:numId w:val="131"/>
        </w:numPr>
        <w:tabs>
          <w:tab w:val="clear" w:pos="36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procedury sporządzania, wdrażania i zmian studium uwarunkowań i kierunków zagospodarowania przestrzennego;</w:t>
      </w:r>
    </w:p>
    <w:p w14:paraId="722FFF23" w14:textId="77777777" w:rsidR="003715ED" w:rsidRPr="003715ED" w:rsidRDefault="003715ED" w:rsidP="003459CF">
      <w:pPr>
        <w:numPr>
          <w:ilvl w:val="0"/>
          <w:numId w:val="131"/>
        </w:numPr>
        <w:tabs>
          <w:tab w:val="clear" w:pos="36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dokonywanie oceny aktualności studium i planów miejscowych, ocena postępów w opracowywaniu planów miejscowych, opracowywanie wieloletnich programów ich sporządzania oraz wniosków w sprawie sporządzenia lub zmiany planu miejscowego i przekazanie Radzie m.st. Warszawy wyników analiz;</w:t>
      </w:r>
    </w:p>
    <w:p w14:paraId="365BCC30" w14:textId="77777777" w:rsidR="003715ED" w:rsidRPr="003715ED" w:rsidRDefault="003715ED" w:rsidP="003459CF">
      <w:pPr>
        <w:numPr>
          <w:ilvl w:val="0"/>
          <w:numId w:val="131"/>
        </w:numPr>
        <w:tabs>
          <w:tab w:val="clear" w:pos="36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baz danych niezbędnych do realizacji zadań Biura, w tym prowadzenie baz danych o zagospodarowaniu przestrzennym m.st. Warszawy, monitorowanie jego stanu i ocena zmian przestrzennych;</w:t>
      </w:r>
    </w:p>
    <w:p w14:paraId="7AB52B9E" w14:textId="77777777" w:rsidR="003715ED" w:rsidRPr="003715ED" w:rsidRDefault="003715ED" w:rsidP="003459CF">
      <w:pPr>
        <w:numPr>
          <w:ilvl w:val="0"/>
          <w:numId w:val="131"/>
        </w:numPr>
        <w:tabs>
          <w:tab w:val="clear" w:pos="36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135758F8" w14:textId="77777777" w:rsidR="003715ED" w:rsidRPr="003715ED" w:rsidRDefault="003715ED" w:rsidP="003459CF">
      <w:pPr>
        <w:numPr>
          <w:ilvl w:val="0"/>
          <w:numId w:val="131"/>
        </w:numPr>
        <w:tabs>
          <w:tab w:val="clear" w:pos="36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18FCCC48" w14:textId="77777777" w:rsidR="003715ED" w:rsidRPr="003715ED" w:rsidRDefault="003715ED" w:rsidP="003459CF">
      <w:pPr>
        <w:numPr>
          <w:ilvl w:val="0"/>
          <w:numId w:val="131"/>
        </w:numPr>
        <w:tabs>
          <w:tab w:val="clear" w:pos="36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i projektów związanych z kompleksowymi przekształceniami przestrzeni publicznej, szczególnie placów i ulic;</w:t>
      </w:r>
    </w:p>
    <w:p w14:paraId="3535A3C0"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nadzór nad umieszczeniem w przestrzeni publicznej naniesień o charakterze krótkoterminowym bądź jednostkowym;</w:t>
      </w:r>
    </w:p>
    <w:p w14:paraId="65D7BC10"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prac związanych z przygotowaniem i realizacją zapisów uchwały Rady m.st. Warszawy o zasadach i warunkach sytuowania obiektów małej architektury, tablic reklamowych i urządzeń reklamowych oraz ogrodzeń;</w:t>
      </w:r>
    </w:p>
    <w:p w14:paraId="20569E50"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zamawianie na podstawie udzielonych pełnomocnictw oraz przygotowywanie projektów miejscowych planów zagospodarowania przestrzennego, opracowań, studiów, koncepcji, analiz i ekspertyz;</w:t>
      </w:r>
    </w:p>
    <w:p w14:paraId="36041723"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formułowanie wniosków do planów zagospodarowania przestrzennego województwa;</w:t>
      </w:r>
    </w:p>
    <w:p w14:paraId="55F87CC5"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procedur sporządzania miejscowych planów zagospodarowania przestrzennego;</w:t>
      </w:r>
    </w:p>
    <w:p w14:paraId="38D7705A"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zapewnienie standaryzacji zapisów miejscowych planów zagospodarowania przestrzennego;</w:t>
      </w:r>
    </w:p>
    <w:p w14:paraId="3BFDFDEB"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opiniowanie projektów dokumentów związanych ze sporządzaniem planów miejscowych, w szczególności: planów ochrony zagrożeń powodziowych, map akustycznych;</w:t>
      </w:r>
    </w:p>
    <w:p w14:paraId="1A02F651"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analizowanie możliwości wdrażania i realizacji ustaleń miejscowych planów zagospodarowania przestrzennego i inicjowania inwestycji publicznych;</w:t>
      </w:r>
    </w:p>
    <w:p w14:paraId="7EB04203"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postępowań administracyjnych w trybie ustawy o planowaniu i zagospodarowaniu przestrzennym dotyczących warunków zabudowy i zagospodarowania terenu;</w:t>
      </w:r>
    </w:p>
    <w:p w14:paraId="4AE15CF5"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zapewnienie warunków działania Komisji Urbanistyczno-Architektonicznej;</w:t>
      </w:r>
    </w:p>
    <w:p w14:paraId="42B80430"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rejestrów wymaganych przepisami prawa;</w:t>
      </w:r>
    </w:p>
    <w:p w14:paraId="28856F78"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postępowań administracyjnych dla inwestycji: stanowiących obiekty kubaturowe o powierzchni całkowitej powyżej 15.000 m2, o wysokości powyżej 30 m, przedstawicielstw dyplomatycznych i urzędów konsularnych państw obcych oraz organizacji międzynarodowych, naczelnych i centralnych organów administracji państwowej, wykraczających swoim zasięgiem poza granice dzielnicy oraz dotyczących dróg publicznych z wyjątkiem dróg gminnych;</w:t>
      </w:r>
    </w:p>
    <w:p w14:paraId="221213C1"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współdziałanie z urzędami dzielnic w celu usprawnienia prowadzonych postępowań administracyjnych i zharmonizowania działań w m.st. Warszawie;</w:t>
      </w:r>
    </w:p>
    <w:p w14:paraId="2A8C9FB1"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6FD71533"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i koordynacja konsultacji społecznych w zakresie działania Biura;</w:t>
      </w:r>
    </w:p>
    <w:p w14:paraId="295545CE"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lastRenderedPageBreak/>
        <w:t>przygotowanie i realizacja konkursów i nagród architektonicznych;</w:t>
      </w:r>
    </w:p>
    <w:p w14:paraId="4763C87A"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dotyczących promocji, polityki graficznej i wizerunkowej zadań z zakresu architektury;</w:t>
      </w:r>
    </w:p>
    <w:p w14:paraId="5A0EC596"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współpraca ze stowarzyszeniami i organizacjami zawodowymi architektów i inżynierów budowlanych;</w:t>
      </w:r>
    </w:p>
    <w:p w14:paraId="03BF0076"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przygotowanie programów wykonawczych i polityki w zakresie mobilności;</w:t>
      </w:r>
    </w:p>
    <w:p w14:paraId="518150BC" w14:textId="77777777" w:rsidR="003715ED" w:rsidRPr="003715ED" w:rsidRDefault="003715ED" w:rsidP="003459CF">
      <w:pPr>
        <w:numPr>
          <w:ilvl w:val="0"/>
          <w:numId w:val="131"/>
        </w:numPr>
        <w:tabs>
          <w:tab w:val="clear" w:pos="36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określanie priorytetów rozwoju infrastruktury transportowej m.st. Warszawy;</w:t>
      </w:r>
    </w:p>
    <w:p w14:paraId="69031A08" w14:textId="77777777" w:rsidR="003715ED" w:rsidRPr="003715ED" w:rsidRDefault="003715ED" w:rsidP="003459CF">
      <w:pPr>
        <w:numPr>
          <w:ilvl w:val="0"/>
          <w:numId w:val="131"/>
        </w:numPr>
        <w:tabs>
          <w:tab w:val="clear" w:pos="360"/>
        </w:tabs>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t>prowadzenie prac związanych z utrzymaniem matematycznego modelu ruchu, zbieranie danych oraz badań ruchu i zachowań komunikacyjnych mieszkańców.</w:t>
      </w:r>
    </w:p>
    <w:p w14:paraId="370A87AA" w14:textId="77777777" w:rsidR="003715ED" w:rsidRPr="003715ED" w:rsidRDefault="003715ED" w:rsidP="003459CF">
      <w:pPr>
        <w:numPr>
          <w:ilvl w:val="3"/>
          <w:numId w:val="130"/>
        </w:numPr>
        <w:tabs>
          <w:tab w:val="clear" w:pos="2880"/>
        </w:tabs>
        <w:suppressAutoHyphens w:val="0"/>
        <w:spacing w:after="240" w:line="300" w:lineRule="auto"/>
        <w:ind w:left="284" w:hanging="284"/>
        <w:rPr>
          <w:rFonts w:eastAsia="Times New Roman" w:cstheme="minorHAnsi"/>
          <w:bCs/>
          <w:szCs w:val="24"/>
          <w:lang w:eastAsia="pl-PL"/>
        </w:rPr>
      </w:pPr>
      <w:r w:rsidRPr="003715ED">
        <w:rPr>
          <w:rFonts w:eastAsia="Times New Roman" w:cstheme="minorHAnsi"/>
          <w:bCs/>
          <w:szCs w:val="24"/>
          <w:lang w:eastAsia="pl-PL"/>
        </w:rPr>
        <w:t>(uchylony).</w:t>
      </w:r>
    </w:p>
    <w:p w14:paraId="2A0347AC" w14:textId="77777777" w:rsidR="003715ED" w:rsidRPr="003715ED" w:rsidRDefault="003715ED" w:rsidP="003459CF">
      <w:pPr>
        <w:numPr>
          <w:ilvl w:val="3"/>
          <w:numId w:val="130"/>
        </w:numPr>
        <w:tabs>
          <w:tab w:val="clear" w:pos="288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Dyrektor Biura pełni funkcję Architekta Miasta.</w:t>
      </w:r>
    </w:p>
    <w:p w14:paraId="5AE14CD4"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4 Biuro Audytu Wewnętrznego</w:t>
      </w:r>
    </w:p>
    <w:p w14:paraId="104D3577" w14:textId="77777777" w:rsidR="003715ED" w:rsidRPr="003715ED" w:rsidRDefault="003715ED" w:rsidP="003459CF">
      <w:pPr>
        <w:numPr>
          <w:ilvl w:val="0"/>
          <w:numId w:val="78"/>
        </w:numPr>
        <w:tabs>
          <w:tab w:val="clear" w:pos="216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Do zakresu działania Biura Audytu Wewnętrznego należy w szczególności:</w:t>
      </w:r>
    </w:p>
    <w:p w14:paraId="7D08BE8A" w14:textId="77777777" w:rsidR="003715ED" w:rsidRPr="003715ED" w:rsidRDefault="003715ED" w:rsidP="003459CF">
      <w:pPr>
        <w:numPr>
          <w:ilvl w:val="0"/>
          <w:numId w:val="76"/>
        </w:numPr>
        <w:tabs>
          <w:tab w:val="clear" w:pos="-420"/>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ocena ogółu działań podejmowanych w procesie kontroli zarządczej przez kierowników jednostek organizacyjnych podległych Prezydentowi oraz kierowników komórek organizacyjnych Urzędu dla zapewnienia realizacji celów i zadań pod kątem:</w:t>
      </w:r>
    </w:p>
    <w:p w14:paraId="5382A9B2" w14:textId="77777777" w:rsidR="003715ED" w:rsidRPr="003715ED" w:rsidRDefault="003715ED" w:rsidP="003459CF">
      <w:pPr>
        <w:numPr>
          <w:ilvl w:val="1"/>
          <w:numId w:val="74"/>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zgodności z prawem oraz procedurami wewnętrznymi,</w:t>
      </w:r>
    </w:p>
    <w:p w14:paraId="56B4EB5A" w14:textId="77777777" w:rsidR="003715ED" w:rsidRPr="003715ED" w:rsidRDefault="003715ED" w:rsidP="003459CF">
      <w:pPr>
        <w:numPr>
          <w:ilvl w:val="1"/>
          <w:numId w:val="74"/>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skuteczności i efektywności działalności,</w:t>
      </w:r>
    </w:p>
    <w:p w14:paraId="75B5C5CA" w14:textId="77777777" w:rsidR="003715ED" w:rsidRPr="003715ED" w:rsidRDefault="003715ED" w:rsidP="003459CF">
      <w:pPr>
        <w:numPr>
          <w:ilvl w:val="1"/>
          <w:numId w:val="74"/>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wiarygodności sprawozdań,</w:t>
      </w:r>
    </w:p>
    <w:p w14:paraId="5971DE60" w14:textId="77777777" w:rsidR="003715ED" w:rsidRPr="003715ED" w:rsidRDefault="003715ED" w:rsidP="003459CF">
      <w:pPr>
        <w:numPr>
          <w:ilvl w:val="1"/>
          <w:numId w:val="74"/>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ochrony zasobów,</w:t>
      </w:r>
    </w:p>
    <w:p w14:paraId="006CFCCB" w14:textId="77777777" w:rsidR="003715ED" w:rsidRPr="003715ED" w:rsidRDefault="003715ED" w:rsidP="003459CF">
      <w:pPr>
        <w:numPr>
          <w:ilvl w:val="1"/>
          <w:numId w:val="74"/>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etycznego postępowania,</w:t>
      </w:r>
    </w:p>
    <w:p w14:paraId="702AAB25" w14:textId="77777777" w:rsidR="003715ED" w:rsidRPr="003715ED" w:rsidRDefault="003715ED" w:rsidP="003459CF">
      <w:pPr>
        <w:numPr>
          <w:ilvl w:val="1"/>
          <w:numId w:val="74"/>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efektywności i skuteczności przepływu informacji,</w:t>
      </w:r>
    </w:p>
    <w:p w14:paraId="2FF49B83" w14:textId="77777777" w:rsidR="003715ED" w:rsidRPr="003715ED" w:rsidRDefault="003715ED" w:rsidP="003459CF">
      <w:pPr>
        <w:numPr>
          <w:ilvl w:val="1"/>
          <w:numId w:val="74"/>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zarządzania ryzykiem;</w:t>
      </w:r>
    </w:p>
    <w:p w14:paraId="55FEB35A" w14:textId="77777777" w:rsidR="003715ED" w:rsidRPr="003715ED" w:rsidRDefault="003715ED" w:rsidP="003459CF">
      <w:pPr>
        <w:numPr>
          <w:ilvl w:val="0"/>
          <w:numId w:val="79"/>
        </w:numPr>
        <w:tabs>
          <w:tab w:val="clear" w:pos="183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ocena adekwatności, skuteczności i efektywności kontroli zarządczej w oparciu o wyniki przeprowadzonych:</w:t>
      </w:r>
    </w:p>
    <w:p w14:paraId="27335778" w14:textId="77777777" w:rsidR="003715ED" w:rsidRPr="003715ED" w:rsidRDefault="003715ED" w:rsidP="003459CF">
      <w:pPr>
        <w:numPr>
          <w:ilvl w:val="0"/>
          <w:numId w:val="77"/>
        </w:numPr>
        <w:tabs>
          <w:tab w:val="clear" w:pos="1776"/>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zadań audytowych zapewniających, czynności doradczych, czynności sprawdzających,</w:t>
      </w:r>
    </w:p>
    <w:p w14:paraId="77AF4CEA" w14:textId="77777777" w:rsidR="003715ED" w:rsidRPr="003715ED" w:rsidRDefault="003715ED" w:rsidP="003459CF">
      <w:pPr>
        <w:numPr>
          <w:ilvl w:val="0"/>
          <w:numId w:val="77"/>
        </w:numPr>
        <w:tabs>
          <w:tab w:val="clear" w:pos="1776"/>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kontroli i wydanych zaleceń Biura Kontroli,</w:t>
      </w:r>
    </w:p>
    <w:p w14:paraId="1B26A14D" w14:textId="77777777" w:rsidR="003715ED" w:rsidRPr="003715ED" w:rsidRDefault="003715ED" w:rsidP="003459CF">
      <w:pPr>
        <w:numPr>
          <w:ilvl w:val="0"/>
          <w:numId w:val="77"/>
        </w:numPr>
        <w:tabs>
          <w:tab w:val="clear" w:pos="1776"/>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audytów zewnętrznych i wydanych rekomendacji lub zaleceń audytorów zewnętrznych, ekspertów, konsultantów,</w:t>
      </w:r>
    </w:p>
    <w:p w14:paraId="3406B6DA" w14:textId="77777777" w:rsidR="003715ED" w:rsidRPr="003715ED" w:rsidRDefault="003715ED" w:rsidP="003459CF">
      <w:pPr>
        <w:numPr>
          <w:ilvl w:val="0"/>
          <w:numId w:val="77"/>
        </w:numPr>
        <w:tabs>
          <w:tab w:val="clear" w:pos="1776"/>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kontroli i wydanych zaleceń zewnętrznych organów kontrolnych;</w:t>
      </w:r>
    </w:p>
    <w:p w14:paraId="00A1A5A9" w14:textId="77777777" w:rsidR="003715ED" w:rsidRPr="003715ED" w:rsidRDefault="003715ED" w:rsidP="003459CF">
      <w:pPr>
        <w:numPr>
          <w:ilvl w:val="1"/>
          <w:numId w:val="77"/>
        </w:numPr>
        <w:tabs>
          <w:tab w:val="clear" w:pos="1551"/>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wydawanie opinii na temat adekwatności wykonywania nadzoru w audytowanym obszarze działalności dotyczącej:</w:t>
      </w:r>
    </w:p>
    <w:p w14:paraId="545CFD6A" w14:textId="77777777" w:rsidR="003715ED" w:rsidRPr="003715ED" w:rsidRDefault="003715ED" w:rsidP="003459CF">
      <w:pPr>
        <w:numPr>
          <w:ilvl w:val="2"/>
          <w:numId w:val="77"/>
        </w:numPr>
        <w:tabs>
          <w:tab w:val="clear" w:pos="2054"/>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definiowania i osiągania celów,</w:t>
      </w:r>
    </w:p>
    <w:p w14:paraId="0E72AE1E" w14:textId="77777777" w:rsidR="003715ED" w:rsidRPr="003715ED" w:rsidRDefault="003715ED" w:rsidP="003459CF">
      <w:pPr>
        <w:numPr>
          <w:ilvl w:val="2"/>
          <w:numId w:val="77"/>
        </w:numPr>
        <w:tabs>
          <w:tab w:val="clear" w:pos="2054"/>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zabezpieczenia majątku,</w:t>
      </w:r>
    </w:p>
    <w:p w14:paraId="608E7556" w14:textId="77777777" w:rsidR="003715ED" w:rsidRPr="003715ED" w:rsidRDefault="003715ED" w:rsidP="003459CF">
      <w:pPr>
        <w:numPr>
          <w:ilvl w:val="2"/>
          <w:numId w:val="77"/>
        </w:numPr>
        <w:tabs>
          <w:tab w:val="clear" w:pos="2054"/>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efektywnego zarządzania zasobami osobowymi, rzeczowymi i finansowymi,</w:t>
      </w:r>
    </w:p>
    <w:p w14:paraId="5438462C" w14:textId="77777777" w:rsidR="003715ED" w:rsidRPr="003715ED" w:rsidRDefault="003715ED" w:rsidP="003459CF">
      <w:pPr>
        <w:numPr>
          <w:ilvl w:val="2"/>
          <w:numId w:val="77"/>
        </w:numPr>
        <w:tabs>
          <w:tab w:val="clear" w:pos="2054"/>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wiarygodności sprawozdawczości, finansowej i pozostałej,</w:t>
      </w:r>
    </w:p>
    <w:p w14:paraId="0DE8EF56" w14:textId="77777777" w:rsidR="003715ED" w:rsidRPr="003715ED" w:rsidRDefault="003715ED" w:rsidP="003459CF">
      <w:pPr>
        <w:numPr>
          <w:ilvl w:val="2"/>
          <w:numId w:val="77"/>
        </w:numPr>
        <w:tabs>
          <w:tab w:val="clear" w:pos="2054"/>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zgodności działalności z przepisami prawa powszechnie obowiązującego i prawa miejscowego;</w:t>
      </w:r>
    </w:p>
    <w:p w14:paraId="3C32788E" w14:textId="77777777" w:rsidR="003715ED" w:rsidRPr="003715ED" w:rsidRDefault="003715ED" w:rsidP="003459CF">
      <w:pPr>
        <w:numPr>
          <w:ilvl w:val="0"/>
          <w:numId w:val="80"/>
        </w:numPr>
        <w:tabs>
          <w:tab w:val="clear" w:pos="3026"/>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udzielanie Prezydentowi racjonalnego zapewnienia, że realizacja celów samorządu m.st. Warszawy w obszarach audytowanych nie jest zagrożona, a służą temu podejmowane przez kierownictwo jednostki lub komórki działania;</w:t>
      </w:r>
    </w:p>
    <w:p w14:paraId="7747AFE8" w14:textId="77777777" w:rsidR="003715ED" w:rsidRPr="003715ED" w:rsidRDefault="003715ED" w:rsidP="003459CF">
      <w:pPr>
        <w:numPr>
          <w:ilvl w:val="0"/>
          <w:numId w:val="80"/>
        </w:numPr>
        <w:tabs>
          <w:tab w:val="clear" w:pos="3026"/>
        </w:tabs>
        <w:suppressAutoHyphens w:val="0"/>
        <w:spacing w:line="300" w:lineRule="auto"/>
        <w:ind w:left="567" w:hanging="283"/>
        <w:rPr>
          <w:rFonts w:eastAsia="Times New Roman"/>
          <w:szCs w:val="24"/>
          <w:lang w:eastAsia="pl-PL"/>
        </w:rPr>
      </w:pPr>
      <w:r w:rsidRPr="003715ED">
        <w:rPr>
          <w:rFonts w:eastAsia="Times New Roman"/>
          <w:szCs w:val="24"/>
          <w:lang w:eastAsia="pl-PL"/>
        </w:rPr>
        <w:lastRenderedPageBreak/>
        <w:t>opracowywanie, w oparciu o coroczną aktualizację ryzyka planów audytu na dany rok z uwzględnieniem planów audytu nadsyłanych przez kierowników jednostek nadzorowanych, którzy podjęli decyzję o prowadzeniu audytu wewnętrznego;</w:t>
      </w:r>
    </w:p>
    <w:p w14:paraId="14344CB2" w14:textId="77777777" w:rsidR="003715ED" w:rsidRPr="003715ED" w:rsidRDefault="003715ED" w:rsidP="003459CF">
      <w:pPr>
        <w:numPr>
          <w:ilvl w:val="0"/>
          <w:numId w:val="80"/>
        </w:numPr>
        <w:tabs>
          <w:tab w:val="clear" w:pos="3026"/>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opracowywanie planów średnio i długoterminowych działalności audytu wewnętrznego w m.st. Warszawie;</w:t>
      </w:r>
    </w:p>
    <w:p w14:paraId="356F146B" w14:textId="77777777" w:rsidR="003715ED" w:rsidRPr="003715ED" w:rsidRDefault="003715ED" w:rsidP="003459CF">
      <w:pPr>
        <w:numPr>
          <w:ilvl w:val="0"/>
          <w:numId w:val="80"/>
        </w:numPr>
        <w:tabs>
          <w:tab w:val="clear" w:pos="3026"/>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wykonywanie planowanych zadań zapewniających, czynności doradczych i sprawdzających oraz zadań poza planem audytu na zlecenie Prezydenta;</w:t>
      </w:r>
    </w:p>
    <w:p w14:paraId="016F18DA" w14:textId="77777777" w:rsidR="003715ED" w:rsidRPr="003715ED" w:rsidRDefault="003715ED" w:rsidP="003459CF">
      <w:pPr>
        <w:numPr>
          <w:ilvl w:val="0"/>
          <w:numId w:val="80"/>
        </w:numPr>
        <w:tabs>
          <w:tab w:val="clear" w:pos="3026"/>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wydawanie niezależnych opinii na temat jakości systemów i procesów zarządzania ryzykiem i kontroli oraz rekomendacji usprawniających funkcjonowanie systemów i procesów w audytowanych obszarach działalności;</w:t>
      </w:r>
    </w:p>
    <w:p w14:paraId="1E191DB7" w14:textId="77777777" w:rsidR="003715ED" w:rsidRPr="003715ED" w:rsidRDefault="003715ED" w:rsidP="003459CF">
      <w:pPr>
        <w:numPr>
          <w:ilvl w:val="0"/>
          <w:numId w:val="80"/>
        </w:numPr>
        <w:tabs>
          <w:tab w:val="clear" w:pos="3026"/>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informowanie Prezydenta, zastępców Prezydenta, Sekretarza, Skarbnika, Dyrektora Magistratu oraz Dyrektorów Koordynatorów o:</w:t>
      </w:r>
    </w:p>
    <w:p w14:paraId="4495CA00" w14:textId="77777777" w:rsidR="003715ED" w:rsidRPr="003715ED" w:rsidRDefault="003715ED" w:rsidP="003459CF">
      <w:pPr>
        <w:numPr>
          <w:ilvl w:val="0"/>
          <w:numId w:val="75"/>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ustaleniach audytu, które mogą mieć istotne znaczenie dla realizacji celów i zadań,</w:t>
      </w:r>
    </w:p>
    <w:p w14:paraId="41734325" w14:textId="77777777" w:rsidR="003715ED" w:rsidRPr="003715ED" w:rsidRDefault="003715ED" w:rsidP="003459CF">
      <w:pPr>
        <w:numPr>
          <w:ilvl w:val="0"/>
          <w:numId w:val="75"/>
        </w:numPr>
        <w:tabs>
          <w:tab w:val="clear" w:pos="10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uprawdopodobnionych przypadkach i zdarzeniach noszących znamiona oszustw lub innych naruszeń prawa;</w:t>
      </w:r>
    </w:p>
    <w:p w14:paraId="7DE3BC34" w14:textId="77777777" w:rsidR="003715ED" w:rsidRPr="003715ED" w:rsidRDefault="003715ED" w:rsidP="003459CF">
      <w:pPr>
        <w:numPr>
          <w:ilvl w:val="0"/>
          <w:numId w:val="80"/>
        </w:numPr>
        <w:tabs>
          <w:tab w:val="clear" w:pos="3026"/>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analizowanie planów audytu oraz informacji z ich realizacji z jednostek organizacyjnych nadzorowanych przez Prezydenta, których kierownicy podjęli decyzję o prowadzeniu audytu wewnętrznego, celem wykorzystania wyników w procesie planowania zadań audytowych w m.st. Warszawie;</w:t>
      </w:r>
    </w:p>
    <w:p w14:paraId="24B807F6" w14:textId="77777777" w:rsidR="003715ED" w:rsidRPr="003715ED" w:rsidRDefault="003715ED" w:rsidP="003459CF">
      <w:pPr>
        <w:numPr>
          <w:ilvl w:val="0"/>
          <w:numId w:val="80"/>
        </w:numPr>
        <w:tabs>
          <w:tab w:val="clear" w:pos="3026"/>
        </w:tabs>
        <w:suppressAutoHyphens w:val="0"/>
        <w:spacing w:after="240"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sporządzanie informacji zbiorczej dla Prezydenta na temat nadzorowanych jednostek organizacyjnych, których kierownicy podjęli decyzję o prowadzeniu audytu wewnętrznego;</w:t>
      </w:r>
    </w:p>
    <w:p w14:paraId="43161F97" w14:textId="77777777" w:rsidR="003715ED" w:rsidRPr="003715ED" w:rsidRDefault="003715ED" w:rsidP="003459CF">
      <w:pPr>
        <w:numPr>
          <w:ilvl w:val="0"/>
          <w:numId w:val="80"/>
        </w:numPr>
        <w:tabs>
          <w:tab w:val="clear" w:pos="3026"/>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(uchylony);</w:t>
      </w:r>
    </w:p>
    <w:p w14:paraId="42C6B8AD" w14:textId="77777777" w:rsidR="003715ED" w:rsidRPr="003715ED" w:rsidRDefault="003715ED" w:rsidP="003459CF">
      <w:pPr>
        <w:numPr>
          <w:ilvl w:val="0"/>
          <w:numId w:val="80"/>
        </w:numPr>
        <w:tabs>
          <w:tab w:val="clear" w:pos="3026"/>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(uchylony);</w:t>
      </w:r>
    </w:p>
    <w:p w14:paraId="5CA79000" w14:textId="77777777" w:rsidR="003715ED" w:rsidRPr="003715ED" w:rsidRDefault="003715ED" w:rsidP="003459CF">
      <w:pPr>
        <w:numPr>
          <w:ilvl w:val="0"/>
          <w:numId w:val="80"/>
        </w:numPr>
        <w:tabs>
          <w:tab w:val="clear" w:pos="3026"/>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(uchylony);</w:t>
      </w:r>
    </w:p>
    <w:p w14:paraId="234C30F6" w14:textId="77777777" w:rsidR="003715ED" w:rsidRPr="003715ED" w:rsidRDefault="003715ED" w:rsidP="003459CF">
      <w:pPr>
        <w:numPr>
          <w:ilvl w:val="0"/>
          <w:numId w:val="80"/>
        </w:numPr>
        <w:tabs>
          <w:tab w:val="clear" w:pos="3026"/>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(uchylony);</w:t>
      </w:r>
    </w:p>
    <w:p w14:paraId="3CFF027E" w14:textId="77777777" w:rsidR="003715ED" w:rsidRPr="003715ED" w:rsidRDefault="003715ED" w:rsidP="003459CF">
      <w:pPr>
        <w:numPr>
          <w:ilvl w:val="0"/>
          <w:numId w:val="80"/>
        </w:numPr>
        <w:tabs>
          <w:tab w:val="clear" w:pos="3026"/>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(uchylony);</w:t>
      </w:r>
    </w:p>
    <w:p w14:paraId="1E0F6D4C" w14:textId="77777777" w:rsidR="003715ED" w:rsidRPr="003715ED" w:rsidRDefault="003715ED" w:rsidP="003459CF">
      <w:pPr>
        <w:numPr>
          <w:ilvl w:val="0"/>
          <w:numId w:val="80"/>
        </w:numPr>
        <w:tabs>
          <w:tab w:val="clear" w:pos="3026"/>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(uchylony);</w:t>
      </w:r>
    </w:p>
    <w:p w14:paraId="50E0C810" w14:textId="77777777" w:rsidR="003715ED" w:rsidRPr="003715ED" w:rsidRDefault="003715ED" w:rsidP="003459CF">
      <w:pPr>
        <w:numPr>
          <w:ilvl w:val="0"/>
          <w:numId w:val="80"/>
        </w:numPr>
        <w:tabs>
          <w:tab w:val="clear" w:pos="3026"/>
        </w:tabs>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5A67E447" w14:textId="77777777" w:rsidR="003715ED" w:rsidRPr="003715ED" w:rsidRDefault="003715ED" w:rsidP="003459CF">
      <w:pPr>
        <w:numPr>
          <w:ilvl w:val="1"/>
          <w:numId w:val="146"/>
        </w:numPr>
        <w:tabs>
          <w:tab w:val="clear" w:pos="1260"/>
        </w:tabs>
        <w:suppressAutoHyphens w:val="0"/>
        <w:spacing w:after="240" w:line="300" w:lineRule="auto"/>
        <w:ind w:left="284" w:hanging="284"/>
        <w:rPr>
          <w:rFonts w:eastAsia="Times New Roman" w:cstheme="minorHAnsi"/>
          <w:szCs w:val="24"/>
          <w:lang w:eastAsia="pl-PL"/>
        </w:rPr>
      </w:pPr>
      <w:r w:rsidRPr="003715ED">
        <w:rPr>
          <w:rFonts w:eastAsia="Times New Roman" w:cstheme="minorHAnsi"/>
          <w:szCs w:val="24"/>
          <w:lang w:eastAsia="pl-PL"/>
        </w:rPr>
        <w:t>W Biurze działa Audytor Generalny podległy bezpośrednio Prezydentowi, zatrudniony na stanowisku Dyrektora.</w:t>
      </w:r>
    </w:p>
    <w:p w14:paraId="5EAD6928" w14:textId="77777777" w:rsidR="003715ED" w:rsidRPr="003715ED" w:rsidRDefault="003715ED" w:rsidP="003459CF">
      <w:pPr>
        <w:numPr>
          <w:ilvl w:val="1"/>
          <w:numId w:val="146"/>
        </w:numPr>
        <w:tabs>
          <w:tab w:val="clear" w:pos="126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Do zakresu działania Audytora Generalnego i Zastępcy należy w szczególności:</w:t>
      </w:r>
    </w:p>
    <w:p w14:paraId="3DA81CEA" w14:textId="77777777" w:rsidR="003715ED" w:rsidRPr="003715ED" w:rsidRDefault="003715ED" w:rsidP="003459CF">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nadzorowanie i koordynowanie pracy audytorów wewnętrznych zatrudnionych w Biurze Audytu Wewnętrznego;</w:t>
      </w:r>
    </w:p>
    <w:p w14:paraId="756A20BC" w14:textId="77777777" w:rsidR="003715ED" w:rsidRPr="003715ED" w:rsidRDefault="003715ED" w:rsidP="003459CF">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identyfikowanie, przy współudziale wytypowanych kierowników jednostek lub komórek organizacyjnych, obszarów ryzyka dla celów rocznego i wieloletniego planowania strategicznego;</w:t>
      </w:r>
    </w:p>
    <w:p w14:paraId="0376C370" w14:textId="77777777" w:rsidR="003715ED" w:rsidRPr="003715ED" w:rsidRDefault="003715ED" w:rsidP="003459CF">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 xml:space="preserve"> doskonalenie efektywności i skuteczności systemu audytu wewnętrznego w m.st. Warszawie;</w:t>
      </w:r>
    </w:p>
    <w:p w14:paraId="7E344BF7" w14:textId="77777777" w:rsidR="003715ED" w:rsidRPr="003715ED" w:rsidRDefault="003715ED" w:rsidP="003459CF">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opracowywanie i stałe doskonalenie warsztatu pracy: metodyki, procedur i narzędzi audytu wewnętrznego;</w:t>
      </w:r>
    </w:p>
    <w:p w14:paraId="37535059" w14:textId="77777777" w:rsidR="003715ED" w:rsidRPr="003715ED" w:rsidRDefault="003715ED" w:rsidP="003459CF">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współpraca oraz koordynacja zadań realizowanych z audytorami wewnętrznymi nadzorowanych jednostek organizacyjnych, audytorami zewnętrznymi, ekspertami, konsultantami oraz organami kontrolnymi;</w:t>
      </w:r>
    </w:p>
    <w:p w14:paraId="123E2580" w14:textId="77777777" w:rsidR="003715ED" w:rsidRPr="003715ED" w:rsidRDefault="003715ED" w:rsidP="003459CF">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współpraca z kierownictwem audytowanych jednostek organizacyjnych w zakresie usprawniania systemu kontroli zarządczej;</w:t>
      </w:r>
    </w:p>
    <w:p w14:paraId="753157B1" w14:textId="77777777" w:rsidR="003715ED" w:rsidRPr="003715ED" w:rsidRDefault="003715ED" w:rsidP="003459CF">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lastRenderedPageBreak/>
        <w:t>powoływanie, w uzasadnionych przypadkach, rzeczoznawcy w celu wykonania czynności wymagających specjalistycznej wiedzy i umiejętności niezbędnych dla poprawnej realizacji zadania audytowego;</w:t>
      </w:r>
    </w:p>
    <w:p w14:paraId="00FE2A59" w14:textId="77777777" w:rsidR="003715ED" w:rsidRPr="003715ED" w:rsidRDefault="003715ED" w:rsidP="003459CF">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opracowywanie i stałe doskonalenie oraz monitorowanie skuteczności funkcjonowania w Biurze Audytu Wewnętrznego „Programu zapewnienia i poprawy jakości”;</w:t>
      </w:r>
    </w:p>
    <w:p w14:paraId="31AB545A" w14:textId="77777777" w:rsidR="003715ED" w:rsidRPr="003715ED" w:rsidRDefault="003715ED" w:rsidP="003459CF">
      <w:pPr>
        <w:numPr>
          <w:ilvl w:val="2"/>
          <w:numId w:val="75"/>
        </w:numPr>
        <w:tabs>
          <w:tab w:val="clear" w:pos="90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ocena systemu kontroli zarządczej w m.st. Warszawie;</w:t>
      </w:r>
    </w:p>
    <w:p w14:paraId="14CFC722" w14:textId="77777777" w:rsidR="003715ED" w:rsidRPr="003715ED" w:rsidRDefault="003715ED" w:rsidP="003459CF">
      <w:pPr>
        <w:numPr>
          <w:ilvl w:val="2"/>
          <w:numId w:val="75"/>
        </w:numPr>
        <w:tabs>
          <w:tab w:val="clear" w:pos="90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sporządzanie dla Prezydenta rocznej, zbiorczej informacji z realizacji audytu wewnętrznego przez nadzorowane jednostki organizacyjne;</w:t>
      </w:r>
    </w:p>
    <w:p w14:paraId="02171871" w14:textId="77777777" w:rsidR="003715ED" w:rsidRPr="003715ED" w:rsidRDefault="003715ED" w:rsidP="003459CF">
      <w:pPr>
        <w:numPr>
          <w:ilvl w:val="2"/>
          <w:numId w:val="75"/>
        </w:numPr>
        <w:tabs>
          <w:tab w:val="clear" w:pos="900"/>
        </w:tabs>
        <w:suppressAutoHyphens w:val="0"/>
        <w:spacing w:line="300" w:lineRule="auto"/>
        <w:ind w:left="567" w:hanging="425"/>
        <w:contextualSpacing/>
        <w:rPr>
          <w:rFonts w:eastAsia="Times New Roman" w:cstheme="minorHAnsi"/>
          <w:szCs w:val="24"/>
          <w:u w:val="single"/>
          <w:lang w:eastAsia="pl-PL"/>
        </w:rPr>
      </w:pPr>
      <w:r w:rsidRPr="003715ED">
        <w:rPr>
          <w:rFonts w:eastAsia="Times New Roman" w:cstheme="minorHAnsi"/>
          <w:szCs w:val="24"/>
          <w:lang w:eastAsia="pl-PL"/>
        </w:rPr>
        <w:t>sporządzanie programu dla zadania audytowego zleconego przez Prezydenta, koordynowanie całości audytu zleconego przez Prezydenta, w tym ustalanie zasad współpracy audytorów wewnętrznych, zatrudnionych w nadzorowanych jednostkach organizacyjnych i Biurze Audytu Wewnętrznego oraz sporządzanie zbiorczej informacji z realizacji audytu zleconego dla Prezydenta;</w:t>
      </w:r>
    </w:p>
    <w:p w14:paraId="4B1161E8" w14:textId="77777777" w:rsidR="003715ED" w:rsidRPr="003715ED" w:rsidRDefault="003715ED" w:rsidP="003459CF">
      <w:pPr>
        <w:numPr>
          <w:ilvl w:val="2"/>
          <w:numId w:val="75"/>
        </w:numPr>
        <w:tabs>
          <w:tab w:val="clear" w:pos="90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akceptowanie planów audytu oraz sprawozdań z ich realizacji i przedstawianie Prezydentowi do zatwierdzenia;</w:t>
      </w:r>
    </w:p>
    <w:p w14:paraId="74E5E1FA" w14:textId="77777777" w:rsidR="003715ED" w:rsidRPr="003715ED" w:rsidRDefault="003715ED" w:rsidP="003459CF">
      <w:pPr>
        <w:numPr>
          <w:ilvl w:val="2"/>
          <w:numId w:val="75"/>
        </w:numPr>
        <w:tabs>
          <w:tab w:val="clear" w:pos="90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zatwierdzanie programów i harmonogramów zadań audytowych;</w:t>
      </w:r>
    </w:p>
    <w:p w14:paraId="321B2111" w14:textId="77777777" w:rsidR="003715ED" w:rsidRPr="003715ED" w:rsidRDefault="003715ED" w:rsidP="003459CF">
      <w:pPr>
        <w:numPr>
          <w:ilvl w:val="2"/>
          <w:numId w:val="75"/>
        </w:numPr>
        <w:tabs>
          <w:tab w:val="clear" w:pos="90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zatwierdzanie informacji zbiorczych z realizacji zadań audytowych i przedstawianie Prezydentowi;</w:t>
      </w:r>
    </w:p>
    <w:p w14:paraId="55D05CB8" w14:textId="77777777" w:rsidR="003715ED" w:rsidRPr="003715ED" w:rsidRDefault="003715ED" w:rsidP="003459CF">
      <w:pPr>
        <w:numPr>
          <w:ilvl w:val="2"/>
          <w:numId w:val="75"/>
        </w:numPr>
        <w:tabs>
          <w:tab w:val="clear" w:pos="90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akceptowanie projektu Księgi Procedur i Programu zapewnienia i poprawy jakości oraz zmian systemowych i przedstawianie Prezydentowi do zatwierdzenia;</w:t>
      </w:r>
    </w:p>
    <w:p w14:paraId="3581ECFD" w14:textId="77777777" w:rsidR="003715ED" w:rsidRPr="003715ED" w:rsidRDefault="003715ED" w:rsidP="003459CF">
      <w:pPr>
        <w:numPr>
          <w:ilvl w:val="2"/>
          <w:numId w:val="75"/>
        </w:numPr>
        <w:tabs>
          <w:tab w:val="clear" w:pos="900"/>
        </w:tabs>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t>akceptowanie projektu regulaminu audytu wewnętrznego m.st. Warszawy i wewnętrznego regulaminu organizacyjnego Biura Audytu Wewnętrznego oraz bieżących aktualizacji, przedstawianie Prezydentowi celem zatwierdzania i wydania lub zmiany zarządzeń.</w:t>
      </w:r>
    </w:p>
    <w:p w14:paraId="546D8033" w14:textId="77777777" w:rsidR="003715ED" w:rsidRPr="003715ED" w:rsidRDefault="003715ED" w:rsidP="003459CF">
      <w:pPr>
        <w:numPr>
          <w:ilvl w:val="0"/>
          <w:numId w:val="101"/>
        </w:numPr>
        <w:tabs>
          <w:tab w:val="clear" w:pos="180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(uchylony).</w:t>
      </w:r>
    </w:p>
    <w:p w14:paraId="07DBF9A6" w14:textId="6D38186A"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xml:space="preserve">§ 5 </w:t>
      </w:r>
      <w:r w:rsidR="00B4678A">
        <w:rPr>
          <w:rFonts w:eastAsia="Arial Unicode MS" w:cs="Times New Roman"/>
          <w:b/>
          <w:kern w:val="36"/>
          <w:szCs w:val="20"/>
          <w:lang w:eastAsia="pl-PL"/>
        </w:rPr>
        <w:t>uchylony</w:t>
      </w:r>
    </w:p>
    <w:p w14:paraId="48F28EF0"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5a (uchylony)</w:t>
      </w:r>
    </w:p>
    <w:p w14:paraId="1C626814"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6 (uchylony)</w:t>
      </w:r>
    </w:p>
    <w:p w14:paraId="063F8768"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7 (uchylony)</w:t>
      </w:r>
    </w:p>
    <w:p w14:paraId="4E3A66D7"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8 Biuro Edukacji</w:t>
      </w:r>
    </w:p>
    <w:p w14:paraId="31881994" w14:textId="77777777" w:rsidR="003715ED" w:rsidRPr="003715ED" w:rsidRDefault="003715ED" w:rsidP="00B572CC">
      <w:pPr>
        <w:numPr>
          <w:ilvl w:val="0"/>
          <w:numId w:val="155"/>
        </w:numPr>
        <w:suppressAutoHyphens w:val="0"/>
        <w:spacing w:line="300" w:lineRule="auto"/>
        <w:ind w:left="284" w:hanging="284"/>
        <w:rPr>
          <w:rFonts w:eastAsia="Times New Roman" w:cstheme="minorHAnsi"/>
          <w:szCs w:val="20"/>
          <w:lang w:eastAsia="pl-PL"/>
        </w:rPr>
      </w:pPr>
      <w:r w:rsidRPr="003715ED">
        <w:rPr>
          <w:rFonts w:eastAsia="Times New Roman" w:cstheme="minorHAnsi"/>
          <w:szCs w:val="20"/>
          <w:lang w:eastAsia="pl-PL"/>
        </w:rPr>
        <w:t>Do zakresu działania Biura Edukacji należy w szczególności:</w:t>
      </w:r>
    </w:p>
    <w:p w14:paraId="4D4A0394" w14:textId="77777777" w:rsidR="003715ED" w:rsidRPr="003715ED" w:rsidRDefault="003715ED" w:rsidP="00B572CC">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związanych z prognozowaniem oraz kształtowaniem i realizacją polityki oświatowej m.st. Warszawy;</w:t>
      </w:r>
    </w:p>
    <w:p w14:paraId="2B78232D" w14:textId="77777777" w:rsidR="003715ED" w:rsidRPr="003715ED" w:rsidRDefault="003715ED" w:rsidP="00B572CC">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związanych z ustalaniem planu sieci publicznych przedszkoli, szkół i placówek;</w:t>
      </w:r>
    </w:p>
    <w:p w14:paraId="3AEA4A18" w14:textId="77777777" w:rsidR="003715ED" w:rsidRPr="003715ED" w:rsidRDefault="003715ED" w:rsidP="00B572CC">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związanych z zakładaniem, łączeniem, przekształcaniem i likwidacją przedszkoli, szkół i placówek prowadzonych przez m.st. Warszawę;</w:t>
      </w:r>
    </w:p>
    <w:p w14:paraId="49293EE7" w14:textId="77777777" w:rsidR="003715ED" w:rsidRPr="003715ED" w:rsidRDefault="003715ED" w:rsidP="00B572CC">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koordynowanie spraw związanych z zakładaniem, łączeniem, przekształcaniem i likwidacją przedszkoli, szkół i placówek przekazanych do kompetencji dzielnic;</w:t>
      </w:r>
    </w:p>
    <w:p w14:paraId="4E5F08FF" w14:textId="77777777" w:rsidR="003715ED" w:rsidRPr="003715ED" w:rsidRDefault="003715ED" w:rsidP="00B572CC">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lastRenderedPageBreak/>
        <w:t>przygotowywanie zasad i procedur organizacji roku szkolnego w stosunku do przedszkoli, szkół i placówek prowadzonych przez m.st. Warszawę;</w:t>
      </w:r>
    </w:p>
    <w:p w14:paraId="2EE8F9C0" w14:textId="77777777" w:rsidR="003715ED" w:rsidRPr="003715ED" w:rsidRDefault="003715ED" w:rsidP="00B572CC">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koordynowanie i nadzór realizowanych przez dzielnice spraw związanych z prowadzeniem przedszkoli, szkół i placówek w aspekcie właściwej realizacji polityki oświatowej m.st. Warszawy;</w:t>
      </w:r>
    </w:p>
    <w:p w14:paraId="3AC20FCB" w14:textId="77777777" w:rsidR="003715ED" w:rsidRPr="003715ED" w:rsidRDefault="003715ED" w:rsidP="00B572CC">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realizacja spraw związanych z wykonywaniem zadań organu prowadzącego względem przedszkoli, szkół i placówek kształcenia specjalnego, burs, specjalistycznych poradni psychologiczno-pedagogicznych oraz placówek edukacji pozaszkolnej, które nie zostały przekazane do kompetencji dzielnic;</w:t>
      </w:r>
    </w:p>
    <w:p w14:paraId="41E4BECE" w14:textId="77777777" w:rsidR="003715ED" w:rsidRPr="003715ED" w:rsidRDefault="003715ED" w:rsidP="00B572CC">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prowadzenie spraw związanych z naborem uczniów do wszystkich typów przedszkoli i szkół publicznych;</w:t>
      </w:r>
    </w:p>
    <w:p w14:paraId="7F78B96D" w14:textId="77777777" w:rsidR="003715ED" w:rsidRPr="003715ED" w:rsidRDefault="003715ED" w:rsidP="00B572CC">
      <w:pPr>
        <w:numPr>
          <w:ilvl w:val="0"/>
          <w:numId w:val="104"/>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koordynowanie i nadzór nad wykonywaniem przez dzielnice zadań z zakresu wykonywania obowiązku rocznego przygotowania przedszkolnego, obowiązku szkolnego i obowiązku nauki;</w:t>
      </w:r>
    </w:p>
    <w:p w14:paraId="556E8D92"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realizacja spraw związanych ze sprawowaniem nadzoru nad przestrzeganiem przepisów organizacji pracy przedszkoli, szkół i placówek oraz przepisów dotyczących bezpieczeństwa i higieny pracy wychowanków, uczniów i pracowników w szkołach i placówkach, dla których m.st. Warszawa jest organem prowadzącym;</w:t>
      </w:r>
    </w:p>
    <w:p w14:paraId="0D3A075D"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realizacja spraw związanych z prowadzeniem ewidencji niepublicznych przedszkoli, szkół i placówek;</w:t>
      </w:r>
    </w:p>
    <w:p w14:paraId="06392ECA"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monitorowanie spraw związanych z wykonywaniem zaleceń organu sprawującego nadzór pedagogiczny;</w:t>
      </w:r>
    </w:p>
    <w:p w14:paraId="5AC4B11B"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koordynowanie działań związanych z powoływaniem międzyszkolnych zespołów nauczania mniejszości narodowych i etnicznych;</w:t>
      </w:r>
    </w:p>
    <w:p w14:paraId="46CB3BB7"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powoływanie międzyszkolnych punktów katechetycznych;</w:t>
      </w:r>
    </w:p>
    <w:p w14:paraId="7DBEAC53"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związanych z podziałem subwencji oświatowej dla m.st. Warszawy oraz dotacji celowych Wojewody Mazowieckiego na zadania oświatowe dla poszczególnych dzielnic oraz na zadania oświatowe dla szkół i placówek o charakterze ponaddzielnicowym;</w:t>
      </w:r>
    </w:p>
    <w:p w14:paraId="16E5EBFC"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i monitorowanie spraw związanych z przekazywaniem dotacji należnych szkołom i placówkom prowadzonym przez inne niż m.st. Warszawa osoby prawne i osoby fizyczne;</w:t>
      </w:r>
    </w:p>
    <w:p w14:paraId="0D9AD188"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związanych z przeprowadzaniem konkursów na stanowisko dyrektora w przedszkolach, szkołach i placówkach;</w:t>
      </w:r>
    </w:p>
    <w:p w14:paraId="0764FD9D"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kadrowych dyrektorów przedszkoli, szkół i placówek nieprzekazanych do kompetencji dzielnic;</w:t>
      </w:r>
    </w:p>
    <w:p w14:paraId="48623425"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związanych z awansem zawodowym nauczycieli zatrudnionych w przedszkolach, szkołach i placówkach nieprzekazanych do kompetencji dzielnic;</w:t>
      </w:r>
    </w:p>
    <w:p w14:paraId="7A774D8C"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 porozumieniu z organem sprawującym nadzór pedagogiczny dokonywanie oceny pracy dyrektora przedszkola, szkoły i placówki oraz nauczyciela, któremu czasowo powierzono pełnienie obowiązków dyrektora przedszkola, szkoły i placówki, nieprzekazanych do kompetencji dzielnic;</w:t>
      </w:r>
    </w:p>
    <w:p w14:paraId="4DE6F975"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30FCD240"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analizowanie i przekazywanie wniosków o przyznanie odznaczeń państwowych, medalu Komisji Edukacji Narodowej, nagrody ministra właściwego do spraw oświaty i wychowania oraz nagrody kuratora oświaty dyrektorom i nauczycielom przedszkoli, szkół i placówek;</w:t>
      </w:r>
    </w:p>
    <w:p w14:paraId="6E1AA56F"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związanych z przyznawaniem dyrektorom i nauczycielom nagród Prezydenta i nagród Dyrektora Biura Edukacji;</w:t>
      </w:r>
    </w:p>
    <w:p w14:paraId="0F497868"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lastRenderedPageBreak/>
        <w:t>wykonywanie zadań związanych z organizowaniem i dofinansowaniem kształcenia i dokształcania nauczycieli przedszkoli, szkół i placówek nieprzekazanych do kompetencji dzielnic;</w:t>
      </w:r>
    </w:p>
    <w:p w14:paraId="109CE29C"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powierzanie zadań doradcy metodycznego m.st. Warszawy oraz monitorowanie wykonywanych zadań;</w:t>
      </w:r>
    </w:p>
    <w:p w14:paraId="6DAE3051"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szCs w:val="24"/>
          <w:lang w:eastAsia="pl-PL"/>
        </w:rPr>
      </w:pPr>
      <w:r w:rsidRPr="003715ED">
        <w:rPr>
          <w:rFonts w:eastAsia="Times New Roman"/>
          <w:szCs w:val="24"/>
          <w:lang w:eastAsia="pl-PL"/>
        </w:rPr>
        <w:t xml:space="preserve">prowadzenie i koordynowanie realizacji projektów edukacyjnych, współfinansowanych z funduszy strukturalnych i </w:t>
      </w:r>
      <w:proofErr w:type="spellStart"/>
      <w:r w:rsidRPr="003715ED">
        <w:rPr>
          <w:rFonts w:eastAsia="Times New Roman"/>
          <w:szCs w:val="24"/>
          <w:lang w:eastAsia="pl-PL"/>
        </w:rPr>
        <w:t>pozastrukturalnych</w:t>
      </w:r>
      <w:proofErr w:type="spellEnd"/>
      <w:r w:rsidRPr="003715ED">
        <w:rPr>
          <w:rFonts w:eastAsia="Times New Roman"/>
          <w:szCs w:val="24"/>
          <w:lang w:eastAsia="pl-PL"/>
        </w:rPr>
        <w:t xml:space="preserve"> Unii Europejskiej oraz innych źródeł krajowych i zagranicznych, o znaczeniu ponaddzielnicowym;</w:t>
      </w:r>
    </w:p>
    <w:p w14:paraId="4E8095BA"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koordynowanie współpracy międzynarodowej przedszkoli, szkół i placówek m.st. Warszawy;</w:t>
      </w:r>
    </w:p>
    <w:p w14:paraId="35FCD59D"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koordynowanie i nadzór nad realizacją przez dzielnice spraw związanych z udzielaniem pomocy materialnej dla uczniów;</w:t>
      </w:r>
    </w:p>
    <w:p w14:paraId="3F9BC818"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 zakresu współpracy z organizacjami pozarządowymi w zakresie zadań Biura;</w:t>
      </w:r>
    </w:p>
    <w:p w14:paraId="56581550"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koordynowanie Warszawskiego Programu „Lato/Zima w Mieście” – we współpracy z Biurem Sportu i Rekreacji;</w:t>
      </w:r>
    </w:p>
    <w:p w14:paraId="0C367AAD"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zbieranie, przetwarzanie, udostępnianie i archiwizowanie danych dotyczących warszawskiej oświaty, w tym w zakresie: systemu informacji oświatowej, ustawy o dostępie do informacji publicznej i Biuletynu Informacji Publicznej m.st. Warszawy;</w:t>
      </w:r>
    </w:p>
    <w:p w14:paraId="210D05CF"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przygotowywanie założeń stanowiących podstawę sporządzania projektu budżetu m.st. Warszawy w części dotyczącej zadań oświatowo-wychowawczych;</w:t>
      </w:r>
    </w:p>
    <w:p w14:paraId="0BA48A34"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monitorowanie realizacji budżetu m.st. Warszawy w zakresie zadań oświatowo-wychowawczych w celu racjonalizacji wydatków;</w:t>
      </w:r>
    </w:p>
    <w:p w14:paraId="4256A29D"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monitorowanie spraw związanych z administrowaniem mieniem m.st. Warszawy przeznaczonym na potrzeby przedszkoli, szkół i placówek, w tym administrowanie mieniem szkół i placówek o znaczeniu ponaddzielnicowym;</w:t>
      </w:r>
    </w:p>
    <w:p w14:paraId="10A943F2"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koordynowanie realizacji zadań związanych z ochroną danych osobowych w przedszkolach, szkołach i placówkach prowadzonych przez m.st. Warszawę;</w:t>
      </w:r>
    </w:p>
    <w:p w14:paraId="48A04566"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koordynowanie zadań z zakresu cyfryzacji warszawskich przedszkoli, szkół i placówek;</w:t>
      </w:r>
    </w:p>
    <w:p w14:paraId="47933385"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współpraca z komisjami Rady m.st. Warszawy, organem sprawującym nadzór pedagogiczny, związkami zawodowymi, instytucjami oświatowymi, uczelniami, urzędami pracy, ochotniczymi hufcami pracy oraz pracodawcami;</w:t>
      </w:r>
    </w:p>
    <w:p w14:paraId="752C4A82" w14:textId="77777777" w:rsidR="003715ED" w:rsidRPr="003715ED" w:rsidRDefault="003715ED" w:rsidP="00B572CC">
      <w:pPr>
        <w:numPr>
          <w:ilvl w:val="0"/>
          <w:numId w:val="104"/>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rejestru umów zawartych z młodocianymi w celu przygotowania zawodowego;</w:t>
      </w:r>
    </w:p>
    <w:p w14:paraId="3F334B39" w14:textId="77777777" w:rsidR="003715ED" w:rsidRPr="003715ED" w:rsidRDefault="003715ED" w:rsidP="00B572CC">
      <w:pPr>
        <w:numPr>
          <w:ilvl w:val="0"/>
          <w:numId w:val="104"/>
        </w:numPr>
        <w:tabs>
          <w:tab w:val="clear" w:pos="757"/>
        </w:tabs>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t>przygotowywanie danych demograficznych niezbędnych do wydania lub odmowy wydania zaświadczeń, o których mowa w art. 17 ust. 3 ustawy z dnia 5 lipca 2018 r. o ułatwieniach w przygotowaniu i realizacji inwestycji mieszkaniowych oraz inwestycji towarzyszących.</w:t>
      </w:r>
    </w:p>
    <w:p w14:paraId="2DD9960F" w14:textId="77777777" w:rsidR="003715ED" w:rsidRPr="003715ED" w:rsidRDefault="003715ED" w:rsidP="00B572CC">
      <w:pPr>
        <w:numPr>
          <w:ilvl w:val="0"/>
          <w:numId w:val="155"/>
        </w:numPr>
        <w:suppressAutoHyphens w:val="0"/>
        <w:spacing w:line="256" w:lineRule="auto"/>
        <w:ind w:left="284" w:hanging="284"/>
        <w:rPr>
          <w:rFonts w:eastAsia="Times New Roman" w:cstheme="minorHAnsi"/>
          <w:szCs w:val="20"/>
          <w:lang w:eastAsia="pl-PL"/>
        </w:rPr>
      </w:pPr>
      <w:r w:rsidRPr="003715ED">
        <w:rPr>
          <w:rFonts w:eastAsia="Times New Roman" w:cstheme="minorHAnsi"/>
          <w:szCs w:val="20"/>
          <w:lang w:eastAsia="pl-PL"/>
        </w:rPr>
        <w:t>Przy pomocy Biura wykonywany jest nadzór nad jednostkami organizacyjnymi m.st. Warszawy:</w:t>
      </w:r>
    </w:p>
    <w:p w14:paraId="0F5E9AD0" w14:textId="77777777" w:rsidR="003715ED" w:rsidRPr="003715ED" w:rsidRDefault="003715ED" w:rsidP="009A124A">
      <w:pPr>
        <w:numPr>
          <w:ilvl w:val="0"/>
          <w:numId w:val="105"/>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3B65DD7A" w14:textId="77777777" w:rsidR="003715ED" w:rsidRPr="003715ED" w:rsidRDefault="003715ED" w:rsidP="009A124A">
      <w:pPr>
        <w:numPr>
          <w:ilvl w:val="0"/>
          <w:numId w:val="105"/>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Bursą Szkolną nr 4;</w:t>
      </w:r>
    </w:p>
    <w:p w14:paraId="4DEE68D6" w14:textId="77777777" w:rsidR="003715ED" w:rsidRPr="003715ED" w:rsidRDefault="003715ED" w:rsidP="009A124A">
      <w:pPr>
        <w:numPr>
          <w:ilvl w:val="0"/>
          <w:numId w:val="105"/>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Bursą Szkolną nr 5 im. ppłk mgr inż. Grażyny Lipińskiej;</w:t>
      </w:r>
    </w:p>
    <w:p w14:paraId="4E38B993" w14:textId="77777777" w:rsidR="003715ED" w:rsidRPr="003715ED" w:rsidRDefault="003715ED" w:rsidP="009A124A">
      <w:pPr>
        <w:numPr>
          <w:ilvl w:val="0"/>
          <w:numId w:val="105"/>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Bursą Szkolną nr 6;</w:t>
      </w:r>
    </w:p>
    <w:p w14:paraId="71342274" w14:textId="77777777" w:rsidR="003715ED" w:rsidRPr="003715ED" w:rsidRDefault="003715ED" w:rsidP="009A124A">
      <w:pPr>
        <w:numPr>
          <w:ilvl w:val="0"/>
          <w:numId w:val="105"/>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781AA51D" w14:textId="77777777" w:rsidR="003715ED" w:rsidRPr="003715ED" w:rsidRDefault="003715ED" w:rsidP="009A124A">
      <w:pPr>
        <w:numPr>
          <w:ilvl w:val="0"/>
          <w:numId w:val="105"/>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Instytutem Głuchoniemych im. Jakuba Falkowskiego;</w:t>
      </w:r>
    </w:p>
    <w:p w14:paraId="313D35CF" w14:textId="77777777" w:rsidR="003715ED" w:rsidRPr="003715ED" w:rsidRDefault="003715ED" w:rsidP="009A124A">
      <w:pPr>
        <w:numPr>
          <w:ilvl w:val="0"/>
          <w:numId w:val="105"/>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Miejskim Biurem Finansów Oświaty m.st. Warszawy;</w:t>
      </w:r>
    </w:p>
    <w:p w14:paraId="14460BD0" w14:textId="77777777" w:rsidR="003715ED" w:rsidRPr="003715ED" w:rsidRDefault="003715ED" w:rsidP="009A124A">
      <w:pPr>
        <w:numPr>
          <w:ilvl w:val="0"/>
          <w:numId w:val="105"/>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Młodzieżowym Ośrodkiem Socjoterapii nr 1 „SOS”;</w:t>
      </w:r>
    </w:p>
    <w:p w14:paraId="5E3FD439" w14:textId="77777777" w:rsidR="003715ED" w:rsidRPr="003715ED" w:rsidRDefault="003715ED" w:rsidP="009A124A">
      <w:pPr>
        <w:numPr>
          <w:ilvl w:val="0"/>
          <w:numId w:val="105"/>
        </w:numPr>
        <w:tabs>
          <w:tab w:val="clear" w:pos="757"/>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lastRenderedPageBreak/>
        <w:t>Młodzieżowym Ośrodkiem Socjoterapii nr 2 „KĄT”;</w:t>
      </w:r>
    </w:p>
    <w:p w14:paraId="51BD683F"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Młodzieżowym Ośrodkiem Socjoterapii nr 3 im. prof. dr Stanisława Jedlewskiego „Dom na Trakcie”;</w:t>
      </w:r>
    </w:p>
    <w:p w14:paraId="6A55150C"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5D15573B"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Młodzieżowym Ośrodkiem Socjoterapii nr 6;</w:t>
      </w:r>
    </w:p>
    <w:p w14:paraId="16C06587"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Młodzieżowym Ośrodkiem Socjoterapii nr 7;</w:t>
      </w:r>
    </w:p>
    <w:p w14:paraId="6E039F84"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Młodzieżowym Ośrodkiem Socjoterapii nr 8;</w:t>
      </w:r>
    </w:p>
    <w:p w14:paraId="1C0B82FE"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Młodzieżowym Ośrodkiem Wychowawczym nr 2;</w:t>
      </w:r>
    </w:p>
    <w:p w14:paraId="00ACFD74"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Młodzieżowym Ośrodkiem Wychowawczym nr 3;</w:t>
      </w:r>
    </w:p>
    <w:p w14:paraId="078400F1"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Młodzieżowym Ośrodkiem Wychowawczym nr 4;</w:t>
      </w:r>
    </w:p>
    <w:p w14:paraId="6E24E10F"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Pałacem Młodzieży;</w:t>
      </w:r>
    </w:p>
    <w:p w14:paraId="17DAFB0B"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Państwowym Ogniskiem Artystycznym „Nowolipki”;</w:t>
      </w:r>
    </w:p>
    <w:p w14:paraId="46DD9728"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Poradnią Specjalistyczną Młodzieżowym Ośrodkiem Profilaktyki i Psychoterapii „MOP”;</w:t>
      </w:r>
    </w:p>
    <w:p w14:paraId="3DFCC248"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24B61B73"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Pozaszkolną Placówką Specjalistyczną – Młodzieżowym Ośrodkiem Edukacyjno-Wypoczynkowym „Zatoka Uklei” w Gawrych-Rudzie;</w:t>
      </w:r>
    </w:p>
    <w:p w14:paraId="7947D5B4"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Pozaszkolną Placówką Specjalistyczną – Ośrodkiem Oświatowo-Szkoleniowym „Arkadia” w Kazimierzu Dolnym;</w:t>
      </w:r>
    </w:p>
    <w:p w14:paraId="53DE4CCE"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Pozaszkolną Placówką Specjalistyczną – Ośrodkiem Rehabilitacyjno-Wypoczynkowym „Syrena” w Mielnie;</w:t>
      </w:r>
    </w:p>
    <w:p w14:paraId="123562C4"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Pozaszkolną Placówką Specjalistyczną – Szkolnym Ośrodkiem Wypoczynkowym „Syrenka” w </w:t>
      </w:r>
      <w:proofErr w:type="spellStart"/>
      <w:r w:rsidRPr="003715ED">
        <w:rPr>
          <w:rFonts w:eastAsia="Times New Roman" w:cstheme="minorHAnsi"/>
          <w:szCs w:val="24"/>
          <w:lang w:eastAsia="pl-PL"/>
        </w:rPr>
        <w:t>Marózie</w:t>
      </w:r>
      <w:proofErr w:type="spellEnd"/>
      <w:r w:rsidRPr="003715ED">
        <w:rPr>
          <w:rFonts w:eastAsia="Times New Roman" w:cstheme="minorHAnsi"/>
          <w:szCs w:val="24"/>
          <w:lang w:eastAsia="pl-PL"/>
        </w:rPr>
        <w:t>;</w:t>
      </w:r>
    </w:p>
    <w:p w14:paraId="251AAA35"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Pozaszkolną Placówką Specjalistyczną – Szkolnym Ośrodkiem Wypoczynkowym </w:t>
      </w:r>
      <w:r w:rsidRPr="003715ED">
        <w:rPr>
          <w:rFonts w:eastAsia="Times New Roman" w:cstheme="minorHAnsi"/>
          <w:szCs w:val="24"/>
          <w:lang w:eastAsia="pl-PL"/>
        </w:rPr>
        <w:br/>
        <w:t>„Orle Gniazdo” w Sromowcach Wyżnych;</w:t>
      </w:r>
    </w:p>
    <w:p w14:paraId="0B008527"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szCs w:val="24"/>
          <w:lang w:eastAsia="pl-PL"/>
        </w:rPr>
      </w:pPr>
      <w:r w:rsidRPr="003715ED">
        <w:rPr>
          <w:rFonts w:eastAsia="Times New Roman"/>
          <w:szCs w:val="24"/>
          <w:lang w:eastAsia="pl-PL"/>
        </w:rPr>
        <w:t>Przedszkolem Specjalnym nr 68 w Mazowieckim Centrum Rehabilitacji ”STOCER” Sp. z o.o.;</w:t>
      </w:r>
    </w:p>
    <w:p w14:paraId="2E00F11A"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Specjalistyczną Poradnią Profilaktyczno-Terapeutyczną dla Dzieci i Młodzieży ze Środowisk Zagrożonych Alkoholizmem „OPTA”;</w:t>
      </w:r>
    </w:p>
    <w:p w14:paraId="752E344E"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Specjalistyczną Poradnią Psychologiczno-Pedagogiczną „TOP” w Warszawie;</w:t>
      </w:r>
    </w:p>
    <w:p w14:paraId="08998794"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Specjalistyczną Poradnią Psychologiczno-Pedagogiczną „Uniwersytet dla Rodziców”;</w:t>
      </w:r>
    </w:p>
    <w:p w14:paraId="04F2FA55"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Specjalnym Ośrodkiem Szkolno-Wychowawczym nr 9;</w:t>
      </w:r>
    </w:p>
    <w:p w14:paraId="787A3FE1"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Specjalnym Ośrodkiem Szkolno-Wychowawczym dla Głuchych im. Jana </w:t>
      </w:r>
      <w:proofErr w:type="spellStart"/>
      <w:r w:rsidRPr="003715ED">
        <w:rPr>
          <w:rFonts w:eastAsia="Times New Roman" w:cstheme="minorHAnsi"/>
          <w:szCs w:val="24"/>
          <w:lang w:eastAsia="pl-PL"/>
        </w:rPr>
        <w:t>Siestrzyńskiego</w:t>
      </w:r>
      <w:proofErr w:type="spellEnd"/>
      <w:r w:rsidRPr="003715ED">
        <w:rPr>
          <w:rFonts w:eastAsia="Times New Roman" w:cstheme="minorHAnsi"/>
          <w:szCs w:val="24"/>
          <w:lang w:eastAsia="pl-PL"/>
        </w:rPr>
        <w:t>;</w:t>
      </w:r>
    </w:p>
    <w:p w14:paraId="04F19301"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Specjalnym Ośrodkiem Szkolno-Wychowawczym dla Dzieci Słabowidzących nr 8 im. dr Zofii Galewskiej;</w:t>
      </w:r>
    </w:p>
    <w:p w14:paraId="42A12F02"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Specjalnym Ośrodkiem Szkolno-Wychowawczym dla Dzieci Słabosłyszących nr 15 im. Ottona Lipkowskiego;</w:t>
      </w:r>
    </w:p>
    <w:p w14:paraId="3C95288F" w14:textId="77777777" w:rsidR="003715ED" w:rsidRPr="003715ED" w:rsidRDefault="003715ED" w:rsidP="009A124A">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34a) Specjalnym Ośrodkiem Wychowawczym „Dom przy Rynku”;</w:t>
      </w:r>
    </w:p>
    <w:p w14:paraId="4141BEB4"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Stołecznym Centrum Edukacji Kulturalnej im. Komisji Edukacji Narodowej;</w:t>
      </w:r>
    </w:p>
    <w:p w14:paraId="123DE78B"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6BE88567"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Szkolnym Schroniskiem Młodzieżowym nr 3 „Syrenka”;</w:t>
      </w:r>
    </w:p>
    <w:p w14:paraId="5252AC50"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Szkołą Podstawową Specjalną nr 302 w Ośrodku Terapii Dziecka w Środowisku;</w:t>
      </w:r>
    </w:p>
    <w:p w14:paraId="48A9687B"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Warszawskim Centrum Innowacji Edukacyjno-Społecznych i Szkoleń;</w:t>
      </w:r>
    </w:p>
    <w:p w14:paraId="261A1459"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Warszawskim Centrum Sportu Młodzieżowego „Agrykola”;</w:t>
      </w:r>
    </w:p>
    <w:p w14:paraId="518B4FC1" w14:textId="77777777" w:rsidR="003715ED" w:rsidRPr="003715ED" w:rsidRDefault="003715ED" w:rsidP="009A124A">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40a) Zespołem Placówek – Europejski Dom Spotkań Młodzieży;</w:t>
      </w:r>
    </w:p>
    <w:p w14:paraId="687F8C82"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Zespołem Placówek Opiekuńczo-Wychowawczych;</w:t>
      </w:r>
    </w:p>
    <w:p w14:paraId="003E3890"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lastRenderedPageBreak/>
        <w:t>Zespołem Placówek Szkolno-Wychowawczo-Rewalidacyjnych nr 1;</w:t>
      </w:r>
    </w:p>
    <w:p w14:paraId="6E0C9DEA"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Zespołem Szkół Specjalnych nr 38;</w:t>
      </w:r>
    </w:p>
    <w:p w14:paraId="7512FD49"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748BDBAB"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Zespołem Szkół Specjalnych nr 78 im. Ewy Szelburg-Zarembiny w Instytucie „Pomnik Centrum Zdrowia Dziecka”;</w:t>
      </w:r>
    </w:p>
    <w:p w14:paraId="34771C98"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Zespołem Szkół Specjalnych nr 85;</w:t>
      </w:r>
    </w:p>
    <w:p w14:paraId="5890B53B"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4285733F"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14A3176C"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4FC6546A"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Zespołem Szkół Specjalnych nr 89;</w:t>
      </w:r>
    </w:p>
    <w:p w14:paraId="06A1399B"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Zespołem Szkół Specjalnych nr 90;</w:t>
      </w:r>
    </w:p>
    <w:p w14:paraId="722BB3A4"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11978D99"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7E1FD329"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25F4CF05"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3BB6C7DC"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6E1E22FA"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Zespołem Szkół Specjalnych nr 96 w Instytucie Psychiatrii i Neurologii;</w:t>
      </w:r>
    </w:p>
    <w:p w14:paraId="1530CBC8"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0C066DFC"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6DB6041B"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7AC87C69"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7859CB0B"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27CF4B6D"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Zespołem Szkół Specjalnych nr 102;</w:t>
      </w:r>
    </w:p>
    <w:p w14:paraId="568D53C3"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06D33E67"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710DB1BC"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Zespołem Szkół Specjalnych nr 105;</w:t>
      </w:r>
    </w:p>
    <w:p w14:paraId="35685B9B"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7F8F08C5"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2D506800" w14:textId="77777777" w:rsidR="003715ED" w:rsidRPr="003715ED" w:rsidRDefault="003715ED" w:rsidP="009A124A">
      <w:pPr>
        <w:numPr>
          <w:ilvl w:val="0"/>
          <w:numId w:val="105"/>
        </w:numPr>
        <w:tabs>
          <w:tab w:val="clear" w:pos="75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00B29A5A" w14:textId="77777777" w:rsidR="003715ED" w:rsidRPr="003715ED" w:rsidRDefault="003715ED" w:rsidP="009A124A">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394;</w:t>
      </w:r>
    </w:p>
    <w:p w14:paraId="5ED813B5" w14:textId="77777777" w:rsidR="003715ED" w:rsidRPr="003715ED" w:rsidRDefault="003715ED" w:rsidP="009A124A">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 xml:space="preserve">Szkołą Podstawową Specjalną nr 213 im. Ireny </w:t>
      </w:r>
      <w:proofErr w:type="spellStart"/>
      <w:r w:rsidRPr="003715ED">
        <w:rPr>
          <w:rFonts w:eastAsia="Calibri" w:cstheme="minorHAnsi"/>
          <w:szCs w:val="24"/>
          <w:lang w:eastAsia="pl-PL"/>
        </w:rPr>
        <w:t>Sendlerowej</w:t>
      </w:r>
      <w:proofErr w:type="spellEnd"/>
      <w:r w:rsidRPr="003715ED">
        <w:rPr>
          <w:rFonts w:eastAsia="Calibri" w:cstheme="minorHAnsi"/>
          <w:szCs w:val="24"/>
          <w:lang w:eastAsia="pl-PL"/>
        </w:rPr>
        <w:t>;</w:t>
      </w:r>
    </w:p>
    <w:p w14:paraId="2278FC9F" w14:textId="77777777" w:rsidR="003715ED" w:rsidRPr="003715ED" w:rsidRDefault="003715ED" w:rsidP="009A124A">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282 w Samodzielnym Zespole Publicznych Zakładów Opieki Zdrowotnej im. prof. dr Jana Bogdanowicza;</w:t>
      </w:r>
    </w:p>
    <w:p w14:paraId="168013FD" w14:textId="77777777" w:rsidR="003715ED" w:rsidRPr="003715ED" w:rsidRDefault="003715ED" w:rsidP="009A124A">
      <w:pPr>
        <w:numPr>
          <w:ilvl w:val="0"/>
          <w:numId w:val="105"/>
        </w:numPr>
        <w:tabs>
          <w:tab w:val="clear" w:pos="757"/>
        </w:tabs>
        <w:suppressAutoHyphens w:val="0"/>
        <w:spacing w:line="300" w:lineRule="auto"/>
        <w:ind w:left="567" w:hanging="425"/>
        <w:contextualSpacing/>
        <w:rPr>
          <w:rFonts w:eastAsia="Calibri"/>
          <w:szCs w:val="24"/>
          <w:lang w:eastAsia="pl-PL"/>
        </w:rPr>
      </w:pPr>
      <w:r w:rsidRPr="003715ED">
        <w:rPr>
          <w:rFonts w:eastAsia="Calibri"/>
          <w:szCs w:val="24"/>
          <w:lang w:eastAsia="pl-PL"/>
        </w:rPr>
        <w:t>Szkołą Podstawową Specjalną nr 287 w Samodzielnym Publicznym Dziecięcym Szpitalu Klinicznym;</w:t>
      </w:r>
    </w:p>
    <w:p w14:paraId="4A8B9B8A" w14:textId="77777777" w:rsidR="003715ED" w:rsidRPr="003715ED" w:rsidRDefault="003715ED" w:rsidP="009A124A">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240;</w:t>
      </w:r>
    </w:p>
    <w:p w14:paraId="68DAD3AC" w14:textId="77777777" w:rsidR="003715ED" w:rsidRPr="003715ED" w:rsidRDefault="003715ED" w:rsidP="009A124A">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177 im. Marii Konopnickiej;</w:t>
      </w:r>
    </w:p>
    <w:p w14:paraId="2DF765D2" w14:textId="77777777" w:rsidR="003715ED" w:rsidRPr="003715ED" w:rsidRDefault="003715ED" w:rsidP="009A124A">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346 w Szpitalu Bielańskim im. ks. Jerzego Popiełuszki w Samodzielnym Publicznym Zakładzie Opieki Zdrowotnej;</w:t>
      </w:r>
    </w:p>
    <w:p w14:paraId="0709F831" w14:textId="77777777" w:rsidR="003715ED" w:rsidRPr="003715ED" w:rsidRDefault="003715ED" w:rsidP="009A124A">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 xml:space="preserve">Szkołą Podstawową Specjalną nr 22 w Narodowym Instytucie Geriatrii, Reumatologii i Rehabilitacji im. prof. dr hab. Eleonory </w:t>
      </w:r>
      <w:proofErr w:type="spellStart"/>
      <w:r w:rsidRPr="003715ED">
        <w:rPr>
          <w:rFonts w:eastAsia="Calibri" w:cstheme="minorHAnsi"/>
          <w:szCs w:val="24"/>
          <w:lang w:eastAsia="pl-PL"/>
        </w:rPr>
        <w:t>Reicher</w:t>
      </w:r>
      <w:proofErr w:type="spellEnd"/>
      <w:r w:rsidRPr="003715ED">
        <w:rPr>
          <w:rFonts w:eastAsia="Calibri" w:cstheme="minorHAnsi"/>
          <w:szCs w:val="24"/>
          <w:lang w:eastAsia="pl-PL"/>
        </w:rPr>
        <w:t>;</w:t>
      </w:r>
    </w:p>
    <w:p w14:paraId="24832D8B" w14:textId="77777777" w:rsidR="003715ED" w:rsidRPr="003715ED" w:rsidRDefault="003715ED" w:rsidP="009A124A">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244;</w:t>
      </w:r>
    </w:p>
    <w:p w14:paraId="5776FABF" w14:textId="77777777" w:rsidR="003715ED" w:rsidRPr="003715ED" w:rsidRDefault="003715ED" w:rsidP="009A124A">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(uchylony);</w:t>
      </w:r>
    </w:p>
    <w:p w14:paraId="0A7E55A5" w14:textId="77777777" w:rsidR="003715ED" w:rsidRPr="003715ED" w:rsidRDefault="003715ED" w:rsidP="009A124A">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99 im. Małego Powstańca;</w:t>
      </w:r>
    </w:p>
    <w:p w14:paraId="2BA84FC4" w14:textId="77777777" w:rsidR="003715ED" w:rsidRPr="003715ED" w:rsidRDefault="003715ED" w:rsidP="009A124A">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lastRenderedPageBreak/>
        <w:t>Szkołą Podstawową Specjalną nr 111 im. Stefana Starzyńskiego;</w:t>
      </w:r>
    </w:p>
    <w:p w14:paraId="7308EE36" w14:textId="77777777" w:rsidR="003715ED" w:rsidRPr="003715ED" w:rsidRDefault="003715ED" w:rsidP="009A124A">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Times New Roman" w:cstheme="minorHAnsi"/>
          <w:szCs w:val="24"/>
          <w:lang w:eastAsia="pl-PL"/>
        </w:rPr>
        <w:t>Szkołą Podstawową Specjalną nr 123 im. Kornela Makuszyńskiego;</w:t>
      </w:r>
    </w:p>
    <w:p w14:paraId="38A78FEB" w14:textId="77777777" w:rsidR="003715ED" w:rsidRPr="003715ED" w:rsidRDefault="003715ED" w:rsidP="009A124A">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147;</w:t>
      </w:r>
    </w:p>
    <w:p w14:paraId="0F48FF6B" w14:textId="77777777" w:rsidR="003715ED" w:rsidRPr="003715ED" w:rsidRDefault="003715ED" w:rsidP="009A124A">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283 w Instytucie Matki i Dziecka;</w:t>
      </w:r>
    </w:p>
    <w:p w14:paraId="7E7B6590" w14:textId="77777777" w:rsidR="003715ED" w:rsidRPr="003715ED" w:rsidRDefault="003715ED" w:rsidP="009A124A">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291;</w:t>
      </w:r>
    </w:p>
    <w:p w14:paraId="5EF44045" w14:textId="77777777" w:rsidR="003715ED" w:rsidRPr="003715ED" w:rsidRDefault="003715ED" w:rsidP="009A124A">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167;</w:t>
      </w:r>
    </w:p>
    <w:p w14:paraId="5B5273C0" w14:textId="77777777" w:rsidR="003715ED" w:rsidRPr="003715ED" w:rsidRDefault="003715ED" w:rsidP="009A124A">
      <w:pPr>
        <w:numPr>
          <w:ilvl w:val="0"/>
          <w:numId w:val="105"/>
        </w:numPr>
        <w:tabs>
          <w:tab w:val="clear" w:pos="757"/>
        </w:tabs>
        <w:suppressAutoHyphens w:val="0"/>
        <w:spacing w:line="300" w:lineRule="auto"/>
        <w:ind w:left="567" w:hanging="425"/>
        <w:contextualSpacing/>
        <w:rPr>
          <w:rFonts w:eastAsia="Calibri" w:cstheme="minorHAnsi"/>
          <w:szCs w:val="24"/>
          <w:lang w:eastAsia="pl-PL"/>
        </w:rPr>
      </w:pPr>
      <w:r w:rsidRPr="003715ED">
        <w:rPr>
          <w:rFonts w:eastAsia="Calibri" w:cstheme="minorHAnsi"/>
          <w:szCs w:val="24"/>
          <w:lang w:eastAsia="pl-PL"/>
        </w:rPr>
        <w:t>Szkołą Podstawową Specjalną nr 327 im. dr Anny Lechowicz</w:t>
      </w:r>
      <w:r w:rsidRPr="003715ED">
        <w:rPr>
          <w:rFonts w:eastAsia="Times New Roman" w:cstheme="minorHAnsi"/>
          <w:szCs w:val="24"/>
          <w:lang w:eastAsia="pl-PL"/>
        </w:rPr>
        <w:t>;</w:t>
      </w:r>
    </w:p>
    <w:p w14:paraId="052F810B" w14:textId="77777777" w:rsidR="003715ED" w:rsidRPr="003715ED" w:rsidRDefault="003715ED" w:rsidP="00BD7E00">
      <w:pPr>
        <w:numPr>
          <w:ilvl w:val="0"/>
          <w:numId w:val="105"/>
        </w:numPr>
        <w:tabs>
          <w:tab w:val="clear" w:pos="757"/>
        </w:tabs>
        <w:suppressAutoHyphens w:val="0"/>
        <w:spacing w:after="240" w:line="300" w:lineRule="auto"/>
        <w:ind w:left="851" w:hanging="426"/>
        <w:rPr>
          <w:rFonts w:eastAsia="Calibri" w:cstheme="minorHAnsi"/>
          <w:szCs w:val="24"/>
          <w:lang w:eastAsia="pl-PL"/>
        </w:rPr>
      </w:pPr>
      <w:r w:rsidRPr="003715ED">
        <w:rPr>
          <w:rFonts w:eastAsia="Times New Roman" w:cstheme="minorHAnsi"/>
          <w:szCs w:val="24"/>
          <w:lang w:eastAsia="pl-PL"/>
        </w:rPr>
        <w:t>Zespołem Szkolno-Przedszkolnym nr 10.</w:t>
      </w:r>
    </w:p>
    <w:p w14:paraId="0A7632E1" w14:textId="77777777" w:rsidR="003715ED" w:rsidRPr="003715ED" w:rsidRDefault="003715ED" w:rsidP="00B572CC">
      <w:pPr>
        <w:numPr>
          <w:ilvl w:val="0"/>
          <w:numId w:val="155"/>
        </w:numPr>
        <w:suppressAutoHyphens w:val="0"/>
        <w:spacing w:line="300" w:lineRule="auto"/>
        <w:ind w:left="284" w:hanging="284"/>
        <w:contextualSpacing/>
        <w:rPr>
          <w:rFonts w:eastAsia="Times New Roman" w:cstheme="minorHAnsi"/>
          <w:szCs w:val="24"/>
          <w:lang w:eastAsia="pl-PL"/>
        </w:rPr>
      </w:pPr>
      <w:r w:rsidRPr="003715ED">
        <w:rPr>
          <w:rFonts w:eastAsia="Times New Roman" w:cstheme="minorHAnsi"/>
          <w:szCs w:val="24"/>
          <w:lang w:eastAsia="pl-PL"/>
        </w:rPr>
        <w:t>Przy pomocy Biura wykonywany jest nadzór nad działalnością instytucji kultury prowadzonej wspólnie przez m.st. Warszawę z Ministrem Edukacji Narodowej oraz Ministrem Nauki i Szkolnictwa Wyższego – Centrum Nauki Kopernik.</w:t>
      </w:r>
    </w:p>
    <w:p w14:paraId="738A97D5"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9 Biuro Funduszy Europejskich i Polityki Rozwoju</w:t>
      </w:r>
    </w:p>
    <w:p w14:paraId="26EFCC21" w14:textId="77777777" w:rsidR="003715ED" w:rsidRPr="003715ED" w:rsidRDefault="003715ED" w:rsidP="00B572CC">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1. Do zakresu działania Biura Funduszy Europejskich i Polityki Rozwoju należy w szczególności:</w:t>
      </w:r>
    </w:p>
    <w:p w14:paraId="5876CA4E" w14:textId="77777777" w:rsidR="003715ED" w:rsidRPr="003715ED" w:rsidRDefault="003715ED" w:rsidP="00B572CC">
      <w:pPr>
        <w:numPr>
          <w:ilvl w:val="0"/>
          <w:numId w:val="159"/>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(uchylony);</w:t>
      </w:r>
    </w:p>
    <w:p w14:paraId="603BF4A4" w14:textId="77777777" w:rsidR="003715ED" w:rsidRPr="003715ED" w:rsidRDefault="003715ED" w:rsidP="00B572CC">
      <w:pPr>
        <w:numPr>
          <w:ilvl w:val="0"/>
          <w:numId w:val="160"/>
        </w:numPr>
        <w:tabs>
          <w:tab w:val="clear" w:pos="1531"/>
        </w:tabs>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koordynowanie polityki inwestycyjnej m.st. Warszawy, w tym:</w:t>
      </w:r>
    </w:p>
    <w:p w14:paraId="77251D67" w14:textId="77777777" w:rsidR="003715ED" w:rsidRPr="003715ED" w:rsidRDefault="003715ED" w:rsidP="00B572CC">
      <w:pPr>
        <w:numPr>
          <w:ilvl w:val="0"/>
          <w:numId w:val="164"/>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opracowywanie projektów planów wydatków majątkowych, w tym planów inwestycji </w:t>
      </w:r>
      <w:proofErr w:type="spellStart"/>
      <w:r w:rsidRPr="003715ED">
        <w:rPr>
          <w:rFonts w:eastAsia="Times New Roman" w:cstheme="minorHAnsi"/>
          <w:szCs w:val="24"/>
          <w:lang w:eastAsia="pl-PL"/>
        </w:rPr>
        <w:t>ogólnomiejskich</w:t>
      </w:r>
      <w:proofErr w:type="spellEnd"/>
      <w:r w:rsidRPr="003715ED">
        <w:rPr>
          <w:rFonts w:eastAsia="Times New Roman" w:cstheme="minorHAnsi"/>
          <w:szCs w:val="24"/>
          <w:lang w:eastAsia="pl-PL"/>
        </w:rPr>
        <w:t xml:space="preserve"> i planów inwestycji realizowanych przez dzielnice,</w:t>
      </w:r>
    </w:p>
    <w:p w14:paraId="65E5F2D9" w14:textId="77777777" w:rsidR="003715ED" w:rsidRPr="003715ED" w:rsidRDefault="003715ED" w:rsidP="00B572CC">
      <w:pPr>
        <w:numPr>
          <w:ilvl w:val="0"/>
          <w:numId w:val="164"/>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ustalanie dysponentów budżetowych dokonujących wydatków majątkowych,</w:t>
      </w:r>
    </w:p>
    <w:p w14:paraId="41A2678B" w14:textId="77777777" w:rsidR="003715ED" w:rsidRPr="003715ED" w:rsidRDefault="003715ED" w:rsidP="00B572CC">
      <w:pPr>
        <w:numPr>
          <w:ilvl w:val="0"/>
          <w:numId w:val="164"/>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współpraca w opracowywaniu propozycji rozwiązań związanych z realizacją inwestycji,</w:t>
      </w:r>
    </w:p>
    <w:p w14:paraId="0E6B0AE1" w14:textId="77777777" w:rsidR="003715ED" w:rsidRPr="003715ED" w:rsidRDefault="003715ED" w:rsidP="00B572CC">
      <w:pPr>
        <w:numPr>
          <w:ilvl w:val="0"/>
          <w:numId w:val="164"/>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monitorowanie realizacji inwestycji,</w:t>
      </w:r>
    </w:p>
    <w:p w14:paraId="3B8D02E0" w14:textId="77777777" w:rsidR="003715ED" w:rsidRPr="003715ED" w:rsidRDefault="003715ED" w:rsidP="00B572CC">
      <w:pPr>
        <w:numPr>
          <w:ilvl w:val="0"/>
          <w:numId w:val="164"/>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analiz dotyczących realizacji programu inwestycyjnego,</w:t>
      </w:r>
    </w:p>
    <w:p w14:paraId="2BB41A80" w14:textId="77777777" w:rsidR="003715ED" w:rsidRPr="003715ED" w:rsidRDefault="003715ED" w:rsidP="00B572CC">
      <w:pPr>
        <w:numPr>
          <w:ilvl w:val="0"/>
          <w:numId w:val="164"/>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wnioskowanie o uruchomienie lub potwierdzenie uruchomienia finansowania wydatków na inwestycje </w:t>
      </w:r>
      <w:proofErr w:type="spellStart"/>
      <w:r w:rsidRPr="003715ED">
        <w:rPr>
          <w:rFonts w:eastAsia="Times New Roman" w:cstheme="minorHAnsi"/>
          <w:szCs w:val="24"/>
          <w:lang w:eastAsia="pl-PL"/>
        </w:rPr>
        <w:t>ogólnomiejskie</w:t>
      </w:r>
      <w:proofErr w:type="spellEnd"/>
      <w:r w:rsidRPr="003715ED">
        <w:rPr>
          <w:rFonts w:eastAsia="Times New Roman" w:cstheme="minorHAnsi"/>
          <w:szCs w:val="24"/>
          <w:lang w:eastAsia="pl-PL"/>
        </w:rPr>
        <w:t>,</w:t>
      </w:r>
    </w:p>
    <w:p w14:paraId="37697326" w14:textId="77777777" w:rsidR="003715ED" w:rsidRPr="003715ED" w:rsidRDefault="003715ED" w:rsidP="00B572CC">
      <w:pPr>
        <w:numPr>
          <w:ilvl w:val="0"/>
          <w:numId w:val="164"/>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współpraca z biurami, urzędami dzielnic i jednostkami organizacyjnymi m.st. Warszawy realizującymi inwestycje </w:t>
      </w:r>
      <w:proofErr w:type="spellStart"/>
      <w:r w:rsidRPr="003715ED">
        <w:rPr>
          <w:rFonts w:eastAsia="Times New Roman" w:cstheme="minorHAnsi"/>
          <w:szCs w:val="24"/>
          <w:lang w:eastAsia="pl-PL"/>
        </w:rPr>
        <w:t>ogólnomiejskie</w:t>
      </w:r>
      <w:proofErr w:type="spellEnd"/>
      <w:r w:rsidRPr="003715ED">
        <w:rPr>
          <w:rFonts w:eastAsia="Times New Roman" w:cstheme="minorHAnsi"/>
          <w:szCs w:val="24"/>
          <w:lang w:eastAsia="pl-PL"/>
        </w:rPr>
        <w:t xml:space="preserve"> i dzielnicowe,</w:t>
      </w:r>
    </w:p>
    <w:p w14:paraId="637339B1" w14:textId="77777777" w:rsidR="003715ED" w:rsidRPr="003715ED" w:rsidRDefault="003715ED" w:rsidP="00B572CC">
      <w:pPr>
        <w:numPr>
          <w:ilvl w:val="0"/>
          <w:numId w:val="164"/>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współpraca z osobami prawnymi m.st. Warszawy w zakresie planów inwestycyjnych m.st. Warszawy i tych osób prawnych,</w:t>
      </w:r>
    </w:p>
    <w:p w14:paraId="567920AD" w14:textId="77777777" w:rsidR="003715ED" w:rsidRPr="003715ED" w:rsidRDefault="003715ED" w:rsidP="00B572CC">
      <w:pPr>
        <w:numPr>
          <w:ilvl w:val="0"/>
          <w:numId w:val="164"/>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prowadzenie spraw związanych z przekazywaniem przyszłym użytkownikom składników majątkowych powstałych w wyniku realizacji przez jednostki organizacyjne m.st. Warszawy inwestycji </w:t>
      </w:r>
      <w:proofErr w:type="spellStart"/>
      <w:r w:rsidRPr="003715ED">
        <w:rPr>
          <w:rFonts w:eastAsia="Times New Roman" w:cstheme="minorHAnsi"/>
          <w:szCs w:val="24"/>
          <w:lang w:eastAsia="pl-PL"/>
        </w:rPr>
        <w:t>ogólnomiejskich</w:t>
      </w:r>
      <w:proofErr w:type="spellEnd"/>
      <w:r w:rsidRPr="003715ED">
        <w:rPr>
          <w:rFonts w:eastAsia="Times New Roman" w:cstheme="minorHAnsi"/>
          <w:szCs w:val="24"/>
          <w:lang w:eastAsia="pl-PL"/>
        </w:rPr>
        <w:t>,</w:t>
      </w:r>
    </w:p>
    <w:p w14:paraId="7FE783D5" w14:textId="77777777" w:rsidR="003715ED" w:rsidRPr="003715ED" w:rsidRDefault="003715ED" w:rsidP="00B572CC">
      <w:pPr>
        <w:numPr>
          <w:ilvl w:val="0"/>
          <w:numId w:val="164"/>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działań informacyjnych;</w:t>
      </w:r>
    </w:p>
    <w:p w14:paraId="6FB96D4D" w14:textId="77777777" w:rsidR="003715ED" w:rsidRPr="003715ED" w:rsidRDefault="003715ED" w:rsidP="00B572CC">
      <w:pPr>
        <w:numPr>
          <w:ilvl w:val="0"/>
          <w:numId w:val="161"/>
        </w:num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koordynowanie polityki związanej z pozyskiwaniem przez m.st. Warszawę funduszy europejskich, w tym:</w:t>
      </w:r>
    </w:p>
    <w:p w14:paraId="37A3049B" w14:textId="77777777" w:rsidR="003715ED" w:rsidRPr="003715ED" w:rsidRDefault="003715ED" w:rsidP="00B572CC">
      <w:pPr>
        <w:numPr>
          <w:ilvl w:val="0"/>
          <w:numId w:val="16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pełnienie roli beneficjenta w projektach inwestycyjnych m.st. Warszawy na każdym etapie aplikowania o środki oraz realizowanie umów finansowanych z funduszy europejskich,</w:t>
      </w:r>
    </w:p>
    <w:p w14:paraId="03F47BDD" w14:textId="77777777" w:rsidR="003715ED" w:rsidRPr="003715ED" w:rsidRDefault="003715ED" w:rsidP="00B572CC">
      <w:pPr>
        <w:numPr>
          <w:ilvl w:val="0"/>
          <w:numId w:val="16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koordynowanie udziału biur, dzielnic i jednostek organizacyjnych m.st. Warszawy w projektach międzynarodowych lub współfinansowanych z funduszy europejskich, w tym rozliczanie projektów międzynarodowych w sprawach należących do zakresu działania Biura,</w:t>
      </w:r>
    </w:p>
    <w:p w14:paraId="554080AF" w14:textId="77777777" w:rsidR="003715ED" w:rsidRPr="003715ED" w:rsidRDefault="003715ED" w:rsidP="00B572CC">
      <w:pPr>
        <w:numPr>
          <w:ilvl w:val="0"/>
          <w:numId w:val="16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współpraca z biurami, jednostkami organizacyjnymi m.st. Warszawy i osobami prawnymi m.st. Warszawy w celu wykorzystania środków funduszy europejskich,</w:t>
      </w:r>
    </w:p>
    <w:p w14:paraId="2695AAA5" w14:textId="77777777" w:rsidR="003715ED" w:rsidRPr="003715ED" w:rsidRDefault="003715ED" w:rsidP="00B572CC">
      <w:pPr>
        <w:numPr>
          <w:ilvl w:val="0"/>
          <w:numId w:val="16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zbiorczej ewidencji projektów realizowanych przez m.st. Warszawa,</w:t>
      </w:r>
    </w:p>
    <w:p w14:paraId="56C03316" w14:textId="77777777" w:rsidR="003715ED" w:rsidRPr="003715ED" w:rsidRDefault="003715ED" w:rsidP="00B572CC">
      <w:pPr>
        <w:numPr>
          <w:ilvl w:val="0"/>
          <w:numId w:val="16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organizowanie procesu naboru partnerów oraz rejestrowanie umów partnerskich tworzonych na potrzeby projektów współfinansowanych ze środków zewnętrznych w tym funduszy europejskich,</w:t>
      </w:r>
    </w:p>
    <w:p w14:paraId="2674C735" w14:textId="77777777" w:rsidR="003715ED" w:rsidRPr="003715ED" w:rsidRDefault="003715ED" w:rsidP="00B572CC">
      <w:pPr>
        <w:numPr>
          <w:ilvl w:val="0"/>
          <w:numId w:val="16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działań informacyjnych;</w:t>
      </w:r>
    </w:p>
    <w:p w14:paraId="690B0B87" w14:textId="77777777" w:rsidR="003715ED" w:rsidRPr="003715ED" w:rsidRDefault="003715ED" w:rsidP="00B572CC">
      <w:p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4)</w:t>
      </w:r>
      <w:r w:rsidRPr="003715ED">
        <w:rPr>
          <w:rFonts w:eastAsia="Times New Roman" w:cstheme="minorHAnsi"/>
          <w:szCs w:val="24"/>
          <w:lang w:eastAsia="pl-PL"/>
        </w:rPr>
        <w:tab/>
        <w:t>koordynowanie polityki metropolitalnej m.st. Warszawy, w tym:</w:t>
      </w:r>
    </w:p>
    <w:p w14:paraId="67C61AA0" w14:textId="77777777" w:rsidR="003715ED" w:rsidRPr="003715ED" w:rsidRDefault="003715ED" w:rsidP="00B572CC">
      <w:pPr>
        <w:numPr>
          <w:ilvl w:val="0"/>
          <w:numId w:val="158"/>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opracowanie dokumentów rozwojowych o wymiarze metropolitalnym, w tym będących podstawą do pozyskiwania środków rozwojowych z budżetu krajowego i UE,</w:t>
      </w:r>
    </w:p>
    <w:p w14:paraId="35F84B23" w14:textId="77777777" w:rsidR="003715ED" w:rsidRPr="003715ED" w:rsidRDefault="003715ED" w:rsidP="00B572CC">
      <w:pPr>
        <w:numPr>
          <w:ilvl w:val="0"/>
          <w:numId w:val="158"/>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wdrożenie instrumentu Zintegrowanych Inwestycji Terytorialnych, w tym pełnienie funkcji Instytucji Pośredniczącej Zintegrowanych Inwestycji Terytorialnych,</w:t>
      </w:r>
    </w:p>
    <w:p w14:paraId="11673D7B" w14:textId="77777777" w:rsidR="003715ED" w:rsidRPr="003715ED" w:rsidRDefault="003715ED" w:rsidP="00B572CC">
      <w:pPr>
        <w:numPr>
          <w:ilvl w:val="0"/>
          <w:numId w:val="158"/>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współpraca z gminami i powiatami Obszaru Metropolitalnego Warszawy (OMW),</w:t>
      </w:r>
    </w:p>
    <w:p w14:paraId="40AE6143" w14:textId="77777777" w:rsidR="003715ED" w:rsidRPr="003715ED" w:rsidRDefault="003715ED" w:rsidP="00B572CC">
      <w:pPr>
        <w:numPr>
          <w:ilvl w:val="0"/>
          <w:numId w:val="158"/>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współpraca z administracją rządową i samorządową, instytucjami naukowo-badawczymi, organizacjami pozarządowymi oraz innymi partnerami w zakresie OMW,</w:t>
      </w:r>
    </w:p>
    <w:p w14:paraId="7CD62F69" w14:textId="77777777" w:rsidR="003715ED" w:rsidRPr="003715ED" w:rsidRDefault="003715ED" w:rsidP="00B572CC">
      <w:pPr>
        <w:numPr>
          <w:ilvl w:val="0"/>
          <w:numId w:val="158"/>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przygotowanie analiz, opinii i stanowisk dotyczących zagadnień i dokumentów związanych z problematyką OMW,</w:t>
      </w:r>
    </w:p>
    <w:p w14:paraId="3FE5DAD0" w14:textId="77777777" w:rsidR="003715ED" w:rsidRPr="003715ED" w:rsidRDefault="003715ED" w:rsidP="00B572CC">
      <w:pPr>
        <w:numPr>
          <w:ilvl w:val="0"/>
          <w:numId w:val="158"/>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działań informacyjnych;</w:t>
      </w:r>
    </w:p>
    <w:p w14:paraId="70082737" w14:textId="77777777" w:rsidR="003715ED" w:rsidRPr="003715ED" w:rsidRDefault="003715ED" w:rsidP="00B572CC">
      <w:pPr>
        <w:suppressAutoHyphens w:val="0"/>
        <w:spacing w:line="300" w:lineRule="auto"/>
        <w:ind w:left="567" w:hanging="283"/>
        <w:jc w:val="both"/>
        <w:rPr>
          <w:rFonts w:eastAsia="Times New Roman" w:cs="Times New Roman"/>
          <w:szCs w:val="24"/>
          <w:lang w:eastAsia="pl-PL"/>
        </w:rPr>
      </w:pPr>
      <w:r w:rsidRPr="003715ED">
        <w:rPr>
          <w:rFonts w:eastAsia="Times New Roman" w:cstheme="minorHAnsi"/>
          <w:szCs w:val="24"/>
          <w:lang w:eastAsia="pl-PL"/>
        </w:rPr>
        <w:t xml:space="preserve">4a) </w:t>
      </w:r>
      <w:r w:rsidRPr="003715ED">
        <w:rPr>
          <w:rFonts w:eastAsia="Times New Roman" w:cs="Times New Roman"/>
          <w:szCs w:val="24"/>
          <w:lang w:eastAsia="pl-PL"/>
        </w:rPr>
        <w:t>koordynowanie zadań związanych z infrastrukturą drogową, w tym:</w:t>
      </w:r>
    </w:p>
    <w:p w14:paraId="03D55807" w14:textId="77777777" w:rsidR="003715ED" w:rsidRPr="003715ED" w:rsidRDefault="003715ED" w:rsidP="00B572CC">
      <w:pPr>
        <w:numPr>
          <w:ilvl w:val="0"/>
          <w:numId w:val="186"/>
        </w:numPr>
        <w:suppressAutoHyphens w:val="0"/>
        <w:spacing w:after="240" w:line="300" w:lineRule="auto"/>
        <w:ind w:left="851" w:hanging="283"/>
        <w:contextualSpacing/>
        <w:rPr>
          <w:rFonts w:eastAsia="Times New Roman" w:cs="Times New Roman"/>
          <w:szCs w:val="24"/>
          <w:lang w:eastAsia="pl-PL"/>
        </w:rPr>
      </w:pPr>
      <w:r w:rsidRPr="003715ED">
        <w:rPr>
          <w:rFonts w:eastAsia="Times New Roman" w:cs="Times New Roman"/>
          <w:szCs w:val="24"/>
          <w:lang w:eastAsia="pl-PL"/>
        </w:rPr>
        <w:t>prowadzenie spraw dotyczących kwalifikacji dróg publicznych do odpowiedniej kategorii,</w:t>
      </w:r>
    </w:p>
    <w:p w14:paraId="2A9EBF83" w14:textId="77777777" w:rsidR="003715ED" w:rsidRPr="003715ED" w:rsidRDefault="003715ED" w:rsidP="00B572CC">
      <w:pPr>
        <w:numPr>
          <w:ilvl w:val="0"/>
          <w:numId w:val="186"/>
        </w:numPr>
        <w:suppressAutoHyphens w:val="0"/>
        <w:spacing w:after="240" w:line="300" w:lineRule="auto"/>
        <w:ind w:left="851" w:hanging="283"/>
        <w:contextualSpacing/>
        <w:rPr>
          <w:rFonts w:eastAsia="Times New Roman" w:cs="Times New Roman"/>
          <w:szCs w:val="24"/>
          <w:lang w:eastAsia="pl-PL"/>
        </w:rPr>
      </w:pPr>
      <w:r w:rsidRPr="003715ED">
        <w:rPr>
          <w:rFonts w:eastAsia="Times New Roman" w:cs="Times New Roman"/>
          <w:szCs w:val="24"/>
          <w:lang w:eastAsia="pl-PL"/>
        </w:rPr>
        <w:t>gromadzenie i przetwarzanie informacji o infrastrukturze drogowej we współpracy z komórkami organizacyjnymi Urzędu oraz podmiotami zewnętrznymi,</w:t>
      </w:r>
    </w:p>
    <w:p w14:paraId="2725DC8F" w14:textId="77777777" w:rsidR="003715ED" w:rsidRPr="003715ED" w:rsidRDefault="003715ED" w:rsidP="00B572CC">
      <w:pPr>
        <w:numPr>
          <w:ilvl w:val="0"/>
          <w:numId w:val="186"/>
        </w:numPr>
        <w:suppressAutoHyphens w:val="0"/>
        <w:spacing w:after="240" w:line="300" w:lineRule="auto"/>
        <w:ind w:left="851" w:hanging="283"/>
        <w:contextualSpacing/>
        <w:rPr>
          <w:rFonts w:eastAsia="Times New Roman" w:cs="Times New Roman"/>
          <w:szCs w:val="24"/>
          <w:lang w:eastAsia="pl-PL"/>
        </w:rPr>
      </w:pPr>
      <w:r w:rsidRPr="003715ED">
        <w:rPr>
          <w:rFonts w:eastAsia="Times New Roman" w:cs="Times New Roman"/>
          <w:szCs w:val="24"/>
          <w:lang w:eastAsia="pl-PL"/>
        </w:rPr>
        <w:t>współpraca z zarządcami dróg krajowych, wojewódzkich, powiatowych i gminnych w zakresie infrastruktury drogowej;</w:t>
      </w:r>
    </w:p>
    <w:p w14:paraId="728B16DD" w14:textId="77777777" w:rsidR="003715ED" w:rsidRPr="003715ED" w:rsidRDefault="003715ED" w:rsidP="00B572CC">
      <w:pPr>
        <w:suppressAutoHyphens w:val="0"/>
        <w:spacing w:line="300" w:lineRule="auto"/>
        <w:ind w:left="567" w:hanging="283"/>
        <w:rPr>
          <w:rFonts w:eastAsia="Times New Roman" w:cstheme="minorHAnsi"/>
          <w:szCs w:val="24"/>
          <w:lang w:eastAsia="pl-PL"/>
        </w:rPr>
      </w:pPr>
      <w:r w:rsidRPr="003715ED">
        <w:rPr>
          <w:rFonts w:eastAsia="Times New Roman" w:cstheme="minorHAnsi"/>
          <w:szCs w:val="24"/>
          <w:lang w:eastAsia="pl-PL"/>
        </w:rPr>
        <w:t>5)</w:t>
      </w:r>
      <w:r w:rsidRPr="003715ED">
        <w:rPr>
          <w:rFonts w:eastAsia="Times New Roman" w:cstheme="minorHAnsi"/>
          <w:szCs w:val="24"/>
          <w:lang w:eastAsia="pl-PL"/>
        </w:rPr>
        <w:tab/>
        <w:t>pozyskiwanie zewnętrznych środków finansowych, w tym na projekty inwestycyjne m.st. Warszawy;</w:t>
      </w:r>
    </w:p>
    <w:p w14:paraId="5CF90FF9" w14:textId="77777777" w:rsidR="003715ED" w:rsidRPr="003715ED" w:rsidRDefault="003715ED" w:rsidP="00B572CC">
      <w:pPr>
        <w:suppressAutoHyphens w:val="0"/>
        <w:spacing w:after="240" w:line="300" w:lineRule="auto"/>
        <w:ind w:left="567" w:hanging="283"/>
        <w:rPr>
          <w:rFonts w:eastAsia="Times New Roman" w:cstheme="minorHAnsi"/>
          <w:szCs w:val="24"/>
          <w:lang w:eastAsia="pl-PL"/>
        </w:rPr>
      </w:pPr>
      <w:r w:rsidRPr="003715ED">
        <w:rPr>
          <w:rFonts w:eastAsia="Times New Roman" w:cstheme="minorHAnsi"/>
          <w:szCs w:val="24"/>
          <w:lang w:eastAsia="pl-PL"/>
        </w:rPr>
        <w:t>6)</w:t>
      </w:r>
      <w:r w:rsidRPr="003715ED">
        <w:rPr>
          <w:rFonts w:eastAsia="Times New Roman" w:cstheme="minorHAnsi"/>
          <w:szCs w:val="24"/>
          <w:lang w:eastAsia="pl-PL"/>
        </w:rPr>
        <w:tab/>
        <w:t>udzielanie dotacji innym podmiotom, w tym jednostkom samorządu terytorialnego.</w:t>
      </w:r>
    </w:p>
    <w:p w14:paraId="59E6AEAE" w14:textId="77777777" w:rsidR="003715ED" w:rsidRPr="003715ED" w:rsidRDefault="003715ED" w:rsidP="00B572CC">
      <w:pPr>
        <w:numPr>
          <w:ilvl w:val="0"/>
          <w:numId w:val="123"/>
        </w:numPr>
        <w:tabs>
          <w:tab w:val="clear" w:pos="360"/>
        </w:tabs>
        <w:suppressAutoHyphens w:val="0"/>
        <w:spacing w:line="300" w:lineRule="auto"/>
        <w:ind w:left="284" w:hanging="284"/>
        <w:contextualSpacing/>
        <w:rPr>
          <w:rFonts w:eastAsia="Times New Roman" w:cstheme="minorHAnsi"/>
          <w:szCs w:val="24"/>
          <w:lang w:eastAsia="pl-PL"/>
        </w:rPr>
      </w:pPr>
      <w:r w:rsidRPr="003715ED">
        <w:rPr>
          <w:rFonts w:eastAsia="Times New Roman" w:cstheme="minorHAnsi"/>
          <w:szCs w:val="24"/>
          <w:lang w:eastAsia="pl-PL"/>
        </w:rPr>
        <w:t>Przy pomocy Biura wykonywany jest nadzór nad jednostkami organizacyjnymi m.st. Warszawy:</w:t>
      </w:r>
    </w:p>
    <w:p w14:paraId="01C82048" w14:textId="77777777" w:rsidR="003715ED" w:rsidRPr="003715ED" w:rsidRDefault="003715ED" w:rsidP="00B572CC">
      <w:pPr>
        <w:numPr>
          <w:ilvl w:val="1"/>
          <w:numId w:val="123"/>
        </w:numPr>
        <w:tabs>
          <w:tab w:val="clear" w:pos="72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Stołecznym Zarządem Rozbudowy Miasta;</w:t>
      </w:r>
    </w:p>
    <w:p w14:paraId="758B202D" w14:textId="77777777" w:rsidR="003715ED" w:rsidRPr="003715ED" w:rsidRDefault="003715ED" w:rsidP="00B572CC">
      <w:pPr>
        <w:numPr>
          <w:ilvl w:val="1"/>
          <w:numId w:val="123"/>
        </w:numPr>
        <w:tabs>
          <w:tab w:val="clear" w:pos="72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Zarządem Dróg Miejskich;</w:t>
      </w:r>
    </w:p>
    <w:p w14:paraId="755E5D20" w14:textId="77777777" w:rsidR="003715ED" w:rsidRPr="003715ED" w:rsidRDefault="003715ED" w:rsidP="00B572CC">
      <w:pPr>
        <w:numPr>
          <w:ilvl w:val="1"/>
          <w:numId w:val="123"/>
        </w:numPr>
        <w:tabs>
          <w:tab w:val="clear" w:pos="72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Zakładem Remontów i Konserwacji Dróg;</w:t>
      </w:r>
    </w:p>
    <w:p w14:paraId="4027926E" w14:textId="77777777" w:rsidR="003715ED" w:rsidRPr="003715ED" w:rsidRDefault="003715ED" w:rsidP="00B572CC">
      <w:pPr>
        <w:numPr>
          <w:ilvl w:val="1"/>
          <w:numId w:val="123"/>
        </w:numPr>
        <w:tabs>
          <w:tab w:val="clear" w:pos="72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Zarządem Oczyszczania Miasta;</w:t>
      </w:r>
    </w:p>
    <w:p w14:paraId="49295EE7" w14:textId="77777777" w:rsidR="003715ED" w:rsidRPr="003715ED" w:rsidRDefault="003715ED" w:rsidP="00B572CC">
      <w:pPr>
        <w:numPr>
          <w:ilvl w:val="1"/>
          <w:numId w:val="123"/>
        </w:numPr>
        <w:tabs>
          <w:tab w:val="clear" w:pos="720"/>
        </w:tabs>
        <w:suppressAutoHyphens w:val="0"/>
        <w:spacing w:line="300" w:lineRule="auto"/>
        <w:ind w:left="567" w:hanging="283"/>
        <w:contextualSpacing/>
        <w:rPr>
          <w:rFonts w:eastAsia="Times New Roman" w:cstheme="minorHAnsi"/>
          <w:szCs w:val="24"/>
          <w:lang w:eastAsia="pl-PL"/>
        </w:rPr>
      </w:pPr>
      <w:r w:rsidRPr="003715ED">
        <w:rPr>
          <w:rFonts w:eastAsia="Times New Roman" w:cstheme="minorHAnsi"/>
          <w:szCs w:val="24"/>
          <w:lang w:eastAsia="pl-PL"/>
        </w:rPr>
        <w:t>Zarządem Miejskich Inwestycji Drogowych.</w:t>
      </w:r>
    </w:p>
    <w:p w14:paraId="532A8EB2"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10 Biuro Geodezji i Katastru</w:t>
      </w:r>
    </w:p>
    <w:p w14:paraId="22B12725" w14:textId="77777777" w:rsidR="003715ED" w:rsidRPr="003715ED" w:rsidRDefault="003715ED" w:rsidP="00B572CC">
      <w:pPr>
        <w:numPr>
          <w:ilvl w:val="0"/>
          <w:numId w:val="3"/>
        </w:numPr>
        <w:tabs>
          <w:tab w:val="clear" w:pos="36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Do zakresu działania Biura Geodezji i Katastru należy w szczególności:</w:t>
      </w:r>
    </w:p>
    <w:p w14:paraId="0137802D" w14:textId="77777777" w:rsidR="003715ED" w:rsidRPr="003715ED" w:rsidRDefault="003715ED" w:rsidP="009A124A">
      <w:pPr>
        <w:numPr>
          <w:ilvl w:val="1"/>
          <w:numId w:val="106"/>
        </w:numPr>
        <w:tabs>
          <w:tab w:val="clear" w:pos="1837"/>
        </w:tabs>
        <w:suppressAutoHyphens w:val="0"/>
        <w:overflowPunct w:val="0"/>
        <w:autoSpaceDE w:val="0"/>
        <w:autoSpaceDN w:val="0"/>
        <w:adjustRightInd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prowadzenie powiatowego zasobu geodezyjnego i kartograficznego, w tym:</w:t>
      </w:r>
    </w:p>
    <w:p w14:paraId="493CE7A2" w14:textId="77777777" w:rsidR="003715ED" w:rsidRPr="003715ED" w:rsidRDefault="003715ED" w:rsidP="009A124A">
      <w:pPr>
        <w:numPr>
          <w:ilvl w:val="0"/>
          <w:numId w:val="111"/>
        </w:numPr>
        <w:tabs>
          <w:tab w:val="clear" w:pos="1080"/>
        </w:tabs>
        <w:suppressAutoHyphens w:val="0"/>
        <w:overflowPunct w:val="0"/>
        <w:autoSpaceDE w:val="0"/>
        <w:autoSpaceDN w:val="0"/>
        <w:adjustRightInd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ewidencji gruntów i budynków,</w:t>
      </w:r>
    </w:p>
    <w:p w14:paraId="408F0EEA" w14:textId="77777777" w:rsidR="003715ED" w:rsidRPr="003715ED" w:rsidRDefault="003715ED" w:rsidP="009A124A">
      <w:pPr>
        <w:numPr>
          <w:ilvl w:val="0"/>
          <w:numId w:val="111"/>
        </w:numPr>
        <w:tabs>
          <w:tab w:val="clear" w:pos="1080"/>
        </w:tabs>
        <w:suppressAutoHyphens w:val="0"/>
        <w:overflowPunct w:val="0"/>
        <w:autoSpaceDE w:val="0"/>
        <w:autoSpaceDN w:val="0"/>
        <w:adjustRightInd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mapy zasadniczej,</w:t>
      </w:r>
    </w:p>
    <w:p w14:paraId="4B3BFCE0" w14:textId="77777777" w:rsidR="003715ED" w:rsidRPr="003715ED" w:rsidRDefault="003715ED" w:rsidP="009A124A">
      <w:pPr>
        <w:numPr>
          <w:ilvl w:val="0"/>
          <w:numId w:val="111"/>
        </w:numPr>
        <w:tabs>
          <w:tab w:val="clear" w:pos="1080"/>
        </w:tabs>
        <w:suppressAutoHyphens w:val="0"/>
        <w:overflowPunct w:val="0"/>
        <w:autoSpaceDE w:val="0"/>
        <w:autoSpaceDN w:val="0"/>
        <w:adjustRightInd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gleboznawczej klasyfikacji gruntów,</w:t>
      </w:r>
    </w:p>
    <w:p w14:paraId="5760FD5B" w14:textId="77777777" w:rsidR="003715ED" w:rsidRPr="003715ED" w:rsidRDefault="003715ED" w:rsidP="009A124A">
      <w:pPr>
        <w:numPr>
          <w:ilvl w:val="0"/>
          <w:numId w:val="111"/>
        </w:numPr>
        <w:tabs>
          <w:tab w:val="clear" w:pos="1080"/>
        </w:tabs>
        <w:suppressAutoHyphens w:val="0"/>
        <w:overflowPunct w:val="0"/>
        <w:autoSpaceDE w:val="0"/>
        <w:autoSpaceDN w:val="0"/>
        <w:adjustRightInd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geodezyjnej ewidencji sieci uzbrojenia terenu;</w:t>
      </w:r>
    </w:p>
    <w:p w14:paraId="3EE4800C" w14:textId="77777777" w:rsidR="003715ED" w:rsidRPr="003715ED" w:rsidRDefault="003715ED" w:rsidP="009A124A">
      <w:pPr>
        <w:numPr>
          <w:ilvl w:val="1"/>
          <w:numId w:val="106"/>
        </w:numPr>
        <w:tabs>
          <w:tab w:val="clear" w:pos="1837"/>
        </w:tabs>
        <w:suppressAutoHyphens w:val="0"/>
        <w:overflowPunct w:val="0"/>
        <w:autoSpaceDE w:val="0"/>
        <w:autoSpaceDN w:val="0"/>
        <w:adjustRightInd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gromadzenie powiatowego zasobu geodezyjnego i kartograficznego, weryfikacja opracowań przyjmowanych do zasobu, wyłączanie materiałów z zasobu oraz udostępnianie tego zasobu zainteresowanym jednostkom oraz osobom prawnym i fizycznym;</w:t>
      </w:r>
    </w:p>
    <w:p w14:paraId="5F112D17" w14:textId="77777777" w:rsidR="003715ED" w:rsidRPr="003715ED" w:rsidRDefault="003715ED" w:rsidP="009A124A">
      <w:pPr>
        <w:numPr>
          <w:ilvl w:val="1"/>
          <w:numId w:val="106"/>
        </w:numPr>
        <w:tabs>
          <w:tab w:val="clear" w:pos="1837"/>
        </w:tabs>
        <w:suppressAutoHyphens w:val="0"/>
        <w:overflowPunct w:val="0"/>
        <w:autoSpaceDE w:val="0"/>
        <w:autoSpaceDN w:val="0"/>
        <w:adjustRightInd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koordynacja usytuowania projektowanych sieci uzbrojenia terenu, w tym organizowanie i przeprowadzanie narad koordynacyjnych;</w:t>
      </w:r>
    </w:p>
    <w:p w14:paraId="30FBB84D" w14:textId="77777777" w:rsidR="003715ED" w:rsidRPr="003715ED" w:rsidRDefault="003715ED" w:rsidP="009A124A">
      <w:pPr>
        <w:numPr>
          <w:ilvl w:val="1"/>
          <w:numId w:val="106"/>
        </w:numPr>
        <w:tabs>
          <w:tab w:val="clear" w:pos="1837"/>
        </w:tabs>
        <w:suppressAutoHyphens w:val="0"/>
        <w:overflowPunct w:val="0"/>
        <w:autoSpaceDE w:val="0"/>
        <w:autoSpaceDN w:val="0"/>
        <w:adjustRightInd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lastRenderedPageBreak/>
        <w:t>zakładanie i aktualizacja geodezyjnych osnów szczegółowych i ochrona terenowych znaków geodezyjnych, grawimetrycznych i magnetycznych;</w:t>
      </w:r>
    </w:p>
    <w:p w14:paraId="43DA3FDC" w14:textId="77777777" w:rsidR="003715ED" w:rsidRPr="003715ED" w:rsidRDefault="003715ED" w:rsidP="009A124A">
      <w:pPr>
        <w:numPr>
          <w:ilvl w:val="1"/>
          <w:numId w:val="106"/>
        </w:numPr>
        <w:tabs>
          <w:tab w:val="clear" w:pos="1837"/>
        </w:tabs>
        <w:suppressAutoHyphens w:val="0"/>
        <w:overflowPunct w:val="0"/>
        <w:autoSpaceDE w:val="0"/>
        <w:autoSpaceDN w:val="0"/>
        <w:adjustRightInd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przygotowywanie i przeprowadzanie powszechnej taksacji nieruchomości oraz</w:t>
      </w:r>
      <w:r w:rsidRPr="003715ED">
        <w:rPr>
          <w:rFonts w:eastAsia="Times New Roman" w:cstheme="minorHAnsi"/>
          <w:strike/>
          <w:szCs w:val="24"/>
          <w:lang w:eastAsia="pl-PL"/>
        </w:rPr>
        <w:t xml:space="preserve"> </w:t>
      </w:r>
      <w:r w:rsidRPr="003715ED">
        <w:rPr>
          <w:rFonts w:eastAsia="Times New Roman" w:cstheme="minorHAnsi"/>
          <w:szCs w:val="24"/>
          <w:lang w:eastAsia="pl-PL"/>
        </w:rPr>
        <w:t>opracowywanie i prowadzenie map i tabel taksacyjnych dotyczących nieruchomości;</w:t>
      </w:r>
    </w:p>
    <w:p w14:paraId="26D0A541" w14:textId="77777777" w:rsidR="003715ED" w:rsidRPr="003715ED" w:rsidRDefault="003715ED" w:rsidP="009A124A">
      <w:pPr>
        <w:numPr>
          <w:ilvl w:val="1"/>
          <w:numId w:val="106"/>
        </w:numPr>
        <w:tabs>
          <w:tab w:val="clear" w:pos="1837"/>
        </w:tabs>
        <w:suppressAutoHyphens w:val="0"/>
        <w:overflowPunct w:val="0"/>
        <w:autoSpaceDE w:val="0"/>
        <w:autoSpaceDN w:val="0"/>
        <w:adjustRightInd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ustalanie numerów porządkowych oraz zakładanie i prowadzenie ewidencji miejscowości, ulic i adresów;</w:t>
      </w:r>
    </w:p>
    <w:p w14:paraId="2D606949" w14:textId="77777777" w:rsidR="003715ED" w:rsidRPr="003715ED" w:rsidRDefault="003715ED" w:rsidP="009A124A">
      <w:pPr>
        <w:numPr>
          <w:ilvl w:val="1"/>
          <w:numId w:val="106"/>
        </w:numPr>
        <w:tabs>
          <w:tab w:val="clear" w:pos="1837"/>
        </w:tabs>
        <w:suppressAutoHyphens w:val="0"/>
        <w:overflowPunct w:val="0"/>
        <w:autoSpaceDE w:val="0"/>
        <w:autoSpaceDN w:val="0"/>
        <w:adjustRightInd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tworzenie, prowadzenie i udostępnianie:</w:t>
      </w:r>
    </w:p>
    <w:p w14:paraId="66B3D19C" w14:textId="77777777" w:rsidR="003715ED" w:rsidRPr="003715ED" w:rsidRDefault="003715ED" w:rsidP="009A124A">
      <w:pPr>
        <w:numPr>
          <w:ilvl w:val="2"/>
          <w:numId w:val="106"/>
        </w:numPr>
        <w:tabs>
          <w:tab w:val="clear" w:pos="2340"/>
        </w:tabs>
        <w:suppressAutoHyphens w:val="0"/>
        <w:overflowPunct w:val="0"/>
        <w:autoSpaceDE w:val="0"/>
        <w:autoSpaceDN w:val="0"/>
        <w:adjustRightInd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baz danych obejmujących zbiory danych przestrzennych infrastruktury informacji przestrzennej, w tym:</w:t>
      </w:r>
    </w:p>
    <w:p w14:paraId="1B7D4170" w14:textId="77777777" w:rsidR="003715ED" w:rsidRPr="003715ED" w:rsidRDefault="003715ED" w:rsidP="009A124A">
      <w:pPr>
        <w:numPr>
          <w:ilvl w:val="3"/>
          <w:numId w:val="106"/>
        </w:numPr>
        <w:tabs>
          <w:tab w:val="clear" w:pos="2880"/>
        </w:tabs>
        <w:suppressAutoHyphens w:val="0"/>
        <w:overflowPunct w:val="0"/>
        <w:autoSpaceDE w:val="0"/>
        <w:autoSpaceDN w:val="0"/>
        <w:adjustRightInd w:val="0"/>
        <w:spacing w:line="300" w:lineRule="auto"/>
        <w:ind w:left="1134" w:hanging="283"/>
        <w:textAlignment w:val="baseline"/>
        <w:rPr>
          <w:rFonts w:eastAsia="Times New Roman" w:cstheme="minorHAnsi"/>
          <w:szCs w:val="24"/>
          <w:lang w:eastAsia="pl-PL"/>
        </w:rPr>
      </w:pPr>
      <w:r w:rsidRPr="003715ED">
        <w:rPr>
          <w:rFonts w:eastAsia="Times New Roman" w:cstheme="minorHAnsi"/>
          <w:szCs w:val="24"/>
          <w:lang w:eastAsia="pl-PL"/>
        </w:rPr>
        <w:t>ewidencji gruntów i budynków (katastru nieruchomości),</w:t>
      </w:r>
    </w:p>
    <w:p w14:paraId="2F443184" w14:textId="77777777" w:rsidR="003715ED" w:rsidRPr="003715ED" w:rsidRDefault="003715ED" w:rsidP="009A124A">
      <w:pPr>
        <w:numPr>
          <w:ilvl w:val="3"/>
          <w:numId w:val="106"/>
        </w:numPr>
        <w:tabs>
          <w:tab w:val="clear" w:pos="2880"/>
        </w:tabs>
        <w:suppressAutoHyphens w:val="0"/>
        <w:overflowPunct w:val="0"/>
        <w:autoSpaceDE w:val="0"/>
        <w:autoSpaceDN w:val="0"/>
        <w:adjustRightInd w:val="0"/>
        <w:spacing w:line="300" w:lineRule="auto"/>
        <w:ind w:left="1134" w:hanging="283"/>
        <w:textAlignment w:val="baseline"/>
        <w:rPr>
          <w:rFonts w:eastAsia="Times New Roman" w:cstheme="minorHAnsi"/>
          <w:szCs w:val="24"/>
          <w:lang w:eastAsia="pl-PL"/>
        </w:rPr>
      </w:pPr>
      <w:r w:rsidRPr="003715ED">
        <w:rPr>
          <w:rFonts w:eastAsia="Times New Roman" w:cstheme="minorHAnsi"/>
          <w:szCs w:val="24"/>
          <w:lang w:eastAsia="pl-PL"/>
        </w:rPr>
        <w:t>geodezyjnej ewidencji sieci uzbrojenia terenu,</w:t>
      </w:r>
    </w:p>
    <w:p w14:paraId="662C67E6" w14:textId="77777777" w:rsidR="003715ED" w:rsidRPr="003715ED" w:rsidRDefault="003715ED" w:rsidP="009A124A">
      <w:pPr>
        <w:numPr>
          <w:ilvl w:val="3"/>
          <w:numId w:val="106"/>
        </w:numPr>
        <w:tabs>
          <w:tab w:val="clear" w:pos="2880"/>
        </w:tabs>
        <w:suppressAutoHyphens w:val="0"/>
        <w:overflowPunct w:val="0"/>
        <w:autoSpaceDE w:val="0"/>
        <w:autoSpaceDN w:val="0"/>
        <w:adjustRightInd w:val="0"/>
        <w:spacing w:line="300" w:lineRule="auto"/>
        <w:ind w:left="1134" w:hanging="283"/>
        <w:textAlignment w:val="baseline"/>
        <w:rPr>
          <w:rFonts w:eastAsia="Times New Roman" w:cstheme="minorHAnsi"/>
          <w:szCs w:val="24"/>
          <w:lang w:eastAsia="pl-PL"/>
        </w:rPr>
      </w:pPr>
      <w:r w:rsidRPr="003715ED">
        <w:rPr>
          <w:rFonts w:eastAsia="Times New Roman" w:cstheme="minorHAnsi"/>
          <w:szCs w:val="24"/>
          <w:lang w:eastAsia="pl-PL"/>
        </w:rPr>
        <w:t>ewidencji miejscowości, ulic i adresów,</w:t>
      </w:r>
    </w:p>
    <w:p w14:paraId="509ABF51" w14:textId="77777777" w:rsidR="003715ED" w:rsidRPr="003715ED" w:rsidRDefault="003715ED" w:rsidP="009A124A">
      <w:pPr>
        <w:numPr>
          <w:ilvl w:val="3"/>
          <w:numId w:val="106"/>
        </w:numPr>
        <w:tabs>
          <w:tab w:val="clear" w:pos="2880"/>
        </w:tabs>
        <w:suppressAutoHyphens w:val="0"/>
        <w:overflowPunct w:val="0"/>
        <w:autoSpaceDE w:val="0"/>
        <w:autoSpaceDN w:val="0"/>
        <w:adjustRightInd w:val="0"/>
        <w:spacing w:line="300" w:lineRule="auto"/>
        <w:ind w:left="1134" w:hanging="283"/>
        <w:textAlignment w:val="baseline"/>
        <w:rPr>
          <w:rFonts w:eastAsia="Times New Roman" w:cstheme="minorHAnsi"/>
          <w:szCs w:val="24"/>
          <w:lang w:eastAsia="pl-PL"/>
        </w:rPr>
      </w:pPr>
      <w:r w:rsidRPr="003715ED">
        <w:rPr>
          <w:rFonts w:eastAsia="Times New Roman" w:cstheme="minorHAnsi"/>
          <w:szCs w:val="24"/>
          <w:lang w:eastAsia="pl-PL"/>
        </w:rPr>
        <w:t>rejestru cen i wartości nieruchomości,</w:t>
      </w:r>
    </w:p>
    <w:p w14:paraId="5BAA5B51" w14:textId="77777777" w:rsidR="003715ED" w:rsidRPr="003715ED" w:rsidRDefault="003715ED" w:rsidP="009A124A">
      <w:pPr>
        <w:numPr>
          <w:ilvl w:val="3"/>
          <w:numId w:val="106"/>
        </w:numPr>
        <w:tabs>
          <w:tab w:val="clear" w:pos="2880"/>
        </w:tabs>
        <w:suppressAutoHyphens w:val="0"/>
        <w:overflowPunct w:val="0"/>
        <w:autoSpaceDE w:val="0"/>
        <w:autoSpaceDN w:val="0"/>
        <w:adjustRightInd w:val="0"/>
        <w:spacing w:line="300" w:lineRule="auto"/>
        <w:ind w:left="1134" w:hanging="283"/>
        <w:textAlignment w:val="baseline"/>
        <w:rPr>
          <w:rFonts w:eastAsia="Times New Roman" w:cstheme="minorHAnsi"/>
          <w:szCs w:val="24"/>
          <w:lang w:eastAsia="pl-PL"/>
        </w:rPr>
      </w:pPr>
      <w:r w:rsidRPr="003715ED">
        <w:rPr>
          <w:rFonts w:eastAsia="Times New Roman" w:cstheme="minorHAnsi"/>
          <w:szCs w:val="24"/>
          <w:lang w:eastAsia="pl-PL"/>
        </w:rPr>
        <w:t>szczegółowych osnów geodezyjnych,</w:t>
      </w:r>
    </w:p>
    <w:p w14:paraId="317E2AE9" w14:textId="77777777" w:rsidR="003715ED" w:rsidRPr="003715ED" w:rsidRDefault="003715ED" w:rsidP="009A124A">
      <w:pPr>
        <w:numPr>
          <w:ilvl w:val="3"/>
          <w:numId w:val="106"/>
        </w:numPr>
        <w:tabs>
          <w:tab w:val="clear" w:pos="2880"/>
        </w:tabs>
        <w:suppressAutoHyphens w:val="0"/>
        <w:overflowPunct w:val="0"/>
        <w:autoSpaceDE w:val="0"/>
        <w:autoSpaceDN w:val="0"/>
        <w:adjustRightInd w:val="0"/>
        <w:spacing w:line="300" w:lineRule="auto"/>
        <w:ind w:left="1134" w:hanging="283"/>
        <w:textAlignment w:val="baseline"/>
        <w:rPr>
          <w:rFonts w:eastAsia="Times New Roman" w:cstheme="minorHAnsi"/>
          <w:szCs w:val="24"/>
          <w:lang w:eastAsia="pl-PL"/>
        </w:rPr>
      </w:pPr>
      <w:r w:rsidRPr="003715ED">
        <w:rPr>
          <w:rFonts w:eastAsia="Times New Roman" w:cstheme="minorHAnsi"/>
          <w:szCs w:val="24"/>
          <w:lang w:eastAsia="pl-PL"/>
        </w:rPr>
        <w:t>obiektów topograficznych o szczegółowości zapewniającej tworzenie mapy ewidencyjnej i mapy zasadniczej,</w:t>
      </w:r>
    </w:p>
    <w:p w14:paraId="5041097B" w14:textId="77777777" w:rsidR="003715ED" w:rsidRPr="003715ED" w:rsidRDefault="003715ED" w:rsidP="009A124A">
      <w:pPr>
        <w:numPr>
          <w:ilvl w:val="2"/>
          <w:numId w:val="106"/>
        </w:numPr>
        <w:tabs>
          <w:tab w:val="clear" w:pos="2340"/>
        </w:tabs>
        <w:suppressAutoHyphens w:val="0"/>
        <w:overflowPunct w:val="0"/>
        <w:autoSpaceDE w:val="0"/>
        <w:autoSpaceDN w:val="0"/>
        <w:adjustRightInd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standardowych opracowań kartograficznych na podstawie odpowiednich baz danych, o których mowa w lit. a, w tym mapy ewidencyjnej i mapy zasadniczej,</w:t>
      </w:r>
    </w:p>
    <w:p w14:paraId="6A158F8B" w14:textId="77777777" w:rsidR="003715ED" w:rsidRPr="003715ED" w:rsidRDefault="003715ED" w:rsidP="009A124A">
      <w:pPr>
        <w:numPr>
          <w:ilvl w:val="2"/>
          <w:numId w:val="106"/>
        </w:numPr>
        <w:tabs>
          <w:tab w:val="clear" w:pos="2340"/>
        </w:tabs>
        <w:suppressAutoHyphens w:val="0"/>
        <w:overflowPunct w:val="0"/>
        <w:autoSpaceDE w:val="0"/>
        <w:autoSpaceDN w:val="0"/>
        <w:adjustRightInd w:val="0"/>
        <w:spacing w:line="300" w:lineRule="auto"/>
        <w:ind w:left="851" w:hanging="283"/>
        <w:textAlignment w:val="baseline"/>
        <w:rPr>
          <w:rFonts w:eastAsia="Times New Roman" w:cstheme="minorHAnsi"/>
          <w:szCs w:val="24"/>
          <w:lang w:eastAsia="pl-PL"/>
        </w:rPr>
      </w:pPr>
      <w:r w:rsidRPr="003715ED">
        <w:rPr>
          <w:rFonts w:eastAsia="Times New Roman" w:cstheme="minorHAnsi"/>
          <w:szCs w:val="24"/>
          <w:lang w:eastAsia="pl-PL"/>
        </w:rPr>
        <w:t>mapy punktów adresowych;</w:t>
      </w:r>
    </w:p>
    <w:p w14:paraId="5830BBDC" w14:textId="77777777" w:rsidR="003715ED" w:rsidRPr="003715ED" w:rsidRDefault="003715ED" w:rsidP="009A124A">
      <w:pPr>
        <w:numPr>
          <w:ilvl w:val="1"/>
          <w:numId w:val="106"/>
        </w:numPr>
        <w:tabs>
          <w:tab w:val="clear" w:pos="1837"/>
        </w:tabs>
        <w:suppressAutoHyphens w:val="0"/>
        <w:overflowPunct w:val="0"/>
        <w:autoSpaceDE w:val="0"/>
        <w:autoSpaceDN w:val="0"/>
        <w:adjustRightInd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prowadzenie postępowań administracyjnych o rozgraniczanie nieruchomości;</w:t>
      </w:r>
    </w:p>
    <w:p w14:paraId="60A3C422" w14:textId="77777777" w:rsidR="003715ED" w:rsidRPr="003715ED" w:rsidRDefault="003715ED" w:rsidP="009A124A">
      <w:pPr>
        <w:numPr>
          <w:ilvl w:val="1"/>
          <w:numId w:val="106"/>
        </w:numPr>
        <w:tabs>
          <w:tab w:val="clear" w:pos="1837"/>
        </w:tabs>
        <w:suppressAutoHyphens w:val="0"/>
        <w:overflowPunct w:val="0"/>
        <w:autoSpaceDE w:val="0"/>
        <w:autoSpaceDN w:val="0"/>
        <w:adjustRightInd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 xml:space="preserve">prowadzenie spraw związanych z </w:t>
      </w:r>
      <w:r w:rsidRPr="003715ED">
        <w:rPr>
          <w:rFonts w:eastAsia="Times New Roman" w:cstheme="minorHAnsi"/>
          <w:iCs/>
          <w:szCs w:val="24"/>
          <w:lang w:eastAsia="pl-PL"/>
        </w:rPr>
        <w:t>nadawaniem nazw obiektom miejskim, tj. ulicom, placom i innym terenowym obiektom publicznym oraz drogom wewnętrznym w</w:t>
      </w:r>
      <w:r w:rsidRPr="003715ED">
        <w:rPr>
          <w:rFonts w:eastAsia="Times New Roman" w:cstheme="minorHAnsi"/>
          <w:szCs w:val="24"/>
          <w:lang w:eastAsia="pl-PL"/>
        </w:rPr>
        <w:t> </w:t>
      </w:r>
      <w:r w:rsidRPr="003715ED">
        <w:rPr>
          <w:rFonts w:eastAsia="Times New Roman" w:cstheme="minorHAnsi"/>
          <w:iCs/>
          <w:szCs w:val="24"/>
          <w:lang w:eastAsia="pl-PL"/>
        </w:rPr>
        <w:t>m.st.</w:t>
      </w:r>
      <w:r w:rsidRPr="003715ED">
        <w:rPr>
          <w:rFonts w:eastAsia="Times New Roman" w:cstheme="minorHAnsi"/>
          <w:szCs w:val="24"/>
          <w:lang w:eastAsia="pl-PL"/>
        </w:rPr>
        <w:t> </w:t>
      </w:r>
      <w:r w:rsidRPr="003715ED">
        <w:rPr>
          <w:rFonts w:eastAsia="Times New Roman" w:cstheme="minorHAnsi"/>
          <w:iCs/>
          <w:szCs w:val="24"/>
          <w:lang w:eastAsia="pl-PL"/>
        </w:rPr>
        <w:t>Warszawie, z wyłączeniem kształtowania ich nazewnictwa</w:t>
      </w:r>
      <w:r w:rsidRPr="003715ED">
        <w:rPr>
          <w:rFonts w:eastAsia="Times New Roman" w:cstheme="minorHAnsi"/>
          <w:szCs w:val="24"/>
          <w:lang w:eastAsia="pl-PL"/>
        </w:rPr>
        <w:t>;</w:t>
      </w:r>
    </w:p>
    <w:p w14:paraId="05A824B2" w14:textId="77777777" w:rsidR="003715ED" w:rsidRPr="00CF665D" w:rsidRDefault="003715ED" w:rsidP="009A124A">
      <w:pPr>
        <w:numPr>
          <w:ilvl w:val="1"/>
          <w:numId w:val="106"/>
        </w:numPr>
        <w:tabs>
          <w:tab w:val="clear" w:pos="1837"/>
        </w:tabs>
        <w:suppressAutoHyphens w:val="0"/>
        <w:overflowPunct w:val="0"/>
        <w:autoSpaceDE w:val="0"/>
        <w:autoSpaceDN w:val="0"/>
        <w:adjustRightInd w:val="0"/>
        <w:spacing w:line="300" w:lineRule="auto"/>
        <w:ind w:left="567" w:hanging="425"/>
        <w:textAlignment w:val="baseline"/>
        <w:rPr>
          <w:rFonts w:eastAsia="Times New Roman" w:cstheme="minorHAnsi"/>
          <w:szCs w:val="24"/>
          <w:lang w:eastAsia="pl-PL"/>
        </w:rPr>
      </w:pPr>
      <w:r w:rsidRPr="003715ED">
        <w:rPr>
          <w:rFonts w:eastAsia="Times New Roman" w:cstheme="minorHAnsi"/>
          <w:szCs w:val="24"/>
          <w:lang w:eastAsia="pl-PL"/>
        </w:rPr>
        <w:t xml:space="preserve">prowadzenie spraw związanych z budową, utrzymaniem i rozwojem infrastruktury informacji przestrzennej m.st. Warszawy, w tym koordynacja i standaryzacja działań komórek organizacyjnych Urzędu i urzędów dzielnic oraz jednostek organizacyjnych m.st. Warszawy w </w:t>
      </w:r>
      <w:r w:rsidRPr="00CF665D">
        <w:rPr>
          <w:rFonts w:eastAsia="Times New Roman" w:cstheme="minorHAnsi"/>
          <w:szCs w:val="24"/>
          <w:lang w:eastAsia="pl-PL"/>
        </w:rPr>
        <w:t>tym zakresie;</w:t>
      </w:r>
    </w:p>
    <w:p w14:paraId="1964DFA7" w14:textId="72420701" w:rsidR="00527592" w:rsidRPr="00CF665D" w:rsidRDefault="003715ED" w:rsidP="009A124A">
      <w:pPr>
        <w:numPr>
          <w:ilvl w:val="1"/>
          <w:numId w:val="106"/>
        </w:numPr>
        <w:tabs>
          <w:tab w:val="clear" w:pos="1837"/>
        </w:tabs>
        <w:suppressAutoHyphens w:val="0"/>
        <w:overflowPunct w:val="0"/>
        <w:autoSpaceDE w:val="0"/>
        <w:autoSpaceDN w:val="0"/>
        <w:adjustRightInd w:val="0"/>
        <w:spacing w:line="300" w:lineRule="auto"/>
        <w:ind w:left="567" w:hanging="425"/>
        <w:textAlignment w:val="baseline"/>
        <w:rPr>
          <w:rFonts w:eastAsia="Times New Roman" w:cstheme="minorHAnsi"/>
          <w:szCs w:val="24"/>
          <w:lang w:eastAsia="pl-PL"/>
        </w:rPr>
      </w:pPr>
      <w:r w:rsidRPr="00CF665D">
        <w:rPr>
          <w:rFonts w:eastAsia="Times New Roman" w:cstheme="minorHAnsi"/>
          <w:szCs w:val="24"/>
          <w:lang w:eastAsia="pl-PL"/>
        </w:rPr>
        <w:t>prowadzenie spraw związanych z podziałami geodezyjnymi nieruchomości</w:t>
      </w:r>
      <w:r w:rsidR="00B500C6" w:rsidRPr="00CF665D">
        <w:rPr>
          <w:rFonts w:eastAsia="Times New Roman" w:cstheme="minorHAnsi"/>
          <w:szCs w:val="24"/>
          <w:lang w:eastAsia="pl-PL"/>
        </w:rPr>
        <w:t>;</w:t>
      </w:r>
    </w:p>
    <w:p w14:paraId="6A1398E9" w14:textId="7ED3659B" w:rsidR="00B500C6" w:rsidRPr="00CF665D" w:rsidRDefault="00B500C6" w:rsidP="009A124A">
      <w:pPr>
        <w:numPr>
          <w:ilvl w:val="1"/>
          <w:numId w:val="106"/>
        </w:numPr>
        <w:tabs>
          <w:tab w:val="clear" w:pos="1837"/>
        </w:tabs>
        <w:suppressAutoHyphens w:val="0"/>
        <w:overflowPunct w:val="0"/>
        <w:autoSpaceDE w:val="0"/>
        <w:autoSpaceDN w:val="0"/>
        <w:adjustRightInd w:val="0"/>
        <w:spacing w:after="240" w:line="300" w:lineRule="auto"/>
        <w:ind w:left="567" w:hanging="425"/>
        <w:textAlignment w:val="baseline"/>
        <w:rPr>
          <w:rFonts w:eastAsia="Times New Roman" w:cstheme="minorHAnsi"/>
          <w:szCs w:val="24"/>
          <w:lang w:eastAsia="pl-PL"/>
        </w:rPr>
      </w:pPr>
      <w:r w:rsidRPr="00CF665D">
        <w:rPr>
          <w:rFonts w:eastAsia="Times New Roman" w:cstheme="minorHAnsi"/>
          <w:szCs w:val="24"/>
          <w:lang w:eastAsia="pl-PL"/>
        </w:rPr>
        <w:t>prowadzenie spraw w zakresie przygotowania wniosków Rady m.st. Warszawy w sprawie ustalenia, zmiany lub zniesienia urzędowych nazw miejscowości i ich części.</w:t>
      </w:r>
    </w:p>
    <w:p w14:paraId="411B7089" w14:textId="0EEAF8C5" w:rsidR="003715ED" w:rsidRPr="003715ED" w:rsidRDefault="003715ED" w:rsidP="00B572CC">
      <w:pPr>
        <w:numPr>
          <w:ilvl w:val="0"/>
          <w:numId w:val="3"/>
        </w:numPr>
        <w:tabs>
          <w:tab w:val="clear" w:pos="360"/>
        </w:tabs>
        <w:suppressAutoHyphens w:val="0"/>
        <w:spacing w:after="240" w:line="300" w:lineRule="auto"/>
        <w:ind w:left="284" w:hanging="284"/>
        <w:rPr>
          <w:rFonts w:eastAsia="Times New Roman" w:cstheme="minorHAnsi"/>
          <w:szCs w:val="24"/>
          <w:lang w:eastAsia="pl-PL"/>
        </w:rPr>
      </w:pPr>
      <w:r w:rsidRPr="003715ED">
        <w:rPr>
          <w:rFonts w:eastAsia="Times New Roman" w:cstheme="minorHAnsi"/>
          <w:szCs w:val="24"/>
          <w:lang w:eastAsia="pl-PL"/>
        </w:rPr>
        <w:t>Dyrektor Biura pełni funkcję Geodety m.st. Warszawy.</w:t>
      </w:r>
    </w:p>
    <w:p w14:paraId="54B8FE80" w14:textId="77777777" w:rsidR="003715ED" w:rsidRPr="003715ED" w:rsidRDefault="003715ED" w:rsidP="00B572CC">
      <w:pPr>
        <w:numPr>
          <w:ilvl w:val="0"/>
          <w:numId w:val="3"/>
        </w:numPr>
        <w:tabs>
          <w:tab w:val="clear" w:pos="36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(uchylony).</w:t>
      </w:r>
    </w:p>
    <w:p w14:paraId="58086052"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11 (uchylony)</w:t>
      </w:r>
    </w:p>
    <w:p w14:paraId="5464123D"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kern w:val="36"/>
          <w:szCs w:val="20"/>
          <w:lang w:eastAsia="pl-PL"/>
        </w:rPr>
      </w:pPr>
      <w:r w:rsidRPr="003715ED">
        <w:rPr>
          <w:rFonts w:eastAsia="Arial Unicode MS" w:cs="Times New Roman"/>
          <w:b/>
          <w:kern w:val="36"/>
          <w:szCs w:val="20"/>
          <w:lang w:eastAsia="pl-PL"/>
        </w:rPr>
        <w:t>§ 11a Biuro Gospodarki Odpadami</w:t>
      </w:r>
    </w:p>
    <w:p w14:paraId="1E1C8FF2" w14:textId="77777777" w:rsidR="003715ED" w:rsidRPr="003715ED" w:rsidRDefault="003715ED" w:rsidP="00B572CC">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Gospodarki Odpadami należy w szczególności:</w:t>
      </w:r>
    </w:p>
    <w:p w14:paraId="48CAEBF7" w14:textId="77777777" w:rsidR="003715ED" w:rsidRPr="003715ED" w:rsidRDefault="003715ED" w:rsidP="006163B9">
      <w:pPr>
        <w:numPr>
          <w:ilvl w:val="1"/>
          <w:numId w:val="2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nadzór nad systemem gospodarowania odpadami komunalnymi w m.st. Warszawie, w szczególności:</w:t>
      </w:r>
    </w:p>
    <w:p w14:paraId="2BCB2D49" w14:textId="77777777" w:rsidR="003715ED" w:rsidRPr="003715ED" w:rsidRDefault="003715ED" w:rsidP="006163B9">
      <w:pPr>
        <w:numPr>
          <w:ilvl w:val="2"/>
          <w:numId w:val="24"/>
        </w:numPr>
        <w:tabs>
          <w:tab w:val="clear" w:pos="108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weryfikacja realizacji umów z podmiotami odbierającymi odpady komunalne,</w:t>
      </w:r>
    </w:p>
    <w:p w14:paraId="2C951918" w14:textId="77777777" w:rsidR="003715ED" w:rsidRPr="003715ED" w:rsidRDefault="003715ED" w:rsidP="006163B9">
      <w:pPr>
        <w:numPr>
          <w:ilvl w:val="2"/>
          <w:numId w:val="24"/>
        </w:numPr>
        <w:tabs>
          <w:tab w:val="clear" w:pos="108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lastRenderedPageBreak/>
        <w:t>pozyskiwanie, przetwarzanie, gromadzenie, analizowanie i udostępnianie informacji przestrzennej (GIS) związanej z nadzorowaniem i monitorowaniem realizacji umów z podmiotami odbierającymi odpady komunalne,</w:t>
      </w:r>
    </w:p>
    <w:p w14:paraId="6EF083CF" w14:textId="77777777" w:rsidR="003715ED" w:rsidRPr="003715ED" w:rsidRDefault="003715ED" w:rsidP="006163B9">
      <w:pPr>
        <w:numPr>
          <w:ilvl w:val="2"/>
          <w:numId w:val="24"/>
        </w:numPr>
        <w:tabs>
          <w:tab w:val="clear" w:pos="108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koordynowanie spraw związanych z obsługą zgłoszeń i reklamacji oraz podjętych interwencji dotyczących funkcjonowania systemu gospodarowania odpadami komunalnymi w m.st. Warszawie,</w:t>
      </w:r>
    </w:p>
    <w:p w14:paraId="1BFD9117" w14:textId="77777777" w:rsidR="003715ED" w:rsidRPr="003715ED" w:rsidRDefault="003715ED" w:rsidP="006163B9">
      <w:pPr>
        <w:numPr>
          <w:ilvl w:val="2"/>
          <w:numId w:val="24"/>
        </w:numPr>
        <w:tabs>
          <w:tab w:val="clear" w:pos="108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nadzorowanie zadań związanych z przyjmowaniem przez punkty selektywnego zbierania odpadów komunalnych wymienionych w art. 4 ust. 2 pkt 1 lit. a ustawy z dnia 13 września 1996 r. o utrzymaniu czystości i porządku w gminach lub przez inne punkty zapewniające przyjmowanie tych odpadów,</w:t>
      </w:r>
    </w:p>
    <w:p w14:paraId="69B3E09E" w14:textId="77777777" w:rsidR="003715ED" w:rsidRPr="003715ED" w:rsidRDefault="003715ED" w:rsidP="006163B9">
      <w:pPr>
        <w:numPr>
          <w:ilvl w:val="2"/>
          <w:numId w:val="24"/>
        </w:numPr>
        <w:tabs>
          <w:tab w:val="clear" w:pos="1080"/>
        </w:tabs>
        <w:suppressAutoHyphens w:val="0"/>
        <w:spacing w:line="300" w:lineRule="auto"/>
        <w:ind w:left="851" w:hanging="284"/>
        <w:rPr>
          <w:rFonts w:eastAsia="Times New Roman"/>
          <w:lang w:eastAsia="pl-PL"/>
        </w:rPr>
      </w:pPr>
      <w:r w:rsidRPr="003715ED">
        <w:rPr>
          <w:rFonts w:eastAsia="Times New Roman"/>
          <w:lang w:eastAsia="pl-PL"/>
        </w:rPr>
        <w:t>opracowywanie informacji, analiz i sprawozdań dla Prezydenta i Rady m.st. Warszawy;</w:t>
      </w:r>
    </w:p>
    <w:p w14:paraId="34BCEF41" w14:textId="77777777" w:rsidR="003715ED" w:rsidRPr="003715ED" w:rsidRDefault="003715ED" w:rsidP="006163B9">
      <w:p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1a) realizacja zadań w zakresie gospodarki odpadami stałymi i nieczystościami ciekłymi, w tym:</w:t>
      </w:r>
    </w:p>
    <w:p w14:paraId="4F3372FE" w14:textId="77777777" w:rsidR="003715ED" w:rsidRPr="003715ED" w:rsidRDefault="003715ED" w:rsidP="006163B9">
      <w:pPr>
        <w:numPr>
          <w:ilvl w:val="2"/>
          <w:numId w:val="148"/>
        </w:numPr>
        <w:tabs>
          <w:tab w:val="clear" w:pos="1080"/>
        </w:tabs>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przygotowywanie projektów decyzji administracyjnych,</w:t>
      </w:r>
    </w:p>
    <w:p w14:paraId="03CF6713" w14:textId="2271ABEA" w:rsidR="003715ED" w:rsidRPr="00CF665D" w:rsidRDefault="003715ED" w:rsidP="006163B9">
      <w:pPr>
        <w:numPr>
          <w:ilvl w:val="2"/>
          <w:numId w:val="148"/>
        </w:numPr>
        <w:tabs>
          <w:tab w:val="clear" w:pos="1080"/>
        </w:tabs>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 xml:space="preserve">kontrola zgodności sposobu korzystania ze środowiska z wydanymi decyzjami i </w:t>
      </w:r>
      <w:r w:rsidRPr="00CF665D">
        <w:rPr>
          <w:rFonts w:eastAsia="Times New Roman" w:cstheme="minorHAnsi"/>
          <w:szCs w:val="24"/>
          <w:lang w:eastAsia="pl-PL"/>
        </w:rPr>
        <w:t>obowiązującym prawem;</w:t>
      </w:r>
    </w:p>
    <w:p w14:paraId="7DDCF307" w14:textId="6EEF8840" w:rsidR="00A67602" w:rsidRPr="00CF665D" w:rsidRDefault="00A67602" w:rsidP="006163B9">
      <w:pPr>
        <w:numPr>
          <w:ilvl w:val="2"/>
          <w:numId w:val="148"/>
        </w:numPr>
        <w:tabs>
          <w:tab w:val="clear" w:pos="1080"/>
        </w:tabs>
        <w:suppressAutoHyphens w:val="0"/>
        <w:spacing w:line="300" w:lineRule="auto"/>
        <w:ind w:left="851" w:hanging="284"/>
        <w:contextualSpacing/>
        <w:rPr>
          <w:rFonts w:eastAsia="Times New Roman" w:cstheme="minorHAnsi"/>
          <w:szCs w:val="24"/>
          <w:lang w:eastAsia="pl-PL"/>
        </w:rPr>
      </w:pPr>
      <w:r w:rsidRPr="00CF665D">
        <w:rPr>
          <w:lang w:eastAsia="pl-PL"/>
        </w:rPr>
        <w:t>sporządzanie, przy współpracy z innymi komórkami organizacyjnymi Urzędu m.st Warszawy i jednostkami organizacyjnymi m.st. Warszawy, rocznego sprawozdania dotyczącego gospodarowania nieczystościami ciekłymi, zgodnie z art. 3 ust 5 ustawy z dnia 13 września 1996 r. o utrzymaniu czystości i porządku w gminach i przekazywania go właściwemu wojewódzkiemu inspektorowi ochrony środowiska i właściwemu dyrektorowi regionalnego zarządu gospodarki wodnej Państwowego Go</w:t>
      </w:r>
      <w:r w:rsidR="00A5166C" w:rsidRPr="00CF665D">
        <w:rPr>
          <w:lang w:eastAsia="pl-PL"/>
        </w:rPr>
        <w:t>spodarstwa Wodnego Wody Polskie;</w:t>
      </w:r>
    </w:p>
    <w:p w14:paraId="46B1ED7D" w14:textId="77777777" w:rsidR="003715ED" w:rsidRPr="003715ED" w:rsidRDefault="003715ED" w:rsidP="006163B9">
      <w:pPr>
        <w:numPr>
          <w:ilvl w:val="1"/>
          <w:numId w:val="2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współpraca z Marszałkiem Województwa Mazowieckiego przy tworzeniu projektu i aktualizacji Wojewódzkiego Planu Gospodarki Odpadami;</w:t>
      </w:r>
    </w:p>
    <w:p w14:paraId="32F0A6FB" w14:textId="77777777" w:rsidR="003715ED" w:rsidRPr="003715ED" w:rsidRDefault="003715ED" w:rsidP="006163B9">
      <w:pPr>
        <w:numPr>
          <w:ilvl w:val="1"/>
          <w:numId w:val="2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opracowywanie projektów programów, planów, strategii, regulaminów, wymagań skierowanych do przedsiębiorców oraz mieszkańców w zakresie ochrony środowiska oraz utrzymania czystości i porządku na terenie m.st. Warszawy, będących w zakresie działania Biura, w tym opiniowanie Wojewódzkiego Planu Gospodarki Odpadami;</w:t>
      </w:r>
    </w:p>
    <w:p w14:paraId="5542CB77" w14:textId="77777777" w:rsidR="003715ED" w:rsidRPr="003715ED" w:rsidRDefault="003715ED" w:rsidP="006163B9">
      <w:pPr>
        <w:numPr>
          <w:ilvl w:val="1"/>
          <w:numId w:val="2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rejestru działalności regulowanej w zakresie odbierania odpadów komunalnych od właścicieli nieruchomości;</w:t>
      </w:r>
    </w:p>
    <w:p w14:paraId="7E847DBA" w14:textId="77777777" w:rsidR="003715ED" w:rsidRPr="003715ED" w:rsidRDefault="003715ED" w:rsidP="006163B9">
      <w:pPr>
        <w:numPr>
          <w:ilvl w:val="1"/>
          <w:numId w:val="2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kontrola przedsiębiorców wpisanych do rejestru, o którym mowa w pkt 4, w zakresie spełniania warunków wymaganych do wykonywania działalności regulowanej;</w:t>
      </w:r>
    </w:p>
    <w:p w14:paraId="3BD83F2F" w14:textId="77777777" w:rsidR="003715ED" w:rsidRPr="003715ED" w:rsidRDefault="003715ED" w:rsidP="006163B9">
      <w:pPr>
        <w:numPr>
          <w:ilvl w:val="1"/>
          <w:numId w:val="2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sporządzanie, dla właściwych organów, rocznego sprawozdania z realizacji zadań z zakresu gospodarowania odpadami komunalnymi;</w:t>
      </w:r>
    </w:p>
    <w:p w14:paraId="71FCB63A" w14:textId="77777777" w:rsidR="003715ED" w:rsidRPr="003715ED" w:rsidRDefault="003715ED" w:rsidP="006163B9">
      <w:pPr>
        <w:numPr>
          <w:ilvl w:val="1"/>
          <w:numId w:val="2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 xml:space="preserve">przyjmowanie i analiza sprawozdań od podmiotów odbierających odpady komunalne </w:t>
      </w:r>
      <w:r w:rsidRPr="003715ED">
        <w:rPr>
          <w:rFonts w:eastAsia="Times New Roman" w:cstheme="minorHAnsi"/>
          <w:szCs w:val="24"/>
          <w:lang w:eastAsia="pl-PL"/>
        </w:rPr>
        <w:br/>
        <w:t>a także od podmiotów prowadzących punkty selektywnego zbierania odpadów komunalnych;</w:t>
      </w:r>
    </w:p>
    <w:p w14:paraId="06E7CC34" w14:textId="77777777" w:rsidR="003715ED" w:rsidRPr="003715ED" w:rsidRDefault="003715ED" w:rsidP="006163B9">
      <w:pPr>
        <w:numPr>
          <w:ilvl w:val="1"/>
          <w:numId w:val="2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sporządzanie corocznej analizy stanu gospodarki odpadami komunalnymi, o której mowa w art. 9tb ustawy z dnia 13 września 1996 r. o utrzymaniu czystości i porządku w gminach;</w:t>
      </w:r>
    </w:p>
    <w:p w14:paraId="0591A78F" w14:textId="77777777" w:rsidR="003715ED" w:rsidRPr="003715ED" w:rsidRDefault="003715ED" w:rsidP="006163B9">
      <w:pPr>
        <w:numPr>
          <w:ilvl w:val="1"/>
          <w:numId w:val="24"/>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koordynacja działań urzędów dzielnic w zakresie spraw związanych z przyjmowaniem deklaracji o wysokości opłaty za gospodarowanie odpadami komunalnymi oraz obsługą opłat za gospodarowanie odpadami komunalnymi wnoszonych przez właścicieli nieruchomości;</w:t>
      </w:r>
    </w:p>
    <w:p w14:paraId="3FD5C30F" w14:textId="77777777" w:rsidR="003715ED" w:rsidRPr="003715ED" w:rsidRDefault="003715ED" w:rsidP="006163B9">
      <w:pPr>
        <w:numPr>
          <w:ilvl w:val="1"/>
          <w:numId w:val="24"/>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współpraca z organami kontroli oraz jednostkami organizacyjnymi m.st. Warszawy </w:t>
      </w:r>
      <w:r w:rsidRPr="003715ED">
        <w:rPr>
          <w:rFonts w:eastAsia="Times New Roman" w:cstheme="minorHAnsi"/>
          <w:szCs w:val="24"/>
          <w:lang w:eastAsia="pl-PL"/>
        </w:rPr>
        <w:br/>
        <w:t>w zakresie zadań kontrolnych i egzekucji dotyczących gospodarki odpadami komunalnymi prowadzonej przez podmioty na terenie m.st. Warszawy;</w:t>
      </w:r>
    </w:p>
    <w:p w14:paraId="06A8F370" w14:textId="77777777" w:rsidR="003715ED" w:rsidRPr="003715ED" w:rsidRDefault="003715ED" w:rsidP="006163B9">
      <w:pPr>
        <w:numPr>
          <w:ilvl w:val="1"/>
          <w:numId w:val="24"/>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lastRenderedPageBreak/>
        <w:t>współpraca z organizacjami odzysku, w szczególności w zakresie selektywnego zbierania zużytego sprzętu elektrycznego i elektronicznego oraz zużytych baterii;</w:t>
      </w:r>
    </w:p>
    <w:p w14:paraId="1A8FD320" w14:textId="77777777" w:rsidR="003715ED" w:rsidRPr="003715ED" w:rsidRDefault="003715ED" w:rsidP="006163B9">
      <w:pPr>
        <w:numPr>
          <w:ilvl w:val="1"/>
          <w:numId w:val="24"/>
        </w:numPr>
        <w:tabs>
          <w:tab w:val="clear" w:pos="720"/>
        </w:tabs>
        <w:suppressAutoHyphens w:val="0"/>
        <w:spacing w:line="300" w:lineRule="auto"/>
        <w:ind w:left="567" w:hanging="425"/>
        <w:contextualSpacing/>
        <w:rPr>
          <w:rFonts w:eastAsia="Times New Roman"/>
          <w:szCs w:val="24"/>
          <w:lang w:eastAsia="pl-PL"/>
        </w:rPr>
      </w:pPr>
      <w:r w:rsidRPr="003715ED">
        <w:rPr>
          <w:rFonts w:eastAsia="Times New Roman"/>
          <w:szCs w:val="24"/>
          <w:lang w:eastAsia="pl-PL"/>
        </w:rPr>
        <w:t>prowadzenie postępowań w sprawach dotyczących ulg, o których mowa w art. 67a ustawy z dnia 29 sierpnia 1997 r. Ordynacja podatkowa, w spłacie zobowiązań z tytułu opłaty za gospodarowanie odpadami komunalnymi, w których wartość należności przewyższa kwotę dwudziestu tysięcy złotych;</w:t>
      </w:r>
    </w:p>
    <w:p w14:paraId="1AA33863" w14:textId="77777777" w:rsidR="003715ED" w:rsidRPr="003715ED" w:rsidRDefault="003715ED" w:rsidP="006163B9">
      <w:pPr>
        <w:numPr>
          <w:ilvl w:val="1"/>
          <w:numId w:val="24"/>
        </w:numPr>
        <w:tabs>
          <w:tab w:val="clear" w:pos="72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udostępnianie na stronie internetowej Urzędu oraz w sposób zwyczajowo przyjęty informacji, o których mowa w art. 3 ust. 2 pkt 9 ustawy z dnia 13 września 1996 r. o utrzymaniu czystości i porządku w gminach;</w:t>
      </w:r>
    </w:p>
    <w:p w14:paraId="02B6E591" w14:textId="0FBADF15" w:rsidR="003715ED" w:rsidRPr="003715ED" w:rsidRDefault="003715ED" w:rsidP="006163B9">
      <w:pPr>
        <w:numPr>
          <w:ilvl w:val="1"/>
          <w:numId w:val="24"/>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udzielanie informacji o odbiorach odpadów komunalnych realizowanych w trybie art. 6s ustawy z dnia 13 września 1996 r. o utrzymaniu czystości i porządku w gminach, w ramach tzw. „programu pomostowego”;</w:t>
      </w:r>
    </w:p>
    <w:p w14:paraId="3D91969C" w14:textId="77777777" w:rsidR="003715ED" w:rsidRPr="003715ED" w:rsidRDefault="003715ED" w:rsidP="006163B9">
      <w:pPr>
        <w:numPr>
          <w:ilvl w:val="1"/>
          <w:numId w:val="24"/>
        </w:numPr>
        <w:tabs>
          <w:tab w:val="clear" w:pos="72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prowadzenie postępowań administracyjnych w sprawie nakładania kar pieniężnych na podmioty odbierające odpady komunalne od właścicieli nieruchomości oraz podmioty prowadzące punkty selektywnego zbierania odpadów komunalnych, w przypadkach, o których mowa w art. 9x ust. 1 i 2 oraz art. 9xa ustawy z dnia 13 września 1996 r. o utrzymaniu czystości i porządku w gminach;</w:t>
      </w:r>
    </w:p>
    <w:p w14:paraId="154BBB97" w14:textId="77777777" w:rsidR="003715ED" w:rsidRPr="003715ED" w:rsidRDefault="003715ED" w:rsidP="006163B9">
      <w:pPr>
        <w:numPr>
          <w:ilvl w:val="1"/>
          <w:numId w:val="24"/>
        </w:numPr>
        <w:tabs>
          <w:tab w:val="clear" w:pos="72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wprowadzanie danych do publicznie dostępnego wykazu danych o dokumentach, o których mowa w art. 22 ust. 1 ustawy z 3 października 2008 r. o udostępnianiu informacji o środowisku i jego ochronie, udziale społeczeństwa w ochronie środowiska oraz o ocenach oddziaływania na środowisko, w zakresie zadań Biura;</w:t>
      </w:r>
    </w:p>
    <w:p w14:paraId="15683CF7" w14:textId="77777777" w:rsidR="003715ED" w:rsidRPr="003715ED" w:rsidRDefault="003715ED" w:rsidP="006163B9">
      <w:pPr>
        <w:numPr>
          <w:ilvl w:val="1"/>
          <w:numId w:val="24"/>
        </w:numPr>
        <w:tabs>
          <w:tab w:val="clear" w:pos="720"/>
        </w:tabs>
        <w:suppressAutoHyphens w:val="0"/>
        <w:spacing w:after="240"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opracowywanie kierunków zmian systemu Gospodarki Odpadami Komunalnymi na podstawie prowadzonego monitoringu dostępnych technologii przetwarzania odpadów komunalnych pod kątem ich faktycznego stosowania oraz wpływu na osiąganie poziomów recyklingu, a także monitoringu dostępnych rozwiązań, inwestycji i przedsięwzięć dotyczących przetwarzania odpadów komunalnych pozostających w zgodzie z założeniami gospodarki cyrkularnej.</w:t>
      </w:r>
    </w:p>
    <w:p w14:paraId="5AF7908B" w14:textId="77777777" w:rsidR="003715ED" w:rsidRPr="00302B5C" w:rsidRDefault="003715ED" w:rsidP="00B572CC">
      <w:pPr>
        <w:pStyle w:val="Tytu"/>
        <w:ind w:firstLine="0"/>
        <w:rPr>
          <w:rFonts w:eastAsia="Arial Unicode MS"/>
          <w:lang w:eastAsia="pl-PL"/>
        </w:rPr>
      </w:pPr>
      <w:r w:rsidRPr="00302B5C">
        <w:rPr>
          <w:rFonts w:eastAsia="Arial Unicode MS"/>
          <w:lang w:eastAsia="pl-PL"/>
        </w:rPr>
        <w:t>§ 12 (uchylony)</w:t>
      </w:r>
    </w:p>
    <w:p w14:paraId="667102E7" w14:textId="77777777" w:rsidR="003715ED" w:rsidRPr="003715ED" w:rsidRDefault="003715ED" w:rsidP="00B572CC">
      <w:pPr>
        <w:keepNext/>
        <w:suppressAutoHyphens w:val="0"/>
        <w:spacing w:before="240" w:after="240" w:line="300" w:lineRule="auto"/>
        <w:ind w:firstLine="0"/>
        <w:jc w:val="center"/>
        <w:outlineLvl w:val="0"/>
        <w:rPr>
          <w:rFonts w:ascii="Calibri" w:eastAsia="Arial Unicode MS" w:hAnsi="Calibri" w:cs="Calibri"/>
          <w:b/>
          <w:kern w:val="36"/>
          <w:szCs w:val="24"/>
          <w:lang w:eastAsia="pl-PL"/>
        </w:rPr>
      </w:pPr>
      <w:r w:rsidRPr="003715ED">
        <w:rPr>
          <w:rFonts w:ascii="Calibri" w:eastAsia="Arial Unicode MS" w:hAnsi="Calibri" w:cs="Calibri"/>
          <w:b/>
          <w:kern w:val="36"/>
          <w:szCs w:val="24"/>
          <w:lang w:eastAsia="pl-PL"/>
        </w:rPr>
        <w:t>§ 12a Biuro Informatyki</w:t>
      </w:r>
    </w:p>
    <w:p w14:paraId="18895307" w14:textId="77777777" w:rsidR="003715ED" w:rsidRPr="003715ED" w:rsidRDefault="003715ED" w:rsidP="00B572CC">
      <w:pPr>
        <w:numPr>
          <w:ilvl w:val="0"/>
          <w:numId w:val="193"/>
        </w:numPr>
        <w:suppressAutoHyphens w:val="0"/>
        <w:spacing w:before="240" w:after="240" w:line="300" w:lineRule="auto"/>
        <w:ind w:left="284" w:hanging="284"/>
        <w:contextualSpacing/>
        <w:rPr>
          <w:rFonts w:ascii="Calibri" w:eastAsia="Times New Roman" w:hAnsi="Calibri" w:cs="Times New Roman"/>
          <w:szCs w:val="24"/>
          <w:lang w:eastAsia="pl-PL"/>
        </w:rPr>
      </w:pPr>
      <w:bookmarkStart w:id="6" w:name="_Hlk66190733"/>
      <w:r w:rsidRPr="003715ED">
        <w:rPr>
          <w:rFonts w:ascii="Calibri" w:eastAsia="Times New Roman" w:hAnsi="Calibri" w:cs="Times New Roman"/>
          <w:szCs w:val="24"/>
          <w:lang w:eastAsia="pl-PL"/>
        </w:rPr>
        <w:t>Do zakresu działania Biura Informatyki należy w szczególności:</w:t>
      </w:r>
    </w:p>
    <w:bookmarkEnd w:id="6"/>
    <w:p w14:paraId="6742F7BA"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Calibri"/>
          <w:szCs w:val="24"/>
          <w:lang w:eastAsia="pl-PL"/>
        </w:rPr>
        <w:t>opracowywanie i realizacja projektów cyfryzacji oraz rozwoju teleinformatyki w Urzędzie;</w:t>
      </w:r>
    </w:p>
    <w:p w14:paraId="0F267FA7"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Calibri"/>
          <w:szCs w:val="24"/>
          <w:lang w:eastAsia="pl-PL"/>
        </w:rPr>
        <w:t>wdrożenie, rozwój i utrzymanie modelu architektury informacyjnej m.st. Warszawy;</w:t>
      </w:r>
    </w:p>
    <w:p w14:paraId="52FBDE6B"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Calibri"/>
          <w:szCs w:val="24"/>
          <w:lang w:eastAsia="pl-PL"/>
        </w:rPr>
        <w:t>koordynacja i monitorowanie działań w zakresie wdrażania projektów cyfryzacji oraz infrastrukturalnych projektów miejskich przy wykorzystaniu dostępnych technologii informatycznych wpisujących się w strategię rozwoju m. st. Warszawy;</w:t>
      </w:r>
    </w:p>
    <w:p w14:paraId="239083EB"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Calibri"/>
          <w:szCs w:val="24"/>
          <w:lang w:eastAsia="pl-PL"/>
        </w:rPr>
        <w:t>zarządzanie usługami miejskiej usługowej sieci światłowodowej oraz centrami danych;</w:t>
      </w:r>
    </w:p>
    <w:p w14:paraId="7A218810"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Calibri"/>
          <w:szCs w:val="24"/>
          <w:lang w:eastAsia="pl-PL"/>
        </w:rPr>
        <w:t>zarządzanie portfelem projektów;</w:t>
      </w:r>
    </w:p>
    <w:p w14:paraId="736DC8C4"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Calibri"/>
          <w:szCs w:val="24"/>
          <w:lang w:eastAsia="pl-PL"/>
        </w:rPr>
        <w:t>zapewnienie ciągłości działania oraz bezpieczeństwa infrastruktury teleinformatycznej w celu zapewnienia sprawnego i prawidłowego funkcjonowania usług;</w:t>
      </w:r>
    </w:p>
    <w:p w14:paraId="55BC0A40"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Calibri"/>
          <w:szCs w:val="24"/>
          <w:lang w:eastAsia="pl-PL"/>
        </w:rPr>
        <w:t>wyznaczanie standardów teleinformatycznych w zakresie zadań przewidzianych do realizacji;</w:t>
      </w:r>
    </w:p>
    <w:p w14:paraId="29E22D9E"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Times New Roman"/>
          <w:szCs w:val="24"/>
          <w:lang w:eastAsia="pl-PL"/>
        </w:rPr>
        <w:t>ocena merytoryczna i opiniowanie zgłoszonych projektów związanych z cyfryzacją Urzędu i jednostek organizacyjnych m.st. Warszawy;</w:t>
      </w:r>
    </w:p>
    <w:p w14:paraId="64FCBD3E" w14:textId="77777777" w:rsidR="003715ED" w:rsidRPr="003715ED" w:rsidRDefault="003715ED" w:rsidP="006163B9">
      <w:pPr>
        <w:numPr>
          <w:ilvl w:val="1"/>
          <w:numId w:val="3"/>
        </w:numPr>
        <w:tabs>
          <w:tab w:val="clear" w:pos="720"/>
        </w:tabs>
        <w:suppressAutoHyphens w:val="0"/>
        <w:spacing w:line="300" w:lineRule="auto"/>
        <w:ind w:left="567" w:hanging="284"/>
        <w:contextualSpacing/>
        <w:rPr>
          <w:rFonts w:ascii="Calibri" w:eastAsia="Times New Roman" w:hAnsi="Calibri" w:cs="Calibri"/>
          <w:szCs w:val="24"/>
          <w:lang w:eastAsia="pl-PL"/>
        </w:rPr>
      </w:pPr>
      <w:r w:rsidRPr="003715ED">
        <w:rPr>
          <w:rFonts w:ascii="Calibri" w:eastAsia="Times New Roman" w:hAnsi="Calibri" w:cs="Calibri"/>
          <w:szCs w:val="24"/>
          <w:lang w:eastAsia="pl-PL"/>
        </w:rPr>
        <w:t>analiza i ocena stanu cyfrowych źródeł danych m.st. Warszawy w celu ich wykorzystania i udostępniania wraz z prowadzeniem procedur sporządzania rejestrów źródeł cyfrowych;</w:t>
      </w:r>
    </w:p>
    <w:p w14:paraId="4EF4F23A" w14:textId="3D4C8B84" w:rsidR="003715ED" w:rsidRPr="003715ED" w:rsidRDefault="003715ED" w:rsidP="006163B9">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lastRenderedPageBreak/>
        <w:t xml:space="preserve">budowa i zarządzanie chmurą obliczeniową Urzędu </w:t>
      </w:r>
      <w:r w:rsidR="006163B9">
        <w:rPr>
          <w:rFonts w:ascii="Calibri" w:eastAsia="Times New Roman" w:hAnsi="Calibri" w:cs="Calibri"/>
          <w:szCs w:val="24"/>
          <w:lang w:eastAsia="pl-PL"/>
        </w:rPr>
        <w:t>m.st. Warszawy;</w:t>
      </w:r>
    </w:p>
    <w:p w14:paraId="25FD7AD5" w14:textId="77777777" w:rsidR="003715ED" w:rsidRPr="003715ED" w:rsidRDefault="003715ED" w:rsidP="006163B9">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współpraca z biurami, urzędami dzielnic oraz jednostkami organizacyjnymi m.st w celu wypracowywania rozwiązań informatycznych wspierających ich pracę;</w:t>
      </w:r>
    </w:p>
    <w:p w14:paraId="085DF61A" w14:textId="77777777" w:rsidR="003715ED" w:rsidRPr="003715ED" w:rsidRDefault="003715ED" w:rsidP="006163B9">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współpraca z podmiotami wewnętrznymi i zewnętrznymi zajmującymi się zagadnieniami związanymi z wykorzystaniem nowoczesnych technologii, a w szczególności projektów dotyczących Inteligentnego Miasta i Internetu Rzeczy;</w:t>
      </w:r>
    </w:p>
    <w:p w14:paraId="17B70A2E" w14:textId="77777777" w:rsidR="003715ED" w:rsidRPr="003715ED" w:rsidRDefault="003715ED" w:rsidP="006163B9">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sprawowanie nadzoru merytorycznego nad wydziałami dla dzielnicy właściwymi w sprawach zapewnienia obsługi teleinformatycznej;</w:t>
      </w:r>
    </w:p>
    <w:p w14:paraId="640E4C2B" w14:textId="77777777" w:rsidR="003715ED" w:rsidRPr="003715ED" w:rsidRDefault="003715ED" w:rsidP="006163B9">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prowadzenie działań edukacyjnych i promocyjnych dotyczących cyfryzacji m.st. Warszawy;</w:t>
      </w:r>
    </w:p>
    <w:p w14:paraId="138CF613" w14:textId="77777777" w:rsidR="003715ED" w:rsidRPr="003715ED" w:rsidRDefault="003715ED" w:rsidP="006163B9">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planowanie i zakup sprzętu teleinformatycznego, urządzeń peryferyjnych, materiałów eksploatacyjnych, akcesoriów oraz oprogramowania użytkowego;</w:t>
      </w:r>
    </w:p>
    <w:p w14:paraId="21C8F253" w14:textId="77777777" w:rsidR="003715ED" w:rsidRPr="003715ED" w:rsidRDefault="003715ED" w:rsidP="006163B9">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utrzymanie Centrum Wsparcia Użytkownika;</w:t>
      </w:r>
    </w:p>
    <w:p w14:paraId="35050F34" w14:textId="77777777" w:rsidR="003715ED" w:rsidRPr="003715ED" w:rsidRDefault="003715ED" w:rsidP="006163B9">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obsługa teletechniczna i nagłośnieniowa;</w:t>
      </w:r>
    </w:p>
    <w:p w14:paraId="1E250872" w14:textId="77777777" w:rsidR="003715ED" w:rsidRPr="003715ED" w:rsidRDefault="003715ED" w:rsidP="006163B9">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administrowanie podstawowymi uprawnieniami w systemach informatycznych oraz certyfikatami podpisu elektronicznego w Urzędzie;</w:t>
      </w:r>
    </w:p>
    <w:p w14:paraId="0DC1CCFE" w14:textId="77777777" w:rsidR="003715ED" w:rsidRPr="003715ED" w:rsidRDefault="003715ED" w:rsidP="006163B9">
      <w:pPr>
        <w:numPr>
          <w:ilvl w:val="1"/>
          <w:numId w:val="3"/>
        </w:numPr>
        <w:tabs>
          <w:tab w:val="clear" w:pos="720"/>
        </w:tabs>
        <w:suppressAutoHyphens w:val="0"/>
        <w:spacing w:line="300" w:lineRule="auto"/>
        <w:ind w:left="567" w:hanging="425"/>
        <w:contextualSpacing/>
        <w:rPr>
          <w:rFonts w:ascii="Calibri" w:eastAsia="Times New Roman" w:hAnsi="Calibri" w:cs="Calibri"/>
          <w:szCs w:val="24"/>
          <w:lang w:eastAsia="pl-PL"/>
        </w:rPr>
      </w:pPr>
      <w:r w:rsidRPr="003715ED">
        <w:rPr>
          <w:rFonts w:ascii="Calibri" w:eastAsia="Times New Roman" w:hAnsi="Calibri" w:cs="Calibri"/>
          <w:szCs w:val="24"/>
          <w:lang w:eastAsia="pl-PL"/>
        </w:rPr>
        <w:t>zarządzanie zasobami teleinformatycznymi Urzędu;</w:t>
      </w:r>
    </w:p>
    <w:p w14:paraId="5EE1DC00" w14:textId="77777777" w:rsidR="003715ED" w:rsidRPr="003715ED" w:rsidRDefault="003715ED" w:rsidP="006163B9">
      <w:pPr>
        <w:numPr>
          <w:ilvl w:val="1"/>
          <w:numId w:val="3"/>
        </w:numPr>
        <w:tabs>
          <w:tab w:val="clear" w:pos="720"/>
        </w:tabs>
        <w:suppressAutoHyphens w:val="0"/>
        <w:spacing w:after="240" w:line="300" w:lineRule="auto"/>
        <w:ind w:left="567" w:hanging="425"/>
        <w:rPr>
          <w:rFonts w:ascii="Calibri" w:eastAsia="Times New Roman" w:hAnsi="Calibri" w:cs="Calibri"/>
          <w:szCs w:val="24"/>
          <w:lang w:eastAsia="pl-PL"/>
        </w:rPr>
      </w:pPr>
      <w:r w:rsidRPr="003715ED">
        <w:rPr>
          <w:rFonts w:ascii="Calibri" w:eastAsia="Times New Roman" w:hAnsi="Calibri" w:cs="Calibri"/>
          <w:szCs w:val="24"/>
          <w:lang w:eastAsia="pl-PL"/>
        </w:rPr>
        <w:t>zarządzanie usługami telefonii stacjonarnej i komórkowej.</w:t>
      </w:r>
    </w:p>
    <w:p w14:paraId="19C1E0E4" w14:textId="77777777" w:rsidR="003715ED" w:rsidRPr="003715ED" w:rsidRDefault="003715ED" w:rsidP="00B572CC">
      <w:pPr>
        <w:numPr>
          <w:ilvl w:val="0"/>
          <w:numId w:val="193"/>
        </w:numPr>
        <w:suppressAutoHyphens w:val="0"/>
        <w:spacing w:after="240" w:line="300" w:lineRule="auto"/>
        <w:ind w:left="284" w:hanging="284"/>
        <w:contextualSpacing/>
        <w:rPr>
          <w:rFonts w:eastAsia="Times New Roman" w:cs="Times New Roman"/>
          <w:szCs w:val="24"/>
          <w:lang w:eastAsia="pl-PL"/>
        </w:rPr>
      </w:pPr>
      <w:r w:rsidRPr="003715ED">
        <w:rPr>
          <w:rFonts w:ascii="Calibri" w:eastAsia="Times New Roman" w:hAnsi="Calibri" w:cs="Calibri"/>
          <w:szCs w:val="24"/>
          <w:lang w:eastAsia="pl-PL"/>
        </w:rPr>
        <w:t>Dyrektor pełni funkcję Głównego Architekta Systemów Informatycznych.</w:t>
      </w:r>
    </w:p>
    <w:p w14:paraId="3DDD4C17" w14:textId="77777777" w:rsidR="003715ED" w:rsidRPr="003715ED" w:rsidRDefault="003715ED" w:rsidP="00B572CC">
      <w:pPr>
        <w:pStyle w:val="Tytu"/>
        <w:spacing w:after="240"/>
        <w:ind w:firstLine="0"/>
        <w:rPr>
          <w:rFonts w:eastAsia="Arial Unicode MS"/>
          <w:lang w:eastAsia="pl-PL"/>
        </w:rPr>
      </w:pPr>
      <w:r w:rsidRPr="003715ED">
        <w:rPr>
          <w:rFonts w:eastAsia="Arial Unicode MS"/>
          <w:lang w:eastAsia="pl-PL"/>
        </w:rPr>
        <w:t>§ 13 Biuro Infrastruktury</w:t>
      </w:r>
    </w:p>
    <w:p w14:paraId="6DBCF036" w14:textId="77777777" w:rsidR="003715ED" w:rsidRPr="003715ED" w:rsidRDefault="003715ED" w:rsidP="00B572CC">
      <w:pPr>
        <w:suppressAutoHyphens w:val="0"/>
        <w:spacing w:line="300" w:lineRule="auto"/>
        <w:ind w:left="284" w:hanging="284"/>
        <w:contextualSpacing/>
        <w:rPr>
          <w:rFonts w:eastAsia="Times New Roman" w:cstheme="minorHAnsi"/>
          <w:szCs w:val="24"/>
          <w:lang w:eastAsia="pl-PL"/>
        </w:rPr>
      </w:pPr>
      <w:r w:rsidRPr="003715ED">
        <w:rPr>
          <w:rFonts w:eastAsia="Times New Roman" w:cstheme="minorHAnsi"/>
          <w:szCs w:val="24"/>
          <w:lang w:eastAsia="pl-PL"/>
        </w:rPr>
        <w:t>1. Do zakresu działania Biura Infrastruktury należy w szczególności:</w:t>
      </w:r>
    </w:p>
    <w:p w14:paraId="04582A01" w14:textId="77777777" w:rsidR="003715ED" w:rsidRPr="003715ED" w:rsidRDefault="003715ED" w:rsidP="006163B9">
      <w:pPr>
        <w:numPr>
          <w:ilvl w:val="0"/>
          <w:numId w:val="112"/>
        </w:numPr>
        <w:tabs>
          <w:tab w:val="clear" w:pos="644"/>
        </w:tabs>
        <w:suppressAutoHyphens w:val="0"/>
        <w:spacing w:line="300" w:lineRule="auto"/>
        <w:ind w:left="567"/>
        <w:rPr>
          <w:rFonts w:eastAsia="Times New Roman" w:cstheme="minorHAnsi"/>
          <w:spacing w:val="-6"/>
          <w:szCs w:val="24"/>
          <w:lang w:eastAsia="pl-PL"/>
        </w:rPr>
      </w:pPr>
      <w:r w:rsidRPr="003715ED">
        <w:rPr>
          <w:rFonts w:eastAsia="Times New Roman" w:cstheme="minorHAnsi"/>
          <w:spacing w:val="-4"/>
          <w:szCs w:val="24"/>
          <w:lang w:eastAsia="pl-PL"/>
        </w:rPr>
        <w:t>monitorowanie realizacji celów oraz wnioskowanie o aktualizację strategii rozwoju m.st. Warszawy w zakresie zadań Biura</w:t>
      </w:r>
      <w:r w:rsidRPr="003715ED">
        <w:rPr>
          <w:rFonts w:eastAsia="Times New Roman" w:cstheme="minorHAnsi"/>
          <w:spacing w:val="-6"/>
          <w:szCs w:val="24"/>
          <w:lang w:eastAsia="pl-PL"/>
        </w:rPr>
        <w:t>;</w:t>
      </w:r>
    </w:p>
    <w:p w14:paraId="45500882" w14:textId="77777777" w:rsidR="003715ED" w:rsidRPr="003715ED" w:rsidRDefault="003715ED" w:rsidP="006163B9">
      <w:pPr>
        <w:numPr>
          <w:ilvl w:val="0"/>
          <w:numId w:val="112"/>
        </w:numPr>
        <w:tabs>
          <w:tab w:val="clear" w:pos="644"/>
        </w:tabs>
        <w:suppressAutoHyphens w:val="0"/>
        <w:spacing w:line="300" w:lineRule="auto"/>
        <w:ind w:left="567"/>
        <w:rPr>
          <w:rFonts w:eastAsia="Times New Roman" w:cstheme="minorHAnsi"/>
          <w:spacing w:val="-6"/>
          <w:szCs w:val="24"/>
          <w:lang w:eastAsia="pl-PL"/>
        </w:rPr>
      </w:pPr>
      <w:r w:rsidRPr="003715ED">
        <w:rPr>
          <w:rFonts w:eastAsia="Times New Roman" w:cstheme="minorHAnsi"/>
          <w:spacing w:val="-3"/>
          <w:szCs w:val="24"/>
          <w:lang w:eastAsia="pl-PL"/>
        </w:rPr>
        <w:t>monitorowanie wykonania celów i aktualizacja polityki m.st. Warszawy</w:t>
      </w:r>
      <w:r w:rsidRPr="003715ED">
        <w:rPr>
          <w:rFonts w:eastAsia="Times New Roman" w:cstheme="minorHAnsi"/>
          <w:szCs w:val="24"/>
          <w:lang w:eastAsia="pl-PL"/>
        </w:rPr>
        <w:t xml:space="preserve"> w zakresie rozwoju systemów energetycznych, wodociągowo-kanalizacyjnego oraz publicznego transportu zbiorowego</w:t>
      </w:r>
      <w:r w:rsidRPr="003715ED">
        <w:rPr>
          <w:rFonts w:eastAsia="Times New Roman" w:cstheme="minorHAnsi"/>
          <w:spacing w:val="-7"/>
          <w:szCs w:val="24"/>
          <w:lang w:eastAsia="pl-PL"/>
        </w:rPr>
        <w:t>;</w:t>
      </w:r>
    </w:p>
    <w:p w14:paraId="2A633A25" w14:textId="77777777" w:rsidR="003715ED" w:rsidRPr="003715ED" w:rsidRDefault="003715ED" w:rsidP="006163B9">
      <w:pPr>
        <w:numPr>
          <w:ilvl w:val="0"/>
          <w:numId w:val="112"/>
        </w:numPr>
        <w:shd w:val="clear" w:color="auto" w:fill="FFFFFF"/>
        <w:tabs>
          <w:tab w:val="clear" w:pos="644"/>
        </w:tabs>
        <w:suppressAutoHyphens w:val="0"/>
        <w:spacing w:line="300" w:lineRule="auto"/>
        <w:ind w:left="567"/>
        <w:rPr>
          <w:rFonts w:eastAsia="Times New Roman" w:cstheme="minorHAnsi"/>
          <w:szCs w:val="24"/>
          <w:lang w:eastAsia="pl-PL"/>
        </w:rPr>
      </w:pPr>
      <w:r w:rsidRPr="003715ED">
        <w:rPr>
          <w:rFonts w:eastAsia="Times New Roman" w:cstheme="minorHAnsi"/>
          <w:szCs w:val="24"/>
          <w:lang w:eastAsia="pl-PL"/>
        </w:rPr>
        <w:t xml:space="preserve">opiniowanie zmian do studium uwarunkowań i kierunków zagospodarowania przestrzennego m.st. Warszawy oraz projektów miejscowych planów zagospodarowania </w:t>
      </w:r>
      <w:r w:rsidRPr="003715ED">
        <w:rPr>
          <w:rFonts w:eastAsia="Times New Roman" w:cstheme="minorHAnsi"/>
          <w:spacing w:val="-2"/>
          <w:szCs w:val="24"/>
          <w:lang w:eastAsia="pl-PL"/>
        </w:rPr>
        <w:t xml:space="preserve">przestrzennego w zakresie </w:t>
      </w:r>
      <w:r w:rsidRPr="003715ED">
        <w:rPr>
          <w:rFonts w:eastAsia="Times New Roman" w:cstheme="minorHAnsi"/>
          <w:szCs w:val="24"/>
          <w:lang w:eastAsia="pl-PL"/>
        </w:rPr>
        <w:t>infrastruktury energetycznej, wodociągowo-kanalizacyjnej i zagospodarowania wód opadowych oraz publicznego transportu zbiorowego</w:t>
      </w:r>
      <w:r w:rsidRPr="003715ED">
        <w:rPr>
          <w:rFonts w:eastAsia="Times New Roman" w:cstheme="minorHAnsi"/>
          <w:spacing w:val="-2"/>
          <w:szCs w:val="24"/>
          <w:lang w:eastAsia="pl-PL"/>
        </w:rPr>
        <w:t>;</w:t>
      </w:r>
    </w:p>
    <w:p w14:paraId="3BBA6BE4" w14:textId="77777777" w:rsidR="003715ED" w:rsidRPr="003715ED" w:rsidRDefault="003715ED" w:rsidP="006163B9">
      <w:pPr>
        <w:numPr>
          <w:ilvl w:val="0"/>
          <w:numId w:val="112"/>
        </w:numPr>
        <w:tabs>
          <w:tab w:val="clear" w:pos="644"/>
        </w:tabs>
        <w:suppressAutoHyphens w:val="0"/>
        <w:spacing w:line="300" w:lineRule="auto"/>
        <w:ind w:left="567"/>
        <w:rPr>
          <w:rFonts w:eastAsia="Times New Roman" w:cstheme="minorHAnsi"/>
          <w:szCs w:val="24"/>
          <w:lang w:eastAsia="pl-PL"/>
        </w:rPr>
      </w:pPr>
      <w:r w:rsidRPr="003715ED">
        <w:rPr>
          <w:rFonts w:eastAsia="Times New Roman" w:cstheme="minorHAnsi"/>
          <w:szCs w:val="24"/>
          <w:lang w:eastAsia="pl-PL"/>
        </w:rPr>
        <w:t>(uchylony);</w:t>
      </w:r>
    </w:p>
    <w:p w14:paraId="79C9EA7B" w14:textId="6B1745FD" w:rsidR="003715ED" w:rsidRDefault="00B4678A" w:rsidP="006163B9">
      <w:pPr>
        <w:numPr>
          <w:ilvl w:val="0"/>
          <w:numId w:val="112"/>
        </w:numPr>
        <w:tabs>
          <w:tab w:val="clear" w:pos="644"/>
        </w:tabs>
        <w:suppressAutoHyphens w:val="0"/>
        <w:overflowPunct w:val="0"/>
        <w:autoSpaceDE w:val="0"/>
        <w:spacing w:line="300" w:lineRule="auto"/>
        <w:ind w:left="567"/>
        <w:textAlignment w:val="baseline"/>
        <w:rPr>
          <w:rFonts w:eastAsia="Times New Roman" w:cstheme="minorHAnsi"/>
          <w:szCs w:val="24"/>
          <w:lang w:eastAsia="pl-PL"/>
        </w:rPr>
      </w:pPr>
      <w:r w:rsidRPr="00DF3504">
        <w:rPr>
          <w:rFonts w:eastAsia="Times New Roman" w:cstheme="minorHAnsi"/>
          <w:lang w:eastAsia="pl-PL"/>
        </w:rPr>
        <w:t xml:space="preserve">realizacja zadań w zakresie zapewnienia bezpieczeństwa zaopatrzenia mieszkańców w energię elektryczną, ciepło, paliwa gazowe oraz wodę, a także w zakresie odbioru ścieków i wód opadowych, z wyłączeniem </w:t>
      </w:r>
      <w:r w:rsidRPr="00DE4D59">
        <w:rPr>
          <w:rFonts w:eastAsia="Times New Roman" w:cstheme="minorHAnsi"/>
          <w:lang w:eastAsia="pl-PL"/>
        </w:rPr>
        <w:t xml:space="preserve">odwodnienia dróg, </w:t>
      </w:r>
      <w:r w:rsidRPr="00DF3504">
        <w:rPr>
          <w:rFonts w:eastAsia="Times New Roman" w:cstheme="minorHAnsi"/>
          <w:lang w:eastAsia="pl-PL"/>
        </w:rPr>
        <w:t>kanałów otwartych i urządzeń wodnych</w:t>
      </w:r>
      <w:r w:rsidR="003715ED" w:rsidRPr="003715ED">
        <w:rPr>
          <w:rFonts w:eastAsia="Times New Roman" w:cstheme="minorHAnsi"/>
          <w:szCs w:val="24"/>
          <w:lang w:eastAsia="pl-PL"/>
        </w:rPr>
        <w:t>;</w:t>
      </w:r>
    </w:p>
    <w:p w14:paraId="3D88F6D8" w14:textId="6D1C48AC" w:rsidR="00B4678A" w:rsidRDefault="00B4678A" w:rsidP="00E8492C">
      <w:pPr>
        <w:suppressAutoHyphens w:val="0"/>
        <w:overflowPunct w:val="0"/>
        <w:autoSpaceDE w:val="0"/>
        <w:spacing w:line="300" w:lineRule="auto"/>
        <w:ind w:left="283" w:firstLine="0"/>
        <w:textAlignment w:val="baseline"/>
        <w:rPr>
          <w:rFonts w:cstheme="minorHAnsi"/>
        </w:rPr>
      </w:pPr>
      <w:r>
        <w:rPr>
          <w:rFonts w:eastAsia="Times New Roman" w:cstheme="minorHAnsi"/>
          <w:szCs w:val="24"/>
          <w:lang w:eastAsia="pl-PL"/>
        </w:rPr>
        <w:t xml:space="preserve">5a) </w:t>
      </w:r>
      <w:r w:rsidRPr="00DE4D59">
        <w:rPr>
          <w:rFonts w:cstheme="minorHAnsi"/>
        </w:rPr>
        <w:t>nadzorowanie oraz rozwój systemu zarządzania energią w Mieście</w:t>
      </w:r>
      <w:r>
        <w:rPr>
          <w:rFonts w:cstheme="minorHAnsi"/>
        </w:rPr>
        <w:t>;</w:t>
      </w:r>
    </w:p>
    <w:p w14:paraId="711CE4B8" w14:textId="6675E194" w:rsidR="00B4678A" w:rsidRPr="003715ED" w:rsidRDefault="00B4678A" w:rsidP="00E8492C">
      <w:pPr>
        <w:suppressAutoHyphens w:val="0"/>
        <w:overflowPunct w:val="0"/>
        <w:autoSpaceDE w:val="0"/>
        <w:spacing w:line="300" w:lineRule="auto"/>
        <w:ind w:left="567" w:hanging="284"/>
        <w:textAlignment w:val="baseline"/>
        <w:rPr>
          <w:rFonts w:eastAsia="Times New Roman" w:cstheme="minorHAnsi"/>
          <w:szCs w:val="24"/>
          <w:lang w:eastAsia="pl-PL"/>
        </w:rPr>
      </w:pPr>
      <w:r>
        <w:rPr>
          <w:rFonts w:cstheme="minorHAnsi"/>
        </w:rPr>
        <w:t xml:space="preserve">5b) wspieranie jednostek </w:t>
      </w:r>
      <w:r w:rsidRPr="00DE4D59">
        <w:rPr>
          <w:rFonts w:cstheme="minorHAnsi"/>
          <w:spacing w:val="-8"/>
        </w:rPr>
        <w:t>miejskich w zakresie usprawniania procesów zarządzania energią w ich obszarze działania</w:t>
      </w:r>
      <w:r>
        <w:rPr>
          <w:rFonts w:cstheme="minorHAnsi"/>
          <w:spacing w:val="-8"/>
        </w:rPr>
        <w:t>;</w:t>
      </w:r>
    </w:p>
    <w:p w14:paraId="52357D06" w14:textId="77777777" w:rsidR="003715ED" w:rsidRPr="003715ED" w:rsidRDefault="003715ED" w:rsidP="006163B9">
      <w:pPr>
        <w:numPr>
          <w:ilvl w:val="0"/>
          <w:numId w:val="112"/>
        </w:numPr>
        <w:shd w:val="clear" w:color="auto" w:fill="FFFFFF"/>
        <w:tabs>
          <w:tab w:val="clear" w:pos="644"/>
        </w:tabs>
        <w:suppressAutoHyphens w:val="0"/>
        <w:spacing w:line="300" w:lineRule="auto"/>
        <w:ind w:left="567"/>
        <w:rPr>
          <w:rFonts w:eastAsia="Times New Roman" w:cstheme="minorHAnsi"/>
          <w:spacing w:val="-10"/>
          <w:szCs w:val="24"/>
          <w:lang w:eastAsia="pl-PL"/>
        </w:rPr>
      </w:pPr>
      <w:r w:rsidRPr="003715ED">
        <w:rPr>
          <w:rFonts w:eastAsia="Times New Roman" w:cstheme="minorHAnsi"/>
          <w:spacing w:val="-2"/>
          <w:szCs w:val="24"/>
          <w:lang w:eastAsia="pl-PL"/>
        </w:rPr>
        <w:t xml:space="preserve">nadzór merytoryczny nad funkcjonowaniem systemu wodociągowo-kanalizacyjnego w </w:t>
      </w:r>
      <w:r w:rsidRPr="003715ED">
        <w:rPr>
          <w:rFonts w:eastAsia="Times New Roman" w:cstheme="minorHAnsi"/>
          <w:spacing w:val="-5"/>
          <w:szCs w:val="24"/>
          <w:lang w:eastAsia="pl-PL"/>
        </w:rPr>
        <w:t xml:space="preserve">zakresie realizacji usług, eksploatacji sieci i urządzeń służących do zbiorowego </w:t>
      </w:r>
      <w:r w:rsidRPr="003715ED">
        <w:rPr>
          <w:rFonts w:eastAsia="Times New Roman" w:cstheme="minorHAnsi"/>
          <w:spacing w:val="-2"/>
          <w:szCs w:val="24"/>
          <w:lang w:eastAsia="pl-PL"/>
        </w:rPr>
        <w:t xml:space="preserve">zaopatrzenia w wodę i zbiorowego odprowadzania ścieków eksploatowanych przez przedsiębiorstwa wodociągowo-kanalizacyjne, w tym </w:t>
      </w:r>
      <w:r w:rsidRPr="003715ED">
        <w:rPr>
          <w:rFonts w:eastAsia="Times New Roman" w:cstheme="minorHAnsi"/>
          <w:spacing w:val="5"/>
          <w:szCs w:val="24"/>
          <w:lang w:eastAsia="pl-PL"/>
        </w:rPr>
        <w:t xml:space="preserve">pełnienie w imieniu Prezydenta funkcji kontrolnych w </w:t>
      </w:r>
      <w:r w:rsidRPr="003715ED">
        <w:rPr>
          <w:rFonts w:eastAsia="Times New Roman" w:cstheme="minorHAnsi"/>
          <w:spacing w:val="2"/>
          <w:szCs w:val="24"/>
          <w:lang w:eastAsia="pl-PL"/>
        </w:rPr>
        <w:t xml:space="preserve">zakresie wykonywania warunków udzielonego zezwolenia na świadczenie </w:t>
      </w:r>
      <w:r w:rsidRPr="003715ED">
        <w:rPr>
          <w:rFonts w:eastAsia="Times New Roman" w:cstheme="minorHAnsi"/>
          <w:spacing w:val="-6"/>
          <w:szCs w:val="24"/>
          <w:lang w:eastAsia="pl-PL"/>
        </w:rPr>
        <w:t>usług zbiorowego zaopatrzenia w wodę i zbiorowego odprowadzania ścieków;</w:t>
      </w:r>
    </w:p>
    <w:p w14:paraId="690A3142" w14:textId="77777777" w:rsidR="003715ED" w:rsidRPr="003715ED" w:rsidRDefault="003715ED" w:rsidP="006163B9">
      <w:pPr>
        <w:numPr>
          <w:ilvl w:val="0"/>
          <w:numId w:val="112"/>
        </w:numPr>
        <w:shd w:val="clear" w:color="auto" w:fill="FFFFFF"/>
        <w:tabs>
          <w:tab w:val="clear" w:pos="644"/>
        </w:tabs>
        <w:suppressAutoHyphens w:val="0"/>
        <w:spacing w:line="300" w:lineRule="auto"/>
        <w:ind w:left="567"/>
        <w:rPr>
          <w:rFonts w:eastAsia="Times New Roman" w:cstheme="minorHAnsi"/>
          <w:spacing w:val="-10"/>
          <w:szCs w:val="24"/>
          <w:lang w:eastAsia="pl-PL"/>
        </w:rPr>
      </w:pPr>
      <w:r w:rsidRPr="003715ED">
        <w:rPr>
          <w:rFonts w:eastAsia="Times New Roman" w:cstheme="minorHAnsi"/>
          <w:szCs w:val="24"/>
          <w:lang w:eastAsia="pl-PL"/>
        </w:rPr>
        <w:lastRenderedPageBreak/>
        <w:t>przygotowywanie projektów decyzji i postanowień oraz wystąpień z zakresu działania Biura wraz z prowadzeniem stosownej ewidencji;</w:t>
      </w:r>
    </w:p>
    <w:p w14:paraId="4710A843" w14:textId="57490F3C" w:rsidR="003715ED" w:rsidRDefault="003715ED" w:rsidP="006163B9">
      <w:pPr>
        <w:widowControl w:val="0"/>
        <w:numPr>
          <w:ilvl w:val="0"/>
          <w:numId w:val="112"/>
        </w:numPr>
        <w:tabs>
          <w:tab w:val="clear" w:pos="644"/>
        </w:tabs>
        <w:suppressAutoHyphens w:val="0"/>
        <w:overflowPunct w:val="0"/>
        <w:autoSpaceDE w:val="0"/>
        <w:spacing w:line="300" w:lineRule="auto"/>
        <w:ind w:left="567"/>
        <w:textAlignment w:val="baseline"/>
        <w:rPr>
          <w:rFonts w:eastAsia="Times New Roman" w:cstheme="minorHAnsi"/>
          <w:szCs w:val="24"/>
          <w:lang w:eastAsia="pl-PL"/>
        </w:rPr>
      </w:pPr>
      <w:r w:rsidRPr="003715ED">
        <w:rPr>
          <w:rFonts w:eastAsia="Times New Roman" w:cstheme="minorHAnsi"/>
          <w:spacing w:val="-6"/>
          <w:szCs w:val="24"/>
          <w:lang w:eastAsia="pl-PL"/>
        </w:rPr>
        <w:t xml:space="preserve">prognozowanie potrzeb m.st. Warszawy w zakresie </w:t>
      </w:r>
      <w:r w:rsidRPr="003715ED">
        <w:rPr>
          <w:rFonts w:eastAsia="Times New Roman" w:cstheme="minorHAnsi"/>
          <w:szCs w:val="24"/>
          <w:lang w:eastAsia="pl-PL"/>
        </w:rPr>
        <w:t>zaopatrzenia w wodę i odprowadzania ścieków oraz zagospodarowania wód opadowych;</w:t>
      </w:r>
    </w:p>
    <w:p w14:paraId="28DA610B" w14:textId="66527B6E" w:rsidR="00E016CC" w:rsidRPr="003715ED" w:rsidRDefault="00E016CC" w:rsidP="00E8492C">
      <w:pPr>
        <w:widowControl w:val="0"/>
        <w:suppressAutoHyphens w:val="0"/>
        <w:overflowPunct w:val="0"/>
        <w:autoSpaceDE w:val="0"/>
        <w:spacing w:line="300" w:lineRule="auto"/>
        <w:ind w:left="709" w:hanging="425"/>
        <w:textAlignment w:val="baseline"/>
        <w:rPr>
          <w:rFonts w:eastAsia="Times New Roman" w:cstheme="minorHAnsi"/>
          <w:szCs w:val="24"/>
          <w:lang w:eastAsia="pl-PL"/>
        </w:rPr>
      </w:pPr>
      <w:r>
        <w:rPr>
          <w:rFonts w:eastAsia="Times New Roman" w:cstheme="minorHAnsi"/>
          <w:szCs w:val="24"/>
          <w:lang w:eastAsia="pl-PL"/>
        </w:rPr>
        <w:t xml:space="preserve">8a) </w:t>
      </w:r>
      <w:r w:rsidRPr="00DE4D59">
        <w:t xml:space="preserve">organizacja grup zakupowych energii elektrycznej, paliw gazowych oraz bilansowanie potrzeb energetycznych </w:t>
      </w:r>
      <w:r>
        <w:t>M</w:t>
      </w:r>
      <w:r w:rsidRPr="00DE4D59">
        <w:t>iasta</w:t>
      </w:r>
      <w:r>
        <w:t>;</w:t>
      </w:r>
    </w:p>
    <w:p w14:paraId="6513F2C5" w14:textId="77777777" w:rsidR="003715ED" w:rsidRPr="003715ED" w:rsidRDefault="003715ED" w:rsidP="006163B9">
      <w:pPr>
        <w:widowControl w:val="0"/>
        <w:numPr>
          <w:ilvl w:val="0"/>
          <w:numId w:val="112"/>
        </w:numPr>
        <w:tabs>
          <w:tab w:val="clear" w:pos="644"/>
        </w:tabs>
        <w:suppressAutoHyphens w:val="0"/>
        <w:overflowPunct w:val="0"/>
        <w:autoSpaceDE w:val="0"/>
        <w:spacing w:line="300" w:lineRule="auto"/>
        <w:ind w:left="567"/>
        <w:textAlignment w:val="baseline"/>
        <w:rPr>
          <w:rFonts w:eastAsia="Times New Roman"/>
          <w:szCs w:val="24"/>
          <w:lang w:eastAsia="pl-PL"/>
        </w:rPr>
      </w:pPr>
      <w:r w:rsidRPr="003715ED">
        <w:rPr>
          <w:rFonts w:eastAsia="Times New Roman"/>
          <w:szCs w:val="24"/>
          <w:lang w:eastAsia="pl-PL"/>
        </w:rPr>
        <w:t xml:space="preserve">wykonywanie zadań, wynikających z obowiązujących przepisów w zakresie organizacji zaopatrzenia m.st. Warszawy w ciepło, energię elektryczną i paliwa gazowe wraz z </w:t>
      </w:r>
      <w:r w:rsidRPr="003715ED">
        <w:rPr>
          <w:rFonts w:eastAsia="Times New Roman"/>
          <w:spacing w:val="3"/>
          <w:szCs w:val="24"/>
          <w:lang w:eastAsia="pl-PL"/>
        </w:rPr>
        <w:t>planowaniem tych zadań</w:t>
      </w:r>
      <w:r w:rsidRPr="003715ED">
        <w:rPr>
          <w:rFonts w:eastAsia="Times New Roman"/>
          <w:szCs w:val="24"/>
          <w:lang w:eastAsia="pl-PL"/>
        </w:rPr>
        <w:t xml:space="preserve"> m.in. poprzez działania związane z aktualizacją założeń do planu zaopatrzenia m.st. Warszawy w ciepło, energię elektryczną i paliwa gazowe, oraz opracowywanie planu zaopatrzenia m.st. Warszawy w ww. media;</w:t>
      </w:r>
    </w:p>
    <w:p w14:paraId="49556700" w14:textId="77777777" w:rsidR="003715ED" w:rsidRPr="003715ED" w:rsidRDefault="003715ED" w:rsidP="006163B9">
      <w:pPr>
        <w:widowControl w:val="0"/>
        <w:numPr>
          <w:ilvl w:val="0"/>
          <w:numId w:val="112"/>
        </w:numPr>
        <w:tabs>
          <w:tab w:val="clear" w:pos="644"/>
        </w:tabs>
        <w:suppressAutoHyphens w:val="0"/>
        <w:overflowPunct w:val="0"/>
        <w:autoSpaceDE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planowanie, organizacja i prowadzenie działań na rzecz podnoszenia efektywności energetycznej, promocji rozwiązań zmniejszających zużycie energii i instalowania odnawialnych źródeł energii na terenie m.st. Warszawy oraz podnoszenia świadomości mieszkańców w tym zakresie;</w:t>
      </w:r>
    </w:p>
    <w:p w14:paraId="6C5D595E" w14:textId="77777777" w:rsidR="003715ED" w:rsidRPr="003715ED" w:rsidRDefault="003715ED" w:rsidP="006163B9">
      <w:pPr>
        <w:widowControl w:val="0"/>
        <w:numPr>
          <w:ilvl w:val="0"/>
          <w:numId w:val="112"/>
        </w:numPr>
        <w:tabs>
          <w:tab w:val="clear" w:pos="644"/>
        </w:tabs>
        <w:suppressAutoHyphens w:val="0"/>
        <w:overflowPunct w:val="0"/>
        <w:autoSpaceDE w:val="0"/>
        <w:spacing w:line="300" w:lineRule="auto"/>
        <w:ind w:left="567" w:hanging="426"/>
        <w:textAlignment w:val="baseline"/>
        <w:rPr>
          <w:rFonts w:eastAsia="Times New Roman" w:cstheme="minorHAnsi"/>
          <w:szCs w:val="24"/>
          <w:lang w:eastAsia="pl-PL"/>
        </w:rPr>
      </w:pPr>
      <w:r w:rsidRPr="003715ED">
        <w:rPr>
          <w:rFonts w:eastAsia="Times New Roman" w:cstheme="minorHAnsi"/>
          <w:spacing w:val="4"/>
          <w:szCs w:val="24"/>
          <w:lang w:eastAsia="pl-PL"/>
        </w:rPr>
        <w:t xml:space="preserve">wykonywanie analiz i opinii oraz zgłaszanie uwag i propozycji dotyczących strategii działania, planów </w:t>
      </w:r>
      <w:r w:rsidRPr="003715ED">
        <w:rPr>
          <w:rFonts w:eastAsia="Times New Roman" w:cstheme="minorHAnsi"/>
          <w:spacing w:val="-3"/>
          <w:szCs w:val="24"/>
          <w:lang w:eastAsia="pl-PL"/>
        </w:rPr>
        <w:t xml:space="preserve">gospodarczych, planów rozwojowych i innych dokumentów opracowanych </w:t>
      </w:r>
      <w:r w:rsidRPr="003715ED">
        <w:rPr>
          <w:rFonts w:eastAsia="Times New Roman" w:cstheme="minorHAnsi"/>
          <w:spacing w:val="-1"/>
          <w:szCs w:val="24"/>
          <w:lang w:eastAsia="pl-PL"/>
        </w:rPr>
        <w:t xml:space="preserve">przez </w:t>
      </w:r>
      <w:r w:rsidRPr="003715ED">
        <w:rPr>
          <w:rFonts w:eastAsia="Times New Roman" w:cstheme="minorHAnsi"/>
          <w:spacing w:val="-5"/>
          <w:szCs w:val="24"/>
          <w:lang w:eastAsia="pl-PL"/>
        </w:rPr>
        <w:t>podmioty prowadzące działalność w zakresie systemów energetycznych oraz wodociągowo-kanalizacyjnego na obszarze m.st. Warszawy, w tym także pod kątem bezpieczeństwa i efektywności energetycznej oraz niezawodności ich funkcjonowania</w:t>
      </w:r>
      <w:r w:rsidRPr="003715ED">
        <w:rPr>
          <w:rFonts w:eastAsia="Times New Roman" w:cstheme="minorHAnsi"/>
          <w:spacing w:val="-8"/>
          <w:szCs w:val="24"/>
          <w:lang w:eastAsia="pl-PL"/>
        </w:rPr>
        <w:t>;</w:t>
      </w:r>
    </w:p>
    <w:p w14:paraId="543A5A57" w14:textId="77777777" w:rsidR="003715ED" w:rsidRPr="003715ED" w:rsidRDefault="003715ED" w:rsidP="006163B9">
      <w:pPr>
        <w:widowControl w:val="0"/>
        <w:numPr>
          <w:ilvl w:val="0"/>
          <w:numId w:val="112"/>
        </w:numPr>
        <w:tabs>
          <w:tab w:val="clear" w:pos="644"/>
        </w:tabs>
        <w:suppressAutoHyphens w:val="0"/>
        <w:overflowPunct w:val="0"/>
        <w:autoSpaceDE w:val="0"/>
        <w:spacing w:line="300" w:lineRule="auto"/>
        <w:ind w:left="567" w:hanging="426"/>
        <w:textAlignment w:val="baseline"/>
        <w:rPr>
          <w:rFonts w:eastAsia="Times New Roman" w:cstheme="minorHAnsi"/>
          <w:szCs w:val="24"/>
          <w:lang w:eastAsia="pl-PL"/>
        </w:rPr>
      </w:pPr>
      <w:r w:rsidRPr="003715ED">
        <w:rPr>
          <w:rFonts w:eastAsia="Times New Roman" w:cstheme="minorHAnsi"/>
          <w:spacing w:val="-3"/>
          <w:szCs w:val="24"/>
          <w:lang w:eastAsia="pl-PL"/>
        </w:rPr>
        <w:t xml:space="preserve">monitorowanie i wykonywanie analiz realizacji procesów inwestycyjnych dotyczących </w:t>
      </w:r>
      <w:r w:rsidRPr="003715ED">
        <w:rPr>
          <w:rFonts w:eastAsia="Times New Roman" w:cstheme="minorHAnsi"/>
          <w:spacing w:val="-5"/>
          <w:szCs w:val="24"/>
          <w:lang w:eastAsia="pl-PL"/>
        </w:rPr>
        <w:t>rozwoju systemów energetycznych oraz wodociągowo-kanalizacyjnego, realizowanych przez podmioty odpowiedzialne za ich rozwój na obszarze m.st. Warszawy;</w:t>
      </w:r>
    </w:p>
    <w:p w14:paraId="5DA8AAB9" w14:textId="77777777" w:rsidR="003715ED" w:rsidRPr="003715ED" w:rsidRDefault="003715ED" w:rsidP="006163B9">
      <w:pPr>
        <w:widowControl w:val="0"/>
        <w:numPr>
          <w:ilvl w:val="0"/>
          <w:numId w:val="112"/>
        </w:numPr>
        <w:tabs>
          <w:tab w:val="clear" w:pos="644"/>
        </w:tabs>
        <w:suppressAutoHyphens w:val="0"/>
        <w:overflowPunct w:val="0"/>
        <w:autoSpaceDE w:val="0"/>
        <w:spacing w:line="300" w:lineRule="auto"/>
        <w:ind w:left="567" w:hanging="426"/>
        <w:textAlignment w:val="baseline"/>
        <w:rPr>
          <w:rFonts w:eastAsia="Times New Roman" w:cstheme="minorHAnsi"/>
          <w:szCs w:val="24"/>
          <w:lang w:eastAsia="pl-PL"/>
        </w:rPr>
      </w:pPr>
      <w:r w:rsidRPr="003715ED">
        <w:rPr>
          <w:rFonts w:eastAsia="Times New Roman" w:cstheme="minorHAnsi"/>
          <w:spacing w:val="-6"/>
          <w:szCs w:val="24"/>
          <w:lang w:eastAsia="pl-PL"/>
        </w:rPr>
        <w:t>utrzymywanie stałej współpracy z podmiotami prowadzącymi działalność w zakresie systemów energetycznych oraz wodociągowo-kanalizacyjnego, odpowiedzialnymi za ich funkcjonowanie i rozwój na obszarze m.st. Warszawy;</w:t>
      </w:r>
    </w:p>
    <w:p w14:paraId="2AAA635C" w14:textId="77777777" w:rsidR="003715ED" w:rsidRPr="003715ED" w:rsidRDefault="003715ED" w:rsidP="006163B9">
      <w:pPr>
        <w:shd w:val="clear" w:color="auto" w:fill="FFFFFF"/>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13a) koordynowanie procesów związanych z budową, na terenie m.st. Warszawy, infrastruktury paliw alternatywnych do ładowania i tankowania pojazdów;</w:t>
      </w:r>
    </w:p>
    <w:p w14:paraId="65B28654" w14:textId="77777777" w:rsidR="003715ED" w:rsidRPr="003715ED" w:rsidRDefault="003715ED" w:rsidP="006163B9">
      <w:pPr>
        <w:numPr>
          <w:ilvl w:val="0"/>
          <w:numId w:val="112"/>
        </w:numPr>
        <w:shd w:val="clear" w:color="auto" w:fill="FFFFFF"/>
        <w:tabs>
          <w:tab w:val="clear" w:pos="644"/>
        </w:tabs>
        <w:suppressAutoHyphens w:val="0"/>
        <w:spacing w:line="300" w:lineRule="auto"/>
        <w:ind w:left="567" w:hanging="426"/>
        <w:rPr>
          <w:rFonts w:eastAsia="Times New Roman" w:cstheme="minorHAnsi"/>
          <w:spacing w:val="-14"/>
          <w:szCs w:val="24"/>
          <w:lang w:eastAsia="pl-PL"/>
        </w:rPr>
      </w:pPr>
      <w:r w:rsidRPr="003715ED">
        <w:rPr>
          <w:rFonts w:eastAsia="Times New Roman" w:cstheme="minorHAnsi"/>
          <w:szCs w:val="24"/>
          <w:lang w:eastAsia="pl-PL"/>
        </w:rPr>
        <w:t>współpraca z biurem właściwym do spraw geodezji i katastru oraz gestorami sieci wodociągowo-kanalizacyjnej, ciepłowniczej, elektroenergetycznej i gazowej w zakresie integracji branżowych ewidencji sieci uzbrojenia terenu w ramach infrastruktury informacji przestrzennej m.st. Warszawy;</w:t>
      </w:r>
    </w:p>
    <w:p w14:paraId="0CD8306A" w14:textId="77777777" w:rsidR="003715ED" w:rsidRPr="003715ED" w:rsidRDefault="003715ED" w:rsidP="006163B9">
      <w:pPr>
        <w:numPr>
          <w:ilvl w:val="0"/>
          <w:numId w:val="112"/>
        </w:numPr>
        <w:shd w:val="clear" w:color="auto" w:fill="FFFFFF"/>
        <w:tabs>
          <w:tab w:val="clear" w:pos="644"/>
        </w:tabs>
        <w:suppressAutoHyphens w:val="0"/>
        <w:spacing w:line="300" w:lineRule="auto"/>
        <w:ind w:left="567" w:hanging="426"/>
        <w:rPr>
          <w:rFonts w:eastAsia="Times New Roman" w:cstheme="minorHAnsi"/>
          <w:spacing w:val="-14"/>
          <w:szCs w:val="24"/>
          <w:lang w:eastAsia="pl-PL"/>
        </w:rPr>
      </w:pPr>
      <w:r w:rsidRPr="003715ED">
        <w:rPr>
          <w:rFonts w:eastAsia="Times New Roman" w:cstheme="minorHAnsi"/>
          <w:szCs w:val="24"/>
          <w:lang w:eastAsia="pl-PL"/>
        </w:rPr>
        <w:t>(uchylony);</w:t>
      </w:r>
    </w:p>
    <w:p w14:paraId="5CC61B90" w14:textId="77777777" w:rsidR="003715ED" w:rsidRPr="003715ED" w:rsidRDefault="003715ED" w:rsidP="006163B9">
      <w:pPr>
        <w:numPr>
          <w:ilvl w:val="0"/>
          <w:numId w:val="112"/>
        </w:numPr>
        <w:shd w:val="clear" w:color="auto" w:fill="FFFFFF"/>
        <w:tabs>
          <w:tab w:val="clear" w:pos="644"/>
        </w:tabs>
        <w:suppressAutoHyphens w:val="0"/>
        <w:spacing w:line="300" w:lineRule="auto"/>
        <w:ind w:left="567" w:hanging="426"/>
        <w:rPr>
          <w:rFonts w:eastAsia="Times New Roman" w:cstheme="minorHAnsi"/>
          <w:spacing w:val="-14"/>
          <w:szCs w:val="24"/>
          <w:lang w:eastAsia="pl-PL"/>
        </w:rPr>
      </w:pPr>
      <w:r w:rsidRPr="003715ED">
        <w:rPr>
          <w:rFonts w:eastAsia="Times New Roman" w:cstheme="minorHAnsi"/>
          <w:szCs w:val="24"/>
          <w:lang w:eastAsia="pl-PL"/>
        </w:rPr>
        <w:t>współpraca, w zakresie działalności Biura, z instytucjami krajowymi i międzynarodowymi;</w:t>
      </w:r>
    </w:p>
    <w:p w14:paraId="371C40F9" w14:textId="77777777" w:rsidR="003715ED" w:rsidRPr="003715ED" w:rsidRDefault="003715ED" w:rsidP="006163B9">
      <w:pPr>
        <w:numPr>
          <w:ilvl w:val="0"/>
          <w:numId w:val="112"/>
        </w:numPr>
        <w:tabs>
          <w:tab w:val="clear" w:pos="644"/>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(uchylony);</w:t>
      </w:r>
    </w:p>
    <w:p w14:paraId="51F56C3E" w14:textId="77777777" w:rsidR="003715ED" w:rsidRPr="003715ED" w:rsidRDefault="003715ED" w:rsidP="006163B9">
      <w:pPr>
        <w:numPr>
          <w:ilvl w:val="0"/>
          <w:numId w:val="112"/>
        </w:numPr>
        <w:tabs>
          <w:tab w:val="clear" w:pos="644"/>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(uchylony);</w:t>
      </w:r>
    </w:p>
    <w:p w14:paraId="4F4673EB" w14:textId="77777777" w:rsidR="003715ED" w:rsidRPr="003715ED" w:rsidRDefault="003715ED" w:rsidP="006163B9">
      <w:pPr>
        <w:numPr>
          <w:ilvl w:val="0"/>
          <w:numId w:val="112"/>
        </w:numPr>
        <w:tabs>
          <w:tab w:val="clear" w:pos="644"/>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(uchylony);</w:t>
      </w:r>
    </w:p>
    <w:p w14:paraId="5CD9DFB4" w14:textId="77777777" w:rsidR="003715ED" w:rsidRPr="003715ED" w:rsidRDefault="003715ED" w:rsidP="006163B9">
      <w:pPr>
        <w:numPr>
          <w:ilvl w:val="0"/>
          <w:numId w:val="112"/>
        </w:numPr>
        <w:tabs>
          <w:tab w:val="clear" w:pos="644"/>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(uchylony);</w:t>
      </w:r>
    </w:p>
    <w:p w14:paraId="2D67D45C" w14:textId="77777777" w:rsidR="003715ED" w:rsidRPr="003715ED" w:rsidRDefault="003715ED" w:rsidP="006163B9">
      <w:pPr>
        <w:numPr>
          <w:ilvl w:val="0"/>
          <w:numId w:val="112"/>
        </w:numPr>
        <w:tabs>
          <w:tab w:val="clear" w:pos="644"/>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(uchylony);</w:t>
      </w:r>
    </w:p>
    <w:p w14:paraId="034A8A58" w14:textId="77777777" w:rsidR="003715ED" w:rsidRPr="003715ED" w:rsidRDefault="003715ED" w:rsidP="006163B9">
      <w:pPr>
        <w:numPr>
          <w:ilvl w:val="0"/>
          <w:numId w:val="112"/>
        </w:numPr>
        <w:shd w:val="clear" w:color="auto" w:fill="FFFFFF"/>
        <w:tabs>
          <w:tab w:val="clear" w:pos="644"/>
        </w:tabs>
        <w:suppressAutoHyphens w:val="0"/>
        <w:spacing w:line="300" w:lineRule="auto"/>
        <w:ind w:left="567" w:hanging="426"/>
        <w:rPr>
          <w:rFonts w:eastAsia="Times New Roman" w:cstheme="minorHAnsi"/>
          <w:spacing w:val="-14"/>
          <w:szCs w:val="24"/>
          <w:lang w:eastAsia="pl-PL"/>
        </w:rPr>
      </w:pPr>
      <w:r w:rsidRPr="003715ED">
        <w:rPr>
          <w:rFonts w:eastAsia="Times New Roman" w:cstheme="minorHAnsi"/>
          <w:szCs w:val="24"/>
          <w:lang w:eastAsia="pl-PL"/>
        </w:rPr>
        <w:t>współpraca z wydziałami dla dzielnicy, biurami oraz jednostkami organizacyjnymi m.st. Warszawy w zakresie realizacji zadań objętych działaniem Biura</w:t>
      </w:r>
      <w:r w:rsidRPr="003715ED">
        <w:rPr>
          <w:rFonts w:eastAsia="Times New Roman" w:cstheme="minorHAnsi"/>
          <w:bCs/>
          <w:szCs w:val="24"/>
          <w:lang w:eastAsia="pl-PL"/>
        </w:rPr>
        <w:t>;</w:t>
      </w:r>
    </w:p>
    <w:p w14:paraId="5DA9F8EE" w14:textId="77777777" w:rsidR="003715ED" w:rsidRPr="003715ED" w:rsidRDefault="003715ED" w:rsidP="006163B9">
      <w:pPr>
        <w:numPr>
          <w:ilvl w:val="0"/>
          <w:numId w:val="112"/>
        </w:numPr>
        <w:shd w:val="clear" w:color="auto" w:fill="FFFFFF" w:themeFill="background1"/>
        <w:tabs>
          <w:tab w:val="clear" w:pos="644"/>
        </w:tabs>
        <w:suppressAutoHyphens w:val="0"/>
        <w:spacing w:line="300" w:lineRule="auto"/>
        <w:ind w:left="567" w:hanging="426"/>
        <w:rPr>
          <w:rFonts w:eastAsia="Times New Roman"/>
          <w:spacing w:val="-14"/>
          <w:szCs w:val="24"/>
          <w:lang w:eastAsia="pl-PL"/>
        </w:rPr>
      </w:pPr>
      <w:r w:rsidRPr="003715ED">
        <w:rPr>
          <w:rFonts w:eastAsia="Times New Roman"/>
          <w:szCs w:val="24"/>
          <w:lang w:eastAsia="pl-PL"/>
        </w:rPr>
        <w:t>pozyskiwanie środków pozabudżetowych na działania związane z realizacją zadań Biura</w:t>
      </w:r>
      <w:r w:rsidRPr="003715ED">
        <w:rPr>
          <w:rFonts w:eastAsia="Times New Roman"/>
          <w:spacing w:val="-14"/>
          <w:szCs w:val="24"/>
          <w:lang w:eastAsia="pl-PL"/>
        </w:rPr>
        <w:t>;</w:t>
      </w:r>
    </w:p>
    <w:p w14:paraId="5CBFADAF"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prowadzenie spraw związanych z opracowywaniem planów wydatków majątkowych, propozycji rozwiązań organizacyjnych realizacji tych inwestycji oraz monitorowanie ich wykonania;</w:t>
      </w:r>
    </w:p>
    <w:p w14:paraId="407700A5"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lastRenderedPageBreak/>
        <w:t>koordynacja działań w zakresie inwestycji i remontów realizowanych w pasie drogowym na obszarze m.st. Warszawy w celu ich usprawnienia i racjonalizacji;</w:t>
      </w:r>
    </w:p>
    <w:p w14:paraId="30608D43"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gromadzenie i przetwarzanie informacji o prowadzonych oraz planowanych do realizacji: inwestycjach realizowanych w pasie drogowym, inwestycjach z zakresu infrastruktury technicznej lokalizowanej w pasie drogowym, remontach dróg i infrastruktury technicznej, imprezach masowych, inwestycjach kubaturowych, których realizacja może mieć istotny wpływ na drożność komunikacyjną m.st. Warszawy;</w:t>
      </w:r>
    </w:p>
    <w:p w14:paraId="03181C95"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opracowywanie harmonogramów inwestycji i remontów w pasie drogowym, skoordynowanych w odrębnych rejonach inwestycyjnych m.st. Warszawy, w oparciu o wieloletnią prognozę finansową m.st. Warszawy oraz plany (programy) inwestycyjne i remontowe innych podmiotów zarządzających infrastrukturą techniczną;</w:t>
      </w:r>
    </w:p>
    <w:p w14:paraId="4F0D406B"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określanie i uzgadnianie terminów realizacji inwestycji i remontów w pasie drogowym, planowanych przez m.st. Warszawę oraz inne podmioty zarządzające infrastrukturą techniczną;</w:t>
      </w:r>
    </w:p>
    <w:p w14:paraId="4A6D1CDE"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wnioskowanie o uruchomienie lub potwierdzenie uruchomienia finansowania wydatków na inwestycje drogowe oraz o rezerwację lub zmiany planowanych w budżecie m.st. Warszawy i innych podmiotów zarządzających infrastrukturą techniczną wydatków i zakresów rzeczowych zadań inwestycyjnych podlegających koordynacji w pasie drogowym</w:t>
      </w:r>
      <w:r w:rsidRPr="003715ED">
        <w:rPr>
          <w:rFonts w:eastAsia="Times New Roman" w:cstheme="minorHAnsi"/>
          <w:iCs/>
          <w:szCs w:val="24"/>
          <w:lang w:eastAsia="pl-PL"/>
        </w:rPr>
        <w:t>;</w:t>
      </w:r>
    </w:p>
    <w:p w14:paraId="56F952E1"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iCs/>
          <w:szCs w:val="24"/>
          <w:lang w:eastAsia="pl-PL"/>
        </w:rPr>
        <w:t>opracowywanie wytycznych do czasowych zmian organizacji ruchu oraz uzgadnianie projektów czasowych zmian organizacji ruchu na czas realizacji inwestycji i remontów;</w:t>
      </w:r>
    </w:p>
    <w:p w14:paraId="35ED6099"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 xml:space="preserve">monitorowanie procesów przygotowania inwestycji i remontów realizowanych </w:t>
      </w:r>
      <w:r w:rsidRPr="003715ED">
        <w:rPr>
          <w:rFonts w:eastAsia="Times New Roman" w:cstheme="minorHAnsi"/>
          <w:iCs/>
          <w:szCs w:val="24"/>
          <w:lang w:eastAsia="pl-PL"/>
        </w:rPr>
        <w:t>przez m.st. Warszawę oraz inne podmioty zarządzające infrastrukturą techniczną, z uwzględnieniem ustaleń przyjętych na naradach i debatach koordynacyjnych;</w:t>
      </w:r>
    </w:p>
    <w:p w14:paraId="6E9FA5C5"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bieżąca ocena stanu realizacji inwestycji w zakresie ich zgodności z harmonogramem prac inwestycyjnych lub remontowych oraz ustaleniami koordynacyjnymi;</w:t>
      </w:r>
    </w:p>
    <w:p w14:paraId="7DA76EBF"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 xml:space="preserve">udział w negocjacjach prowadzonych z uczestnikami procesu inwestycyjnego, </w:t>
      </w:r>
      <w:r w:rsidRPr="003715ED">
        <w:rPr>
          <w:rFonts w:eastAsia="Times New Roman" w:cstheme="minorHAnsi"/>
          <w:iCs/>
          <w:szCs w:val="24"/>
          <w:lang w:eastAsia="pl-PL"/>
        </w:rPr>
        <w:t>w tym dotyczących sposobu organizowania i finansowania likwidacji kolizji urządzeń infrastruktury technicznej powstałych przy realizacji inwestycji;</w:t>
      </w:r>
    </w:p>
    <w:p w14:paraId="1B50A314"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analiza planowanych naruszeń pasów drogowych, propozycji i technologii robót w pasie drogowym pod kątem ich wpływu na drożność komunikacyjną na obszarze m.st. Warszawy;</w:t>
      </w:r>
    </w:p>
    <w:p w14:paraId="7F8CFC52"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iCs/>
          <w:szCs w:val="24"/>
          <w:lang w:eastAsia="pl-PL"/>
        </w:rPr>
        <w:t>podejmowanie, w zakresie realizowanych zadań, działań dotyczących komunikacji ze społeczeństwem przy wykorzystaniu mediów i innych środków masowego przekazu</w:t>
      </w:r>
      <w:r w:rsidRPr="003715ED">
        <w:rPr>
          <w:rFonts w:eastAsia="Times New Roman" w:cstheme="minorHAnsi"/>
          <w:szCs w:val="24"/>
          <w:lang w:eastAsia="pl-PL"/>
        </w:rPr>
        <w:t xml:space="preserve"> oraz innych kanałów komunikacyjnych;</w:t>
      </w:r>
    </w:p>
    <w:p w14:paraId="5EB8CF9F" w14:textId="77777777" w:rsidR="003715ED" w:rsidRPr="003715ED" w:rsidRDefault="003715ED" w:rsidP="006163B9">
      <w:pPr>
        <w:numPr>
          <w:ilvl w:val="0"/>
          <w:numId w:val="112"/>
        </w:numPr>
        <w:tabs>
          <w:tab w:val="clear" w:pos="644"/>
        </w:tabs>
        <w:suppressAutoHyphens w:val="0"/>
        <w:spacing w:before="240"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(uchylony);</w:t>
      </w:r>
    </w:p>
    <w:p w14:paraId="7301EE16"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ascii="Calibri" w:eastAsia="Calibri" w:hAnsi="Calibri" w:cstheme="minorHAnsi"/>
        </w:rPr>
      </w:pPr>
      <w:r w:rsidRPr="003715ED">
        <w:rPr>
          <w:rFonts w:ascii="Calibri" w:eastAsia="Calibri" w:hAnsi="Calibri" w:cstheme="minorHAnsi"/>
        </w:rPr>
        <w:t>przygotowanie planu transportowego dla m.st. Warszawy;</w:t>
      </w:r>
    </w:p>
    <w:p w14:paraId="2C17AE57"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ascii="Calibri" w:eastAsia="Calibri" w:hAnsi="Calibri" w:cstheme="minorHAnsi"/>
        </w:rPr>
      </w:pPr>
      <w:r w:rsidRPr="003715ED">
        <w:rPr>
          <w:rFonts w:ascii="Calibri" w:eastAsia="Calibri" w:hAnsi="Calibri" w:cstheme="minorHAnsi"/>
        </w:rPr>
        <w:t>koordynacja działań w zakresie funkcjonowania publicznego transportu zbiorowego m.st. Warszawy i realizacja polityki transportowej w tym zakresie;</w:t>
      </w:r>
    </w:p>
    <w:p w14:paraId="23880C42"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Calibri" w:cstheme="minorHAnsi"/>
          <w:szCs w:val="24"/>
          <w:lang w:eastAsia="pl-PL"/>
        </w:rPr>
      </w:pPr>
      <w:r w:rsidRPr="003715ED">
        <w:rPr>
          <w:rFonts w:eastAsia="Calibri" w:cstheme="minorHAnsi"/>
          <w:szCs w:val="24"/>
          <w:lang w:eastAsia="pl-PL"/>
        </w:rPr>
        <w:t>przygotowanie projektów programów rozwoju publicznego transportu zbiorowego oraz określanie priorytetów realizacji tych programów przez Zarząd Transportu Miejskiego;</w:t>
      </w:r>
    </w:p>
    <w:p w14:paraId="354B12D9"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Calibri" w:cstheme="minorHAnsi"/>
          <w:szCs w:val="24"/>
          <w:lang w:eastAsia="pl-PL"/>
        </w:rPr>
      </w:pPr>
      <w:r w:rsidRPr="003715ED">
        <w:rPr>
          <w:rFonts w:eastAsia="Calibri" w:cstheme="minorHAnsi"/>
          <w:szCs w:val="24"/>
          <w:lang w:eastAsia="pl-PL"/>
        </w:rPr>
        <w:t>opiniowanie kwoty środków finansowych przyznanej w budżecie m.st. Warszawy dla Zarządu Transportu Miejskiego na realizację wydatków bieżących i majątkowych oraz zadania statutowe;</w:t>
      </w:r>
    </w:p>
    <w:p w14:paraId="1C1EE4A1"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Calibri" w:cstheme="minorHAnsi"/>
          <w:szCs w:val="24"/>
          <w:lang w:eastAsia="pl-PL"/>
        </w:rPr>
      </w:pPr>
      <w:r w:rsidRPr="003715ED">
        <w:rPr>
          <w:rFonts w:eastAsia="Calibri" w:cstheme="minorHAnsi"/>
          <w:szCs w:val="24"/>
          <w:lang w:eastAsia="pl-PL"/>
        </w:rPr>
        <w:t>uzgadnianie rzeczowego zakresu transportowych zadań inwestycyjnych w projektach rocznych i wieloletniej prognozie finansowej, realizowanych przez nadzorowane jednostki organizacyjne m.st. Warszawy oraz dzielnice, ustalanie priorytetu realizacji tych zadań;</w:t>
      </w:r>
    </w:p>
    <w:p w14:paraId="6835A723"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Calibri"/>
          <w:szCs w:val="24"/>
          <w:lang w:eastAsia="pl-PL"/>
        </w:rPr>
      </w:pPr>
      <w:r w:rsidRPr="003715ED">
        <w:rPr>
          <w:rFonts w:eastAsia="Calibri"/>
          <w:szCs w:val="24"/>
          <w:lang w:eastAsia="pl-PL"/>
        </w:rPr>
        <w:lastRenderedPageBreak/>
        <w:t>gromadzenie i przetwarzanie informacji o infrastrukturze transportu publicznego we współpracy z komórkami organizacyjnymi Urzędu oraz podmiotami zewnętrznymi;</w:t>
      </w:r>
    </w:p>
    <w:p w14:paraId="6D59E1D3"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Calibri" w:cstheme="minorHAnsi"/>
          <w:szCs w:val="24"/>
          <w:lang w:eastAsia="pl-PL"/>
        </w:rPr>
      </w:pPr>
      <w:r w:rsidRPr="003715ED">
        <w:rPr>
          <w:rFonts w:eastAsia="Calibri" w:cstheme="minorHAnsi"/>
          <w:szCs w:val="24"/>
          <w:lang w:eastAsia="pl-PL"/>
        </w:rPr>
        <w:t>współpraca z organami gmin, powiatów, województwa oraz podmiotami świadczącymi usługi w zakresie publicznego transportu zbiorowego dla tworzenia spójnego systemu rozwoju publicznego transportu zbiorowego;</w:t>
      </w:r>
    </w:p>
    <w:p w14:paraId="2C393C03"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Calibri" w:cstheme="minorHAnsi"/>
          <w:szCs w:val="24"/>
          <w:lang w:eastAsia="pl-PL"/>
        </w:rPr>
      </w:pPr>
      <w:r w:rsidRPr="003715ED">
        <w:rPr>
          <w:rFonts w:eastAsia="Calibri" w:cstheme="minorHAnsi"/>
          <w:szCs w:val="24"/>
          <w:lang w:eastAsia="pl-PL"/>
        </w:rPr>
        <w:t>współpraca ze spółkami m.st. Warszawy oraz operatorami świadczącymi kolejowe usługi transportowe w zakresie włączenia transportu kolejowego do obsługi transportowej m.st. Warszawy, a także współpraca w tym zakresie z organami sąsiednich gmin, powiatów i województwa;</w:t>
      </w:r>
    </w:p>
    <w:p w14:paraId="2AC00958" w14:textId="77777777" w:rsidR="003715ED" w:rsidRPr="003715ED" w:rsidRDefault="003715ED" w:rsidP="006163B9">
      <w:pPr>
        <w:numPr>
          <w:ilvl w:val="0"/>
          <w:numId w:val="112"/>
        </w:numPr>
        <w:tabs>
          <w:tab w:val="clear" w:pos="644"/>
        </w:tabs>
        <w:suppressAutoHyphens w:val="0"/>
        <w:spacing w:line="300" w:lineRule="auto"/>
        <w:ind w:left="567" w:hanging="426"/>
        <w:contextualSpacing/>
        <w:rPr>
          <w:rFonts w:eastAsia="Calibri" w:cstheme="minorHAnsi"/>
          <w:szCs w:val="24"/>
          <w:lang w:eastAsia="pl-PL"/>
        </w:rPr>
      </w:pPr>
      <w:r w:rsidRPr="003715ED">
        <w:rPr>
          <w:rFonts w:eastAsia="Calibri" w:cstheme="minorHAnsi"/>
          <w:szCs w:val="24"/>
          <w:lang w:eastAsia="pl-PL"/>
        </w:rPr>
        <w:t>współpraca z komórkami organizacyjnymi Urzędu oraz podmiotami zewnętrznymi w tworzeniu programów bezpieczeństwa w środkach publicznego transportu zbiorowego;</w:t>
      </w:r>
    </w:p>
    <w:p w14:paraId="24334F09" w14:textId="77777777" w:rsidR="003715ED" w:rsidRPr="003715ED" w:rsidRDefault="003715ED" w:rsidP="006163B9">
      <w:pPr>
        <w:numPr>
          <w:ilvl w:val="0"/>
          <w:numId w:val="112"/>
        </w:numPr>
        <w:tabs>
          <w:tab w:val="clear" w:pos="644"/>
        </w:tabs>
        <w:suppressAutoHyphens w:val="0"/>
        <w:spacing w:after="360" w:line="300" w:lineRule="auto"/>
        <w:ind w:left="567" w:hanging="426"/>
        <w:contextualSpacing/>
        <w:rPr>
          <w:rFonts w:eastAsia="Calibri" w:cstheme="minorHAnsi"/>
          <w:szCs w:val="24"/>
          <w:lang w:eastAsia="pl-PL"/>
        </w:rPr>
      </w:pPr>
      <w:r w:rsidRPr="003715ED">
        <w:rPr>
          <w:rFonts w:eastAsia="Calibri" w:cstheme="minorHAnsi"/>
          <w:szCs w:val="24"/>
          <w:lang w:eastAsia="pl-PL"/>
        </w:rPr>
        <w:t>monitorowanie realizacji priorytetu dla drogowych i szynowych środków transportu w publicznym transporcie zbiorowym;</w:t>
      </w:r>
    </w:p>
    <w:p w14:paraId="5F6BCC7B" w14:textId="77777777" w:rsidR="003715ED" w:rsidRPr="003715ED" w:rsidRDefault="003715ED" w:rsidP="006163B9">
      <w:pPr>
        <w:numPr>
          <w:ilvl w:val="0"/>
          <w:numId w:val="112"/>
        </w:numPr>
        <w:tabs>
          <w:tab w:val="clear" w:pos="644"/>
        </w:tabs>
        <w:suppressAutoHyphens w:val="0"/>
        <w:spacing w:after="240" w:line="300" w:lineRule="auto"/>
        <w:ind w:left="567" w:hanging="426"/>
        <w:rPr>
          <w:rFonts w:eastAsia="Calibri" w:cstheme="minorHAnsi"/>
          <w:szCs w:val="24"/>
          <w:lang w:eastAsia="pl-PL"/>
        </w:rPr>
      </w:pPr>
      <w:r w:rsidRPr="003715ED">
        <w:rPr>
          <w:rFonts w:eastAsia="Calibri" w:cstheme="minorHAnsi"/>
          <w:szCs w:val="24"/>
          <w:lang w:eastAsia="pl-PL"/>
        </w:rPr>
        <w:t>analizowanie wybranych nowatorskich rozwiązań dla publicznego transportu zbiorowego stosowanych w innych miastach, pod względem technicznym i organizacyjno-prawnym oraz możliwości ich wdrożenia dla potrzeb obsługi transportowej aglomeracji warszawskiej.</w:t>
      </w:r>
    </w:p>
    <w:p w14:paraId="45907E13" w14:textId="3C186A4F" w:rsidR="003715ED" w:rsidRPr="003715ED" w:rsidRDefault="003715ED" w:rsidP="00A60B07">
      <w:pPr>
        <w:pStyle w:val="Bezodstpw"/>
        <w:numPr>
          <w:ilvl w:val="1"/>
          <w:numId w:val="112"/>
        </w:numPr>
        <w:tabs>
          <w:tab w:val="clear" w:pos="1440"/>
        </w:tabs>
        <w:ind w:left="284" w:hanging="284"/>
        <w:rPr>
          <w:lang w:eastAsia="pl-PL"/>
        </w:rPr>
      </w:pPr>
      <w:r w:rsidRPr="003715ED">
        <w:rPr>
          <w:lang w:eastAsia="pl-PL"/>
        </w:rPr>
        <w:t>Przy pomocy Biura wykonywany jest nadzór nad jednostką organizacyjną m.st. Warszawy – Zarządem Transportu Miejskiego.</w:t>
      </w:r>
    </w:p>
    <w:p w14:paraId="53416E40" w14:textId="77777777" w:rsidR="003715ED" w:rsidRPr="003715ED" w:rsidRDefault="003715ED" w:rsidP="00A60B07">
      <w:pPr>
        <w:pStyle w:val="Tytu"/>
        <w:spacing w:after="240"/>
        <w:ind w:firstLine="0"/>
        <w:rPr>
          <w:rFonts w:eastAsia="Arial Unicode MS"/>
          <w:lang w:eastAsia="pl-PL"/>
        </w:rPr>
      </w:pPr>
      <w:r w:rsidRPr="003715ED">
        <w:rPr>
          <w:rFonts w:eastAsia="Arial Unicode MS"/>
          <w:lang w:eastAsia="pl-PL"/>
        </w:rPr>
        <w:t>§ 14 (uchylony)</w:t>
      </w:r>
    </w:p>
    <w:p w14:paraId="102F74CE" w14:textId="77777777" w:rsidR="003715ED" w:rsidRPr="003715ED" w:rsidRDefault="003715ED" w:rsidP="00A60B07">
      <w:pPr>
        <w:pStyle w:val="Tytu"/>
        <w:spacing w:after="240"/>
        <w:ind w:firstLine="0"/>
        <w:rPr>
          <w:rFonts w:eastAsia="Arial Unicode MS"/>
          <w:lang w:eastAsia="pl-PL"/>
        </w:rPr>
      </w:pPr>
      <w:r w:rsidRPr="003715ED">
        <w:rPr>
          <w:rFonts w:eastAsia="Arial Unicode MS"/>
          <w:lang w:eastAsia="pl-PL"/>
        </w:rPr>
        <w:t>§ 15 Biuro Kontroli</w:t>
      </w:r>
    </w:p>
    <w:p w14:paraId="07A0B75D" w14:textId="77777777" w:rsidR="003715ED" w:rsidRPr="003715ED" w:rsidRDefault="003715ED" w:rsidP="00A60B07">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Kontroli należy w szczególności:</w:t>
      </w:r>
    </w:p>
    <w:p w14:paraId="3BA72AED" w14:textId="77777777" w:rsidR="003715ED" w:rsidRPr="003715ED" w:rsidRDefault="003715ED" w:rsidP="006163B9">
      <w:pPr>
        <w:numPr>
          <w:ilvl w:val="1"/>
          <w:numId w:val="22"/>
        </w:numPr>
        <w:tabs>
          <w:tab w:val="clear" w:pos="572"/>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planowanie, organizowanie i prowadzenie kontroli;</w:t>
      </w:r>
    </w:p>
    <w:p w14:paraId="17268C29" w14:textId="77777777" w:rsidR="003715ED" w:rsidRPr="003715ED" w:rsidRDefault="003715ED" w:rsidP="006163B9">
      <w:pPr>
        <w:numPr>
          <w:ilvl w:val="1"/>
          <w:numId w:val="22"/>
        </w:numPr>
        <w:tabs>
          <w:tab w:val="clear" w:pos="572"/>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nadzór nad wykonaniem i przestrzeganiem zaleceń pokontrolnych;</w:t>
      </w:r>
    </w:p>
    <w:p w14:paraId="3CDBAE00" w14:textId="77777777" w:rsidR="003715ED" w:rsidRPr="003715ED" w:rsidRDefault="003715ED" w:rsidP="006163B9">
      <w:pPr>
        <w:numPr>
          <w:ilvl w:val="1"/>
          <w:numId w:val="22"/>
        </w:numPr>
        <w:tabs>
          <w:tab w:val="clear" w:pos="572"/>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przeprowadzanie kontroli na zlecenie Prezydenta lub upoważnionych zastępców Prezydenta, Sekretarza, Skarbnika, Dyrektora Magistratu lub Dyrektorów Koordynatorów;</w:t>
      </w:r>
    </w:p>
    <w:p w14:paraId="52AF1D2D" w14:textId="77777777" w:rsidR="003715ED" w:rsidRPr="003715ED" w:rsidRDefault="003715ED" w:rsidP="006163B9">
      <w:pPr>
        <w:numPr>
          <w:ilvl w:val="1"/>
          <w:numId w:val="22"/>
        </w:numPr>
        <w:tabs>
          <w:tab w:val="clear" w:pos="572"/>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współdziałanie z organami kontroli zewnętrznej;</w:t>
      </w:r>
    </w:p>
    <w:p w14:paraId="22FF25C2" w14:textId="77777777" w:rsidR="003715ED" w:rsidRPr="003715ED" w:rsidRDefault="003715ED" w:rsidP="006163B9">
      <w:p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4a) współdziałanie z organami ścigania w zakresie wynikającym z kontroli prowadzonych przez Biuro;</w:t>
      </w:r>
    </w:p>
    <w:p w14:paraId="31585839" w14:textId="77777777" w:rsidR="003715ED" w:rsidRPr="003715ED" w:rsidRDefault="003715ED" w:rsidP="006163B9">
      <w:pPr>
        <w:numPr>
          <w:ilvl w:val="1"/>
          <w:numId w:val="22"/>
        </w:numPr>
        <w:tabs>
          <w:tab w:val="clear" w:pos="572"/>
        </w:tabs>
        <w:suppressAutoHyphens w:val="0"/>
        <w:spacing w:line="300" w:lineRule="auto"/>
        <w:ind w:left="567" w:hanging="284"/>
        <w:rPr>
          <w:rFonts w:eastAsia="Times New Roman" w:cstheme="minorHAnsi"/>
          <w:szCs w:val="24"/>
          <w:lang w:eastAsia="pl-PL"/>
        </w:rPr>
      </w:pPr>
      <w:r w:rsidRPr="003715ED">
        <w:rPr>
          <w:rFonts w:eastAsia="Times New Roman" w:cstheme="minorHAnsi"/>
          <w:bCs/>
          <w:szCs w:val="24"/>
          <w:lang w:eastAsia="pl-PL"/>
        </w:rPr>
        <w:t>współdziałanie z burmistrzami w zakresie realizacji przez nich – na podstawie upoważnienia – kontroli wewnętrznych;</w:t>
      </w:r>
    </w:p>
    <w:p w14:paraId="253D46E5" w14:textId="77777777" w:rsidR="003715ED" w:rsidRPr="003715ED" w:rsidRDefault="003715ED" w:rsidP="006163B9">
      <w:pPr>
        <w:numPr>
          <w:ilvl w:val="1"/>
          <w:numId w:val="22"/>
        </w:numPr>
        <w:tabs>
          <w:tab w:val="clear" w:pos="572"/>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(uchylony);</w:t>
      </w:r>
    </w:p>
    <w:p w14:paraId="3AD57DE8" w14:textId="77777777" w:rsidR="003715ED" w:rsidRPr="003715ED" w:rsidRDefault="003715ED" w:rsidP="006163B9">
      <w:pPr>
        <w:numPr>
          <w:ilvl w:val="1"/>
          <w:numId w:val="22"/>
        </w:numPr>
        <w:tabs>
          <w:tab w:val="clear" w:pos="572"/>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sporządzanie okresowych raportów oraz inicjowanie rozwiązań zapewniających usunięcie stwierdzonych nieprawidłowości oraz zapobiegających wystąpieniu nieprawidłowości w przyszłości;</w:t>
      </w:r>
    </w:p>
    <w:p w14:paraId="2B4C0865" w14:textId="77777777" w:rsidR="003715ED" w:rsidRPr="003715ED" w:rsidRDefault="003715ED" w:rsidP="006163B9">
      <w:pPr>
        <w:numPr>
          <w:ilvl w:val="1"/>
          <w:numId w:val="22"/>
        </w:numPr>
        <w:tabs>
          <w:tab w:val="clear" w:pos="572"/>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rejestru kontroli zewnętrznych;</w:t>
      </w:r>
    </w:p>
    <w:p w14:paraId="1EEADFBD" w14:textId="77777777" w:rsidR="003715ED" w:rsidRPr="003715ED" w:rsidRDefault="003715ED" w:rsidP="006163B9">
      <w:pPr>
        <w:numPr>
          <w:ilvl w:val="1"/>
          <w:numId w:val="22"/>
        </w:numPr>
        <w:tabs>
          <w:tab w:val="clear" w:pos="572"/>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(uchylony);</w:t>
      </w:r>
    </w:p>
    <w:p w14:paraId="33960F5B" w14:textId="77777777" w:rsidR="003715ED" w:rsidRPr="003715ED" w:rsidRDefault="003715ED" w:rsidP="006163B9">
      <w:pPr>
        <w:numPr>
          <w:ilvl w:val="1"/>
          <w:numId w:val="22"/>
        </w:numPr>
        <w:tabs>
          <w:tab w:val="clear" w:pos="572"/>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1ED7EAA8" w14:textId="77777777" w:rsidR="003715ED" w:rsidRPr="003715ED" w:rsidRDefault="003715ED" w:rsidP="006163B9">
      <w:pPr>
        <w:numPr>
          <w:ilvl w:val="1"/>
          <w:numId w:val="22"/>
        </w:numPr>
        <w:tabs>
          <w:tab w:val="clear" w:pos="572"/>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wykonywanie zastępstwa procesowego przed organami ścigania oraz sądami powszechnymi w sprawach karnych w zakresie zawiadomień o uzasadnionym podejrzeniu popełnienia przestępstwa składanych w wyniku kontroli prowadzonych przez Biuro;</w:t>
      </w:r>
    </w:p>
    <w:p w14:paraId="5C51E547" w14:textId="77777777" w:rsidR="003715ED" w:rsidRPr="003715ED" w:rsidRDefault="003715ED" w:rsidP="006163B9">
      <w:pPr>
        <w:numPr>
          <w:ilvl w:val="1"/>
          <w:numId w:val="22"/>
        </w:numPr>
        <w:tabs>
          <w:tab w:val="clear" w:pos="572"/>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koordynowanie rozpatrywania skarg, wniosków i petycji;</w:t>
      </w:r>
    </w:p>
    <w:p w14:paraId="4CD5C21D" w14:textId="77777777" w:rsidR="003715ED" w:rsidRPr="003715ED" w:rsidRDefault="003715ED" w:rsidP="006163B9">
      <w:pPr>
        <w:numPr>
          <w:ilvl w:val="1"/>
          <w:numId w:val="22"/>
        </w:numPr>
        <w:tabs>
          <w:tab w:val="clear" w:pos="572"/>
        </w:tabs>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lastRenderedPageBreak/>
        <w:t>prowadzenie Centralnego Rejestru Skarg i Wniosków.</w:t>
      </w:r>
    </w:p>
    <w:p w14:paraId="3F84ACE6" w14:textId="77777777" w:rsidR="003715ED" w:rsidRPr="003715ED" w:rsidRDefault="003715ED" w:rsidP="00A60B07">
      <w:pPr>
        <w:pStyle w:val="Tytu"/>
        <w:spacing w:after="240"/>
        <w:ind w:firstLine="0"/>
        <w:rPr>
          <w:rFonts w:eastAsia="Arial Unicode MS"/>
          <w:lang w:eastAsia="pl-PL"/>
        </w:rPr>
      </w:pPr>
      <w:r w:rsidRPr="003715ED">
        <w:rPr>
          <w:rFonts w:eastAsia="Arial Unicode MS"/>
          <w:lang w:eastAsia="pl-PL"/>
        </w:rPr>
        <w:t>§ 16 Biuro Księgowości i Kontrasygnaty</w:t>
      </w:r>
    </w:p>
    <w:p w14:paraId="5FE9CFA4" w14:textId="77777777" w:rsidR="003715ED" w:rsidRPr="003715ED" w:rsidRDefault="003715ED" w:rsidP="00A60B07">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Księgowości i Kontrasygnaty należy w szczególności:</w:t>
      </w:r>
    </w:p>
    <w:p w14:paraId="27CFA97C" w14:textId="77777777" w:rsidR="003715ED" w:rsidRPr="003715ED" w:rsidRDefault="003715ED" w:rsidP="006163B9">
      <w:pPr>
        <w:numPr>
          <w:ilvl w:val="1"/>
          <w:numId w:val="17"/>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obsługa kancelaryjna Skarbnika;</w:t>
      </w:r>
    </w:p>
    <w:p w14:paraId="64A5CAE5" w14:textId="77777777" w:rsidR="003715ED" w:rsidRPr="003715ED" w:rsidRDefault="003715ED" w:rsidP="006163B9">
      <w:pPr>
        <w:numPr>
          <w:ilvl w:val="1"/>
          <w:numId w:val="17"/>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gospodarki środkami finansowymi na podstawie budżetu m.st. Warszawy;</w:t>
      </w:r>
    </w:p>
    <w:p w14:paraId="47658CA8" w14:textId="77777777" w:rsidR="003715ED" w:rsidRPr="003715ED" w:rsidRDefault="003715ED" w:rsidP="006163B9">
      <w:pPr>
        <w:numPr>
          <w:ilvl w:val="1"/>
          <w:numId w:val="17"/>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księgowości budżetu m.st. Warszawy;</w:t>
      </w:r>
    </w:p>
    <w:p w14:paraId="1DD1DE3A" w14:textId="77777777" w:rsidR="003715ED" w:rsidRPr="003715ED" w:rsidRDefault="003715ED" w:rsidP="006163B9">
      <w:pPr>
        <w:numPr>
          <w:ilvl w:val="1"/>
          <w:numId w:val="17"/>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przygotowywanie zbiorczych sprawozdań budżetowych m.st. Warszawy, sprawozdań w zakresie operacji finansowych, sprawozdania finansowego m.st. Warszawy oraz skonsolidowanego bilansu m.st. Warszawy;</w:t>
      </w:r>
    </w:p>
    <w:p w14:paraId="17471EB4" w14:textId="77777777" w:rsidR="003715ED" w:rsidRPr="003715ED" w:rsidRDefault="003715ED" w:rsidP="006163B9">
      <w:pPr>
        <w:numPr>
          <w:ilvl w:val="1"/>
          <w:numId w:val="17"/>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obsługa finansowo-księgowa Urzędu;</w:t>
      </w:r>
    </w:p>
    <w:p w14:paraId="1E71ABBF" w14:textId="77777777" w:rsidR="003715ED" w:rsidRPr="003715ED" w:rsidRDefault="003715ED" w:rsidP="006163B9">
      <w:pPr>
        <w:numPr>
          <w:ilvl w:val="1"/>
          <w:numId w:val="17"/>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obsługa finansowo-księgowa funduszy europejskich i depozytów;</w:t>
      </w:r>
    </w:p>
    <w:p w14:paraId="09D67563" w14:textId="77777777" w:rsidR="003715ED" w:rsidRPr="003715ED" w:rsidRDefault="003715ED" w:rsidP="006163B9">
      <w:pPr>
        <w:numPr>
          <w:ilvl w:val="1"/>
          <w:numId w:val="17"/>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realizacja dyspozycji płatności z tytułu wydatków budżetowych i rozchodów budżetu oraz zwrotu nadpłaconych dochodów i sum do wyjaśnienia;</w:t>
      </w:r>
    </w:p>
    <w:p w14:paraId="036216E2" w14:textId="77777777" w:rsidR="003715ED" w:rsidRPr="003715ED" w:rsidRDefault="003715ED" w:rsidP="006163B9">
      <w:pPr>
        <w:numPr>
          <w:ilvl w:val="1"/>
          <w:numId w:val="17"/>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(uchylony);</w:t>
      </w:r>
    </w:p>
    <w:p w14:paraId="65148D41" w14:textId="77777777" w:rsidR="003715ED" w:rsidRPr="003715ED" w:rsidRDefault="003715ED" w:rsidP="006163B9">
      <w:pPr>
        <w:numPr>
          <w:ilvl w:val="1"/>
          <w:numId w:val="17"/>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(uchylony);</w:t>
      </w:r>
    </w:p>
    <w:p w14:paraId="607BD672" w14:textId="77777777" w:rsidR="003715ED" w:rsidRPr="003715ED" w:rsidRDefault="003715ED" w:rsidP="006163B9">
      <w:pPr>
        <w:numPr>
          <w:ilvl w:val="1"/>
          <w:numId w:val="17"/>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ewidencja księgowa wynagrodzeń pracowników Urzędu, diet radnych;</w:t>
      </w:r>
    </w:p>
    <w:p w14:paraId="09DEB978" w14:textId="77777777" w:rsidR="003715ED" w:rsidRPr="003715ED" w:rsidRDefault="003715ED" w:rsidP="006163B9">
      <w:pPr>
        <w:numPr>
          <w:ilvl w:val="1"/>
          <w:numId w:val="17"/>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nadzór nad rozliczeniami podatku od towarów i usług;</w:t>
      </w:r>
    </w:p>
    <w:p w14:paraId="407DF335" w14:textId="77777777" w:rsidR="003715ED" w:rsidRPr="003715ED" w:rsidRDefault="003715ED" w:rsidP="006163B9">
      <w:pPr>
        <w:numPr>
          <w:ilvl w:val="1"/>
          <w:numId w:val="17"/>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sporządzanie jednostkowych sprawozdań budżetowych, sprawozdań w zakresie operacji finansowych i sprawozdań finansowych;</w:t>
      </w:r>
    </w:p>
    <w:p w14:paraId="3AE7FE16" w14:textId="77777777" w:rsidR="003715ED" w:rsidRPr="003715ED" w:rsidRDefault="003715ED" w:rsidP="006163B9">
      <w:pPr>
        <w:numPr>
          <w:ilvl w:val="1"/>
          <w:numId w:val="17"/>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obsługa kasowa Urzędu;</w:t>
      </w:r>
    </w:p>
    <w:p w14:paraId="710B76EB" w14:textId="77777777" w:rsidR="003715ED" w:rsidRPr="003715ED" w:rsidRDefault="003715ED" w:rsidP="006163B9">
      <w:pPr>
        <w:numPr>
          <w:ilvl w:val="1"/>
          <w:numId w:val="17"/>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współpraca z bankiem w zakresie sprawnej obsługi wszystkich stanowisk pracy powiązanych z funkcjonowaniem w m.st. Warszawie bankowości elektronicznej;</w:t>
      </w:r>
    </w:p>
    <w:p w14:paraId="5FDE08E9" w14:textId="77777777" w:rsidR="003715ED" w:rsidRPr="003715ED" w:rsidRDefault="003715ED" w:rsidP="006163B9">
      <w:pPr>
        <w:numPr>
          <w:ilvl w:val="1"/>
          <w:numId w:val="17"/>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(uchylony);</w:t>
      </w:r>
    </w:p>
    <w:p w14:paraId="6408B014" w14:textId="77777777" w:rsidR="003715ED" w:rsidRPr="003715ED" w:rsidRDefault="003715ED" w:rsidP="006163B9">
      <w:pPr>
        <w:numPr>
          <w:ilvl w:val="1"/>
          <w:numId w:val="17"/>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analiza dokumentów przedkładanych Skarbnikowi do kontrasygnaty oraz prowadzenie ewidencji zaangażowania środków;</w:t>
      </w:r>
    </w:p>
    <w:p w14:paraId="3C57DC83" w14:textId="77777777" w:rsidR="003715ED" w:rsidRPr="003715ED" w:rsidRDefault="003715ED" w:rsidP="006163B9">
      <w:pPr>
        <w:numPr>
          <w:ilvl w:val="1"/>
          <w:numId w:val="17"/>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prowadzenie spraw związanych z przestrzeganiem dyscypliny finansów publicznych;</w:t>
      </w:r>
    </w:p>
    <w:p w14:paraId="11B360FD" w14:textId="77777777" w:rsidR="003715ED" w:rsidRPr="003715ED" w:rsidRDefault="003715ED" w:rsidP="006163B9">
      <w:pPr>
        <w:numPr>
          <w:ilvl w:val="1"/>
          <w:numId w:val="17"/>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ewidencja wpływów z mandatów i wystawianie tytułów wykonawczych z tytułu grzywien nałożonych w drodze mandatów karnych przez Straż Miejską m.st. Warszawy;</w:t>
      </w:r>
    </w:p>
    <w:p w14:paraId="299C83C2" w14:textId="77777777" w:rsidR="003715ED" w:rsidRPr="003715ED" w:rsidRDefault="003715ED" w:rsidP="006163B9">
      <w:pPr>
        <w:numPr>
          <w:ilvl w:val="1"/>
          <w:numId w:val="17"/>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współpraca z audytorami zewnętrznymi;</w:t>
      </w:r>
    </w:p>
    <w:p w14:paraId="747765A4" w14:textId="77777777" w:rsidR="003715ED" w:rsidRPr="003715ED" w:rsidRDefault="003715ED" w:rsidP="006163B9">
      <w:pPr>
        <w:numPr>
          <w:ilvl w:val="1"/>
          <w:numId w:val="17"/>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opracowywanie zmian polityki rachunkowości i instrukcji obiegu dokumentów finansowo-księgowych;</w:t>
      </w:r>
    </w:p>
    <w:p w14:paraId="23833F50" w14:textId="77777777" w:rsidR="003715ED" w:rsidRPr="003715ED" w:rsidRDefault="003715ED" w:rsidP="006163B9">
      <w:pPr>
        <w:numPr>
          <w:ilvl w:val="1"/>
          <w:numId w:val="17"/>
        </w:numPr>
        <w:tabs>
          <w:tab w:val="clear" w:pos="720"/>
        </w:tabs>
        <w:suppressAutoHyphens w:val="0"/>
        <w:spacing w:after="240" w:line="300" w:lineRule="auto"/>
        <w:ind w:left="567" w:hanging="426"/>
        <w:rPr>
          <w:rFonts w:eastAsia="Times New Roman" w:cstheme="minorHAnsi"/>
          <w:szCs w:val="24"/>
          <w:lang w:eastAsia="pl-PL"/>
        </w:rPr>
      </w:pPr>
      <w:r w:rsidRPr="003715ED">
        <w:rPr>
          <w:rFonts w:eastAsia="Times New Roman" w:cstheme="minorHAnsi"/>
          <w:szCs w:val="24"/>
          <w:lang w:eastAsia="pl-PL"/>
        </w:rPr>
        <w:t>prowadzenie obsługi finansowej i organizacyjnej jednostek organizacyjnych m.st. Warszawy w zakresie całości rachunkowości, sprawozdawczości oraz naliczania wypłat wynagrodzeń pracowników powierzonej Urzędowi na podstawie uchwał Rady m.st. Warszawy.</w:t>
      </w:r>
    </w:p>
    <w:p w14:paraId="7D20A7EA" w14:textId="77777777" w:rsidR="003715ED" w:rsidRPr="003715ED" w:rsidRDefault="003715ED" w:rsidP="00A60B07">
      <w:pPr>
        <w:pStyle w:val="Tytu"/>
        <w:spacing w:after="240"/>
        <w:ind w:firstLine="0"/>
        <w:rPr>
          <w:rFonts w:eastAsia="Arial Unicode MS"/>
          <w:lang w:eastAsia="pl-PL"/>
        </w:rPr>
      </w:pPr>
      <w:r w:rsidRPr="003715ED">
        <w:rPr>
          <w:rFonts w:eastAsia="Arial Unicode MS"/>
          <w:lang w:eastAsia="pl-PL"/>
        </w:rPr>
        <w:t>§ 17 Biuro Kultury</w:t>
      </w:r>
    </w:p>
    <w:p w14:paraId="68D6C3A0" w14:textId="77777777" w:rsidR="003715ED" w:rsidRPr="003715ED" w:rsidRDefault="003715ED" w:rsidP="00A60B07">
      <w:pPr>
        <w:numPr>
          <w:ilvl w:val="0"/>
          <w:numId w:val="4"/>
        </w:numPr>
        <w:tabs>
          <w:tab w:val="clear" w:pos="360"/>
        </w:tabs>
        <w:suppressAutoHyphens w:val="0"/>
        <w:spacing w:line="300" w:lineRule="auto"/>
        <w:ind w:left="284" w:hanging="284"/>
        <w:rPr>
          <w:rFonts w:eastAsia="Times New Roman" w:cstheme="minorHAnsi"/>
          <w:lang w:eastAsia="pl-PL"/>
        </w:rPr>
      </w:pPr>
      <w:r w:rsidRPr="003715ED">
        <w:rPr>
          <w:rFonts w:eastAsia="Times New Roman" w:cstheme="minorHAnsi"/>
          <w:lang w:eastAsia="pl-PL"/>
        </w:rPr>
        <w:t>Do zakresu działania Biura Kultury należy w szczególności:</w:t>
      </w:r>
    </w:p>
    <w:p w14:paraId="121BC8A4" w14:textId="1EA28B24" w:rsidR="003715ED" w:rsidRPr="003715ED" w:rsidRDefault="00716CBB" w:rsidP="006163B9">
      <w:pPr>
        <w:numPr>
          <w:ilvl w:val="0"/>
          <w:numId w:val="156"/>
        </w:numPr>
        <w:suppressAutoHyphens w:val="0"/>
        <w:spacing w:line="300" w:lineRule="auto"/>
        <w:ind w:left="567" w:hanging="284"/>
        <w:contextualSpacing/>
        <w:rPr>
          <w:rFonts w:eastAsia="Times New Roman" w:cstheme="minorHAnsi"/>
          <w:lang w:eastAsia="pl-PL"/>
        </w:rPr>
      </w:pPr>
      <w:r>
        <w:rPr>
          <w:rFonts w:eastAsia="Times New Roman" w:cstheme="minorHAnsi"/>
          <w:lang w:eastAsia="pl-PL"/>
        </w:rPr>
        <w:t>(uchylony)</w:t>
      </w:r>
      <w:r w:rsidR="003715ED" w:rsidRPr="003715ED">
        <w:rPr>
          <w:rFonts w:eastAsia="Times New Roman" w:cstheme="minorHAnsi"/>
          <w:lang w:eastAsia="pl-PL"/>
        </w:rPr>
        <w:t>;</w:t>
      </w:r>
    </w:p>
    <w:p w14:paraId="4EECE430" w14:textId="3393BA19" w:rsidR="003715ED" w:rsidRDefault="003715ED" w:rsidP="006163B9">
      <w:pPr>
        <w:suppressAutoHyphens w:val="0"/>
        <w:spacing w:line="300" w:lineRule="auto"/>
        <w:ind w:left="567" w:hanging="284"/>
        <w:rPr>
          <w:rFonts w:eastAsia="Times New Roman" w:cstheme="minorHAnsi"/>
          <w:lang w:eastAsia="pl-PL"/>
        </w:rPr>
      </w:pPr>
      <w:r w:rsidRPr="003715ED">
        <w:rPr>
          <w:rFonts w:eastAsia="Times New Roman" w:cstheme="minorHAnsi"/>
          <w:lang w:eastAsia="pl-PL"/>
        </w:rPr>
        <w:t>1a) (uchylony);</w:t>
      </w:r>
    </w:p>
    <w:p w14:paraId="31220EB7" w14:textId="75BBD315" w:rsidR="00716CBB" w:rsidRPr="003715ED" w:rsidRDefault="00716CBB" w:rsidP="006163B9">
      <w:pPr>
        <w:suppressAutoHyphens w:val="0"/>
        <w:spacing w:line="300" w:lineRule="auto"/>
        <w:ind w:left="567" w:hanging="284"/>
        <w:rPr>
          <w:rFonts w:eastAsia="Times New Roman" w:cstheme="minorHAnsi"/>
          <w:lang w:eastAsia="pl-PL"/>
        </w:rPr>
      </w:pPr>
      <w:r>
        <w:rPr>
          <w:rFonts w:eastAsia="Times New Roman" w:cstheme="minorHAnsi"/>
          <w:lang w:eastAsia="pl-PL"/>
        </w:rPr>
        <w:t>1aa) realizowanie założeń polityki kulturalnej m.st. Warszawy;</w:t>
      </w:r>
    </w:p>
    <w:p w14:paraId="70FAF082" w14:textId="77777777" w:rsidR="003715ED" w:rsidRPr="003715ED" w:rsidRDefault="003715ED" w:rsidP="006163B9">
      <w:pPr>
        <w:numPr>
          <w:ilvl w:val="0"/>
          <w:numId w:val="156"/>
        </w:numPr>
        <w:suppressAutoHyphens w:val="0"/>
        <w:spacing w:line="300" w:lineRule="auto"/>
        <w:ind w:left="567" w:hanging="284"/>
        <w:rPr>
          <w:rFonts w:eastAsia="Times New Roman" w:cstheme="minorHAnsi"/>
          <w:lang w:eastAsia="pl-PL"/>
        </w:rPr>
      </w:pPr>
      <w:r w:rsidRPr="003715ED">
        <w:rPr>
          <w:rFonts w:eastAsia="Times New Roman" w:cstheme="minorHAnsi"/>
          <w:lang w:eastAsia="pl-PL"/>
        </w:rPr>
        <w:t>prowadzenie spraw z zakresu współpracy z organizacjami pozarządowymi w zakresie zadań Biura;</w:t>
      </w:r>
    </w:p>
    <w:p w14:paraId="65E99AB8" w14:textId="77777777" w:rsidR="003715ED" w:rsidRPr="003715ED" w:rsidRDefault="003715ED" w:rsidP="006163B9">
      <w:pPr>
        <w:numPr>
          <w:ilvl w:val="0"/>
          <w:numId w:val="156"/>
        </w:numPr>
        <w:suppressAutoHyphens w:val="0"/>
        <w:spacing w:line="300" w:lineRule="auto"/>
        <w:ind w:left="567" w:hanging="284"/>
        <w:rPr>
          <w:rFonts w:eastAsia="Times New Roman" w:cstheme="minorHAnsi"/>
          <w:lang w:eastAsia="pl-PL"/>
        </w:rPr>
      </w:pPr>
      <w:r w:rsidRPr="003715ED">
        <w:rPr>
          <w:rFonts w:eastAsia="Times New Roman" w:cstheme="minorHAnsi"/>
          <w:lang w:eastAsia="pl-PL"/>
        </w:rPr>
        <w:lastRenderedPageBreak/>
        <w:t>współpraca z jednostkami administracji publicznej i innymi podmiotami w zakresie działań na rzecz kultury;</w:t>
      </w:r>
    </w:p>
    <w:p w14:paraId="4DE16979" w14:textId="77777777" w:rsidR="003715ED" w:rsidRPr="003715ED" w:rsidRDefault="003715ED" w:rsidP="006163B9">
      <w:pPr>
        <w:numPr>
          <w:ilvl w:val="0"/>
          <w:numId w:val="156"/>
        </w:numPr>
        <w:suppressAutoHyphens w:val="0"/>
        <w:spacing w:line="300" w:lineRule="auto"/>
        <w:ind w:left="567" w:hanging="284"/>
        <w:rPr>
          <w:rFonts w:eastAsia="Times New Roman" w:cstheme="minorHAnsi"/>
          <w:lang w:eastAsia="pl-PL"/>
        </w:rPr>
      </w:pPr>
      <w:r w:rsidRPr="003715ED">
        <w:rPr>
          <w:rFonts w:eastAsia="Times New Roman" w:cstheme="minorHAnsi"/>
          <w:lang w:eastAsia="pl-PL"/>
        </w:rPr>
        <w:t>prowadzenie, na podstawie uchwał Rady m.st. Warszawy, spraw związanych ze współpracą w zakresie kultury, ze społecznościami lokalnymi i regionalnymi innych państw;</w:t>
      </w:r>
    </w:p>
    <w:p w14:paraId="5B981E9F" w14:textId="77777777" w:rsidR="003715ED" w:rsidRPr="003715ED" w:rsidRDefault="003715ED" w:rsidP="006163B9">
      <w:pPr>
        <w:numPr>
          <w:ilvl w:val="0"/>
          <w:numId w:val="156"/>
        </w:numPr>
        <w:suppressAutoHyphens w:val="0"/>
        <w:spacing w:line="300" w:lineRule="auto"/>
        <w:ind w:left="567" w:hanging="284"/>
        <w:rPr>
          <w:rFonts w:eastAsia="Times New Roman" w:cstheme="minorHAnsi"/>
          <w:lang w:eastAsia="pl-PL"/>
        </w:rPr>
      </w:pPr>
      <w:r w:rsidRPr="003715ED">
        <w:rPr>
          <w:rFonts w:eastAsia="Times New Roman" w:cstheme="minorHAnsi"/>
          <w:lang w:eastAsia="pl-PL"/>
        </w:rPr>
        <w:t>koordynacja spraw związanych z kształtowaniem nazewnictwa miejskiego;</w:t>
      </w:r>
    </w:p>
    <w:p w14:paraId="75DBA787" w14:textId="77777777" w:rsidR="003715ED" w:rsidRPr="003715ED" w:rsidRDefault="003715ED" w:rsidP="006163B9">
      <w:pPr>
        <w:numPr>
          <w:ilvl w:val="0"/>
          <w:numId w:val="156"/>
        </w:numPr>
        <w:suppressAutoHyphens w:val="0"/>
        <w:spacing w:line="300" w:lineRule="auto"/>
        <w:ind w:left="567" w:hanging="284"/>
        <w:rPr>
          <w:rFonts w:eastAsia="Times New Roman" w:cstheme="minorHAnsi"/>
          <w:lang w:eastAsia="pl-PL"/>
        </w:rPr>
      </w:pPr>
      <w:r w:rsidRPr="003715ED">
        <w:rPr>
          <w:rFonts w:eastAsia="Times New Roman" w:cstheme="minorHAnsi"/>
          <w:lang w:eastAsia="pl-PL"/>
        </w:rPr>
        <w:t>współpraca z dzielnicami w zakresie lokalnych inicjatyw kulturalnych, zintegrowanego systemu informacji o działalności kulturalnej m.st. Warszawy, promocji działalności kulturalnej m.st. Warszawy oraz działalności w zakresie edukacji kulturalnej;</w:t>
      </w:r>
    </w:p>
    <w:p w14:paraId="06B6EA38" w14:textId="77777777" w:rsidR="003715ED" w:rsidRPr="003715ED" w:rsidRDefault="003715ED" w:rsidP="006163B9">
      <w:pPr>
        <w:numPr>
          <w:ilvl w:val="0"/>
          <w:numId w:val="156"/>
        </w:numPr>
        <w:suppressAutoHyphens w:val="0"/>
        <w:spacing w:line="300" w:lineRule="auto"/>
        <w:ind w:left="567" w:hanging="284"/>
        <w:rPr>
          <w:rFonts w:eastAsia="Times New Roman" w:cstheme="minorHAnsi"/>
          <w:lang w:eastAsia="pl-PL"/>
        </w:rPr>
      </w:pPr>
      <w:r w:rsidRPr="003715ED">
        <w:rPr>
          <w:rFonts w:eastAsia="Times New Roman" w:cstheme="minorHAnsi"/>
          <w:lang w:eastAsia="pl-PL"/>
        </w:rPr>
        <w:t>prowadzenie działań na rzecz upowszechniania kultury;</w:t>
      </w:r>
    </w:p>
    <w:p w14:paraId="324429B5" w14:textId="77777777" w:rsidR="003715ED" w:rsidRPr="003715ED" w:rsidRDefault="003715ED" w:rsidP="006163B9">
      <w:pPr>
        <w:numPr>
          <w:ilvl w:val="0"/>
          <w:numId w:val="156"/>
        </w:numPr>
        <w:suppressAutoHyphens w:val="0"/>
        <w:spacing w:line="300" w:lineRule="auto"/>
        <w:ind w:left="567" w:hanging="284"/>
        <w:rPr>
          <w:rFonts w:eastAsia="Times New Roman" w:cstheme="minorHAnsi"/>
          <w:lang w:eastAsia="pl-PL"/>
        </w:rPr>
      </w:pPr>
      <w:r w:rsidRPr="003715ED">
        <w:rPr>
          <w:rFonts w:eastAsia="Times New Roman" w:cstheme="minorHAnsi"/>
          <w:lang w:eastAsia="pl-PL"/>
        </w:rPr>
        <w:t>prowadzenie spraw związanych z organizowaniem imprez kulturalnych;</w:t>
      </w:r>
    </w:p>
    <w:p w14:paraId="7C00C38A" w14:textId="77777777" w:rsidR="003715ED" w:rsidRPr="003715ED" w:rsidRDefault="003715ED" w:rsidP="006163B9">
      <w:pPr>
        <w:numPr>
          <w:ilvl w:val="0"/>
          <w:numId w:val="156"/>
        </w:numPr>
        <w:suppressAutoHyphens w:val="0"/>
        <w:spacing w:line="300" w:lineRule="auto"/>
        <w:ind w:left="567" w:hanging="284"/>
        <w:rPr>
          <w:rFonts w:eastAsia="Times New Roman" w:cstheme="minorHAnsi"/>
          <w:lang w:eastAsia="pl-PL"/>
        </w:rPr>
      </w:pPr>
      <w:r w:rsidRPr="003715ED">
        <w:rPr>
          <w:rFonts w:eastAsia="Times New Roman" w:cstheme="minorHAnsi"/>
          <w:lang w:eastAsia="pl-PL"/>
        </w:rPr>
        <w:t xml:space="preserve">wykonywanie zadań organizatora wobec instytucji kultury wymienionych w ust. 2, wynikających z ustawy z dnia 25 października 1991 r. o organizowaniu i prowadzeniu działalności kulturalnej (Dz. U. z 2012 r. poz. 406, z </w:t>
      </w:r>
      <w:proofErr w:type="spellStart"/>
      <w:r w:rsidRPr="003715ED">
        <w:rPr>
          <w:rFonts w:eastAsia="Times New Roman" w:cstheme="minorHAnsi"/>
          <w:lang w:eastAsia="pl-PL"/>
        </w:rPr>
        <w:t>późn</w:t>
      </w:r>
      <w:proofErr w:type="spellEnd"/>
      <w:r w:rsidRPr="003715ED">
        <w:rPr>
          <w:rFonts w:eastAsia="Times New Roman" w:cstheme="minorHAnsi"/>
          <w:lang w:eastAsia="pl-PL"/>
        </w:rPr>
        <w:t>. zm.), w tym:</w:t>
      </w:r>
    </w:p>
    <w:p w14:paraId="445A8D94" w14:textId="77777777" w:rsidR="003715ED" w:rsidRPr="003715ED" w:rsidRDefault="003715ED" w:rsidP="006163B9">
      <w:pPr>
        <w:numPr>
          <w:ilvl w:val="1"/>
          <w:numId w:val="116"/>
        </w:numPr>
        <w:tabs>
          <w:tab w:val="clear" w:pos="25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prowadzenie spraw związanych z przyznawaniem rocznych dotacji na prowadzenie działalności przez instytucje kultury, w tym sprawozdawczości,</w:t>
      </w:r>
    </w:p>
    <w:p w14:paraId="60F637C3" w14:textId="77777777" w:rsidR="003715ED" w:rsidRPr="003715ED" w:rsidRDefault="003715ED" w:rsidP="006163B9">
      <w:pPr>
        <w:numPr>
          <w:ilvl w:val="1"/>
          <w:numId w:val="116"/>
        </w:numPr>
        <w:tabs>
          <w:tab w:val="clear" w:pos="25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prowadzenie spraw związanych z tworzeniem, łączeniem, podziałem i likwidacją instytucji kultury,</w:t>
      </w:r>
    </w:p>
    <w:p w14:paraId="60C61B3D" w14:textId="77777777" w:rsidR="003715ED" w:rsidRPr="003715ED" w:rsidRDefault="003715ED" w:rsidP="006163B9">
      <w:pPr>
        <w:numPr>
          <w:ilvl w:val="1"/>
          <w:numId w:val="116"/>
        </w:numPr>
        <w:tabs>
          <w:tab w:val="clear" w:pos="25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dokonywanie czynności związanych z powoływaniem i odwoływaniem dyrektorów instytucji kultury, z wyłączeniem instytucji kultury wymienionych w ust. 2 pkt 2 lit. a i b,</w:t>
      </w:r>
    </w:p>
    <w:p w14:paraId="2B0FE67A" w14:textId="77777777" w:rsidR="003715ED" w:rsidRPr="003715ED" w:rsidRDefault="003715ED" w:rsidP="006163B9">
      <w:pPr>
        <w:numPr>
          <w:ilvl w:val="1"/>
          <w:numId w:val="116"/>
        </w:numPr>
        <w:tabs>
          <w:tab w:val="clear" w:pos="25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prowadzenie ksiąg rejestrowych instytucji kultury, z wyłączeniem instytucji kultury wymienionych w ust. 2 pkt 2 lit. a i b,</w:t>
      </w:r>
    </w:p>
    <w:p w14:paraId="1C099EB4" w14:textId="77777777" w:rsidR="003715ED" w:rsidRPr="003715ED" w:rsidRDefault="003715ED" w:rsidP="006163B9">
      <w:pPr>
        <w:numPr>
          <w:ilvl w:val="1"/>
          <w:numId w:val="116"/>
        </w:numPr>
        <w:tabs>
          <w:tab w:val="clear" w:pos="25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opiniowanie regulaminów organizacyjnych i koordynacji działań instytucji kultury;</w:t>
      </w:r>
    </w:p>
    <w:p w14:paraId="381A24B3" w14:textId="77777777" w:rsidR="003715ED" w:rsidRPr="003715ED" w:rsidRDefault="003715ED" w:rsidP="006163B9">
      <w:pPr>
        <w:suppressAutoHyphens w:val="0"/>
        <w:spacing w:line="300" w:lineRule="auto"/>
        <w:ind w:left="567" w:hanging="284"/>
        <w:rPr>
          <w:rFonts w:eastAsia="Times New Roman" w:cstheme="minorHAnsi"/>
          <w:lang w:eastAsia="pl-PL"/>
        </w:rPr>
      </w:pPr>
      <w:r w:rsidRPr="003715ED">
        <w:rPr>
          <w:rFonts w:eastAsia="Times New Roman" w:cstheme="minorHAnsi"/>
          <w:lang w:eastAsia="pl-PL"/>
        </w:rPr>
        <w:t>9a) prowadzenie rejestru instytucji kultury m.st. Warszawy, z wyłączeniem instytucji kultury wymienionych w ust. 2 pkt 2 lit. a i b;</w:t>
      </w:r>
    </w:p>
    <w:p w14:paraId="5DFEC18A" w14:textId="77777777" w:rsidR="003715ED" w:rsidRPr="003715ED" w:rsidRDefault="003715ED" w:rsidP="006163B9">
      <w:pPr>
        <w:numPr>
          <w:ilvl w:val="0"/>
          <w:numId w:val="156"/>
        </w:numPr>
        <w:suppressAutoHyphens w:val="0"/>
        <w:spacing w:line="300" w:lineRule="auto"/>
        <w:ind w:left="567" w:hanging="425"/>
        <w:rPr>
          <w:rFonts w:eastAsia="Times New Roman" w:cstheme="minorHAnsi"/>
          <w:lang w:eastAsia="pl-PL"/>
        </w:rPr>
      </w:pPr>
      <w:r w:rsidRPr="003715ED">
        <w:rPr>
          <w:rFonts w:eastAsia="Times New Roman" w:cstheme="minorHAnsi"/>
          <w:lang w:eastAsia="pl-PL"/>
        </w:rPr>
        <w:t>prowadzenie działalności informacyjnej i promocyjnej w zakresie działania Biura;</w:t>
      </w:r>
    </w:p>
    <w:p w14:paraId="1153B529" w14:textId="77777777" w:rsidR="003715ED" w:rsidRPr="003715ED" w:rsidRDefault="003715ED" w:rsidP="006163B9">
      <w:pPr>
        <w:numPr>
          <w:ilvl w:val="0"/>
          <w:numId w:val="156"/>
        </w:numPr>
        <w:suppressAutoHyphens w:val="0"/>
        <w:spacing w:after="240" w:line="300" w:lineRule="auto"/>
        <w:ind w:left="567" w:hanging="425"/>
        <w:rPr>
          <w:rFonts w:eastAsia="Times New Roman" w:cstheme="minorHAnsi"/>
          <w:lang w:eastAsia="pl-PL"/>
        </w:rPr>
      </w:pPr>
      <w:r w:rsidRPr="003715ED">
        <w:rPr>
          <w:rFonts w:eastAsia="Times New Roman" w:cstheme="minorHAnsi"/>
          <w:lang w:eastAsia="pl-PL"/>
        </w:rPr>
        <w:t>prowadzenie spraw związanych z przyznawaniem, na podstawie uchwał Rady m.st. Warszawy stypendiów dla osób zajmujących się twórczością artystyczną i upowszechnianiem kultury oraz nagród za osiągnięcia w dziedzinie kultury.</w:t>
      </w:r>
    </w:p>
    <w:p w14:paraId="53599A32" w14:textId="77777777" w:rsidR="003715ED" w:rsidRPr="003715ED" w:rsidRDefault="003715ED" w:rsidP="00A60B07">
      <w:pPr>
        <w:numPr>
          <w:ilvl w:val="0"/>
          <w:numId w:val="4"/>
        </w:numPr>
        <w:shd w:val="clear" w:color="auto" w:fill="FFFFFF"/>
        <w:tabs>
          <w:tab w:val="clear" w:pos="360"/>
        </w:tabs>
        <w:suppressAutoHyphens w:val="0"/>
        <w:spacing w:line="300" w:lineRule="auto"/>
        <w:ind w:left="284" w:hanging="284"/>
        <w:rPr>
          <w:rFonts w:eastAsia="Times New Roman" w:cstheme="minorHAnsi"/>
          <w:lang w:eastAsia="pl-PL"/>
        </w:rPr>
      </w:pPr>
      <w:r w:rsidRPr="003715ED">
        <w:rPr>
          <w:rFonts w:eastAsia="Times New Roman" w:cstheme="minorHAnsi"/>
          <w:lang w:eastAsia="pl-PL"/>
        </w:rPr>
        <w:t>Przy pomocy Biura wykonywany jest nadzór nad działalnością instytucji kultury:</w:t>
      </w:r>
    </w:p>
    <w:p w14:paraId="2F7D41C3" w14:textId="77777777" w:rsidR="003715ED" w:rsidRPr="003715ED" w:rsidRDefault="003715ED" w:rsidP="006163B9">
      <w:pPr>
        <w:numPr>
          <w:ilvl w:val="0"/>
          <w:numId w:val="115"/>
        </w:numPr>
        <w:shd w:val="clear" w:color="auto" w:fill="FFFFFF"/>
        <w:tabs>
          <w:tab w:val="clear" w:pos="1407"/>
        </w:tabs>
        <w:suppressAutoHyphens w:val="0"/>
        <w:spacing w:line="300" w:lineRule="auto"/>
        <w:ind w:left="567" w:hanging="284"/>
        <w:rPr>
          <w:rFonts w:eastAsia="Times New Roman" w:cstheme="minorHAnsi"/>
          <w:lang w:eastAsia="pl-PL"/>
        </w:rPr>
      </w:pPr>
      <w:r w:rsidRPr="003715ED">
        <w:rPr>
          <w:rFonts w:eastAsia="Times New Roman" w:cstheme="minorHAnsi"/>
          <w:lang w:eastAsia="pl-PL"/>
        </w:rPr>
        <w:t>dla których organizatorem jest m.st. Warszawa:</w:t>
      </w:r>
    </w:p>
    <w:p w14:paraId="7350A842"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Centrum Myśli Jana Pawła II,</w:t>
      </w:r>
    </w:p>
    <w:p w14:paraId="7853E4AF"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Dom Spotkań z Historią,</w:t>
      </w:r>
    </w:p>
    <w:p w14:paraId="4578FF64"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Muzeum Warszawy,</w:t>
      </w:r>
    </w:p>
    <w:p w14:paraId="4DEA75DF"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Muzeum Karykatury im. Eryka Lipińskiego,</w:t>
      </w:r>
    </w:p>
    <w:p w14:paraId="36B8BDFC" w14:textId="1B0F3BAD" w:rsid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Muzeum Powstania Warszawskiego,</w:t>
      </w:r>
    </w:p>
    <w:p w14:paraId="32712521" w14:textId="3611E0BE" w:rsidR="00716CBB" w:rsidRPr="003715ED" w:rsidRDefault="00716CBB" w:rsidP="006163B9">
      <w:pPr>
        <w:suppressAutoHyphens w:val="0"/>
        <w:spacing w:line="300" w:lineRule="auto"/>
        <w:ind w:left="851" w:hanging="284"/>
        <w:rPr>
          <w:rFonts w:eastAsia="Times New Roman" w:cstheme="minorHAnsi"/>
          <w:lang w:eastAsia="pl-PL"/>
        </w:rPr>
      </w:pPr>
      <w:proofErr w:type="spellStart"/>
      <w:r>
        <w:rPr>
          <w:rFonts w:eastAsia="Times New Roman" w:cstheme="minorHAnsi"/>
          <w:lang w:eastAsia="pl-PL"/>
        </w:rPr>
        <w:t>ea</w:t>
      </w:r>
      <w:proofErr w:type="spellEnd"/>
      <w:r>
        <w:rPr>
          <w:rFonts w:eastAsia="Times New Roman" w:cstheme="minorHAnsi"/>
          <w:lang w:eastAsia="pl-PL"/>
        </w:rPr>
        <w:t>)</w:t>
      </w:r>
      <w:r w:rsidR="00EE1525">
        <w:rPr>
          <w:rFonts w:eastAsia="Times New Roman" w:cstheme="minorHAnsi"/>
          <w:lang w:eastAsia="pl-PL"/>
        </w:rPr>
        <w:tab/>
      </w:r>
      <w:r>
        <w:rPr>
          <w:rFonts w:eastAsia="Times New Roman" w:cstheme="minorHAnsi"/>
          <w:lang w:eastAsia="pl-PL"/>
        </w:rPr>
        <w:t>Muzeum Sztuki Nowoczesnej w Warszawie,</w:t>
      </w:r>
    </w:p>
    <w:p w14:paraId="685D3B72"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Międzynarodowe Centrum Kultury Nowy Teatr,</w:t>
      </w:r>
    </w:p>
    <w:p w14:paraId="5BBE6884"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proofErr w:type="spellStart"/>
      <w:r w:rsidRPr="003715ED">
        <w:rPr>
          <w:rFonts w:eastAsia="Times New Roman" w:cstheme="minorHAnsi"/>
          <w:lang w:eastAsia="pl-PL"/>
        </w:rPr>
        <w:t>Sinfonia</w:t>
      </w:r>
      <w:proofErr w:type="spellEnd"/>
      <w:r w:rsidRPr="003715ED">
        <w:rPr>
          <w:rFonts w:eastAsia="Times New Roman" w:cstheme="minorHAnsi"/>
          <w:lang w:eastAsia="pl-PL"/>
        </w:rPr>
        <w:t xml:space="preserve"> </w:t>
      </w:r>
      <w:proofErr w:type="spellStart"/>
      <w:r w:rsidRPr="003715ED">
        <w:rPr>
          <w:rFonts w:eastAsia="Times New Roman" w:cstheme="minorHAnsi"/>
          <w:lang w:eastAsia="pl-PL"/>
        </w:rPr>
        <w:t>Varsovia</w:t>
      </w:r>
      <w:proofErr w:type="spellEnd"/>
      <w:r w:rsidRPr="003715ED">
        <w:rPr>
          <w:rFonts w:eastAsia="Times New Roman" w:cstheme="minorHAnsi"/>
          <w:lang w:eastAsia="pl-PL"/>
        </w:rPr>
        <w:t>,</w:t>
      </w:r>
    </w:p>
    <w:p w14:paraId="32BC8392"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Północne Centrum Sztuki – Teatr Komedia,</w:t>
      </w:r>
    </w:p>
    <w:p w14:paraId="051035EF"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Staromiejski Dom Kultury,</w:t>
      </w:r>
    </w:p>
    <w:p w14:paraId="59F1C6A6"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(uchylony),</w:t>
      </w:r>
    </w:p>
    <w:p w14:paraId="2B5EAA51" w14:textId="524842CF" w:rsidR="003715ED" w:rsidRPr="003715ED" w:rsidRDefault="003715ED" w:rsidP="006163B9">
      <w:pPr>
        <w:suppressAutoHyphens w:val="0"/>
        <w:spacing w:line="300" w:lineRule="auto"/>
        <w:ind w:left="851" w:hanging="284"/>
        <w:rPr>
          <w:rFonts w:eastAsia="Times New Roman" w:cstheme="minorHAnsi"/>
          <w:lang w:eastAsia="pl-PL"/>
        </w:rPr>
      </w:pPr>
      <w:r w:rsidRPr="003715ED">
        <w:rPr>
          <w:rFonts w:eastAsia="Times New Roman" w:cstheme="minorHAnsi"/>
          <w:lang w:eastAsia="pl-PL"/>
        </w:rPr>
        <w:t xml:space="preserve">ja) </w:t>
      </w:r>
      <w:r w:rsidR="00DF5E74">
        <w:rPr>
          <w:rFonts w:eastAsia="Times New Roman" w:cstheme="minorHAnsi"/>
          <w:lang w:eastAsia="pl-PL"/>
        </w:rPr>
        <w:tab/>
      </w:r>
      <w:r w:rsidRPr="003715ED">
        <w:rPr>
          <w:rFonts w:eastAsia="Times New Roman" w:cstheme="minorHAnsi"/>
          <w:lang w:eastAsia="pl-PL"/>
        </w:rPr>
        <w:t>Stołeczna Estrada,</w:t>
      </w:r>
    </w:p>
    <w:p w14:paraId="69B8C15C"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Teatr Ateneum im. Stefana Jaracza,</w:t>
      </w:r>
    </w:p>
    <w:p w14:paraId="6FDEE1C0"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lastRenderedPageBreak/>
        <w:t>Teatr Baj,</w:t>
      </w:r>
    </w:p>
    <w:p w14:paraId="54878234"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Teatr Dramatyczny miasta stołecznego Warszawy,</w:t>
      </w:r>
    </w:p>
    <w:p w14:paraId="6D9ADDAE"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Teatr Kwadrat im. Edwarda Dziewońskiego,</w:t>
      </w:r>
    </w:p>
    <w:p w14:paraId="69373F6A"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bCs/>
          <w:lang w:eastAsia="pl-PL"/>
        </w:rPr>
        <w:t>Teatr Lalek Guliwer,</w:t>
      </w:r>
    </w:p>
    <w:p w14:paraId="0788B23C"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Teatr Lalka,</w:t>
      </w:r>
    </w:p>
    <w:p w14:paraId="222A4A6A"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Teatr Muzyczny Roma,</w:t>
      </w:r>
    </w:p>
    <w:p w14:paraId="4B759B33"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Teatr Ochoty – im. Haliny i Jana Machulskich,</w:t>
      </w:r>
    </w:p>
    <w:p w14:paraId="79CFD36F"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 xml:space="preserve">Teatr Powszechny w Warszawie im. Zygmunta </w:t>
      </w:r>
      <w:proofErr w:type="spellStart"/>
      <w:r w:rsidRPr="003715ED">
        <w:rPr>
          <w:rFonts w:eastAsia="Times New Roman" w:cstheme="minorHAnsi"/>
          <w:lang w:eastAsia="pl-PL"/>
        </w:rPr>
        <w:t>Hübnera</w:t>
      </w:r>
      <w:proofErr w:type="spellEnd"/>
      <w:r w:rsidRPr="003715ED">
        <w:rPr>
          <w:rFonts w:eastAsia="Times New Roman" w:cstheme="minorHAnsi"/>
          <w:lang w:eastAsia="pl-PL"/>
        </w:rPr>
        <w:t>,</w:t>
      </w:r>
    </w:p>
    <w:p w14:paraId="34EF3659"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Teatr Rampa – Na Targówku,</w:t>
      </w:r>
    </w:p>
    <w:p w14:paraId="5804B2E5"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Teatr Rozmaitości,</w:t>
      </w:r>
    </w:p>
    <w:p w14:paraId="474FEEBB" w14:textId="4B8B9A8B" w:rsidR="003715ED" w:rsidRPr="003715ED" w:rsidRDefault="00716CBB" w:rsidP="006163B9">
      <w:pPr>
        <w:numPr>
          <w:ilvl w:val="1"/>
          <w:numId w:val="4"/>
        </w:numPr>
        <w:tabs>
          <w:tab w:val="clear" w:pos="720"/>
        </w:tabs>
        <w:suppressAutoHyphens w:val="0"/>
        <w:spacing w:line="300" w:lineRule="auto"/>
        <w:ind w:left="851" w:hanging="284"/>
        <w:rPr>
          <w:rFonts w:eastAsia="Times New Roman" w:cstheme="minorHAnsi"/>
          <w:lang w:eastAsia="pl-PL"/>
        </w:rPr>
      </w:pPr>
      <w:r>
        <w:rPr>
          <w:rFonts w:eastAsia="Times New Roman" w:cstheme="minorHAnsi"/>
          <w:lang w:eastAsia="pl-PL"/>
        </w:rPr>
        <w:t>(uchylony)</w:t>
      </w:r>
      <w:r w:rsidR="003715ED" w:rsidRPr="003715ED">
        <w:rPr>
          <w:rFonts w:eastAsia="Times New Roman" w:cstheme="minorHAnsi"/>
          <w:lang w:eastAsia="pl-PL"/>
        </w:rPr>
        <w:t>,</w:t>
      </w:r>
    </w:p>
    <w:p w14:paraId="60865938"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Teatr Studio im. Stanisława Ignacego Witkiewicza,</w:t>
      </w:r>
    </w:p>
    <w:p w14:paraId="1D1998A8" w14:textId="77777777" w:rsidR="003715ED" w:rsidRPr="003715ED" w:rsidRDefault="003715ED" w:rsidP="006163B9">
      <w:pPr>
        <w:numPr>
          <w:ilvl w:val="1"/>
          <w:numId w:val="4"/>
        </w:numPr>
        <w:tabs>
          <w:tab w:val="clear" w:pos="720"/>
        </w:tabs>
        <w:suppressAutoHyphens w:val="0"/>
        <w:spacing w:line="300" w:lineRule="auto"/>
        <w:ind w:left="567" w:hanging="284"/>
        <w:rPr>
          <w:rFonts w:eastAsia="Times New Roman" w:cstheme="minorHAnsi"/>
          <w:lang w:eastAsia="pl-PL"/>
        </w:rPr>
      </w:pPr>
      <w:r w:rsidRPr="003715ED">
        <w:rPr>
          <w:rFonts w:eastAsia="Times New Roman" w:cstheme="minorHAnsi"/>
          <w:lang w:eastAsia="pl-PL"/>
        </w:rPr>
        <w:t>Teatr Syrena,</w:t>
      </w:r>
    </w:p>
    <w:p w14:paraId="7A021A4D" w14:textId="77777777" w:rsidR="003715ED" w:rsidRPr="003715ED"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Teatr Współczesny,</w:t>
      </w:r>
    </w:p>
    <w:p w14:paraId="00BB9617" w14:textId="77777777" w:rsidR="00716CBB" w:rsidRDefault="003715ED" w:rsidP="006163B9">
      <w:pPr>
        <w:numPr>
          <w:ilvl w:val="1"/>
          <w:numId w:val="4"/>
        </w:numPr>
        <w:tabs>
          <w:tab w:val="clear" w:pos="72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Centrum Kultury Filmowej im. Andrzeja Wajdy</w:t>
      </w:r>
      <w:r w:rsidR="00716CBB">
        <w:rPr>
          <w:rFonts w:eastAsia="Times New Roman" w:cstheme="minorHAnsi"/>
          <w:lang w:eastAsia="pl-PL"/>
        </w:rPr>
        <w:t>,</w:t>
      </w:r>
    </w:p>
    <w:p w14:paraId="3DB801CC" w14:textId="3FE67CC0" w:rsidR="003715ED" w:rsidRPr="003715ED" w:rsidRDefault="00716CBB" w:rsidP="006163B9">
      <w:pPr>
        <w:suppressAutoHyphens w:val="0"/>
        <w:spacing w:line="300" w:lineRule="auto"/>
        <w:ind w:left="851" w:hanging="284"/>
        <w:rPr>
          <w:rFonts w:eastAsia="Times New Roman" w:cstheme="minorHAnsi"/>
          <w:lang w:eastAsia="pl-PL"/>
        </w:rPr>
      </w:pPr>
      <w:r>
        <w:rPr>
          <w:rFonts w:eastAsia="Times New Roman" w:cstheme="minorHAnsi"/>
          <w:lang w:eastAsia="pl-PL"/>
        </w:rPr>
        <w:t>za)</w:t>
      </w:r>
      <w:r>
        <w:rPr>
          <w:rFonts w:eastAsia="Times New Roman" w:cstheme="minorHAnsi"/>
          <w:lang w:eastAsia="pl-PL"/>
        </w:rPr>
        <w:tab/>
        <w:t>Warszawskie Obserwatorium Kultury.</w:t>
      </w:r>
    </w:p>
    <w:p w14:paraId="5729B278" w14:textId="77777777" w:rsidR="003715ED" w:rsidRPr="003715ED" w:rsidRDefault="003715ED" w:rsidP="006163B9">
      <w:pPr>
        <w:numPr>
          <w:ilvl w:val="0"/>
          <w:numId w:val="115"/>
        </w:numPr>
        <w:tabs>
          <w:tab w:val="clear" w:pos="1407"/>
        </w:tabs>
        <w:suppressAutoHyphens w:val="0"/>
        <w:spacing w:line="300" w:lineRule="auto"/>
        <w:ind w:left="567" w:hanging="284"/>
        <w:rPr>
          <w:rFonts w:eastAsia="Times New Roman" w:cstheme="minorHAnsi"/>
          <w:szCs w:val="24"/>
          <w:lang w:eastAsia="pl-PL"/>
        </w:rPr>
      </w:pPr>
      <w:r w:rsidRPr="003715ED">
        <w:rPr>
          <w:rFonts w:eastAsia="Times New Roman" w:cstheme="minorHAnsi"/>
          <w:lang w:eastAsia="pl-PL"/>
        </w:rPr>
        <w:t>prowadzonych wspólnie przez m.st. Warszawę z Ministrem Kultury i Dziedzictwa Narodow</w:t>
      </w:r>
      <w:r w:rsidRPr="003715ED">
        <w:rPr>
          <w:rFonts w:eastAsia="Times New Roman" w:cstheme="minorHAnsi"/>
          <w:szCs w:val="24"/>
          <w:lang w:eastAsia="pl-PL"/>
        </w:rPr>
        <w:t>ego:</w:t>
      </w:r>
    </w:p>
    <w:p w14:paraId="75B08ABE" w14:textId="77777777" w:rsidR="003715ED" w:rsidRPr="003715ED" w:rsidRDefault="003715ED" w:rsidP="006163B9">
      <w:pPr>
        <w:numPr>
          <w:ilvl w:val="1"/>
          <w:numId w:val="115"/>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bCs/>
          <w:szCs w:val="24"/>
          <w:lang w:eastAsia="pl-PL"/>
        </w:rPr>
        <w:t>Muzeum Historii Żydów Polskich POLIN,</w:t>
      </w:r>
    </w:p>
    <w:p w14:paraId="10C7A379" w14:textId="3CCB5CAD" w:rsidR="003715ED" w:rsidRPr="003715ED" w:rsidRDefault="00EE1525" w:rsidP="006163B9">
      <w:pPr>
        <w:numPr>
          <w:ilvl w:val="1"/>
          <w:numId w:val="115"/>
        </w:numPr>
        <w:tabs>
          <w:tab w:val="clear" w:pos="1800"/>
        </w:tabs>
        <w:suppressAutoHyphens w:val="0"/>
        <w:spacing w:line="300" w:lineRule="auto"/>
        <w:ind w:left="851" w:hanging="283"/>
        <w:rPr>
          <w:rFonts w:eastAsia="Times New Roman" w:cstheme="minorHAnsi"/>
          <w:szCs w:val="24"/>
          <w:lang w:eastAsia="pl-PL"/>
        </w:rPr>
      </w:pPr>
      <w:r>
        <w:rPr>
          <w:rFonts w:eastAsia="Times New Roman" w:cstheme="minorHAnsi"/>
          <w:bCs/>
          <w:szCs w:val="24"/>
          <w:lang w:eastAsia="pl-PL"/>
        </w:rPr>
        <w:t>(uchylony)</w:t>
      </w:r>
      <w:r w:rsidR="003715ED" w:rsidRPr="003715ED">
        <w:rPr>
          <w:rFonts w:eastAsia="Times New Roman" w:cstheme="minorHAnsi"/>
          <w:bCs/>
          <w:szCs w:val="24"/>
          <w:lang w:eastAsia="pl-PL"/>
        </w:rPr>
        <w:t>,</w:t>
      </w:r>
    </w:p>
    <w:p w14:paraId="55D70397" w14:textId="77777777" w:rsidR="003715ED" w:rsidRPr="003715ED" w:rsidRDefault="003715ED" w:rsidP="006163B9">
      <w:pPr>
        <w:numPr>
          <w:ilvl w:val="1"/>
          <w:numId w:val="115"/>
        </w:numPr>
        <w:tabs>
          <w:tab w:val="clear" w:pos="180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Teatr Żydowski im. Estery Rachel i Idy Kamińskich – Centrum Kultury Jidysz;</w:t>
      </w:r>
    </w:p>
    <w:p w14:paraId="34B19F42" w14:textId="60AF1CF5" w:rsidR="003715ED" w:rsidRPr="003715ED" w:rsidRDefault="00EE1525" w:rsidP="006163B9">
      <w:pPr>
        <w:numPr>
          <w:ilvl w:val="0"/>
          <w:numId w:val="115"/>
        </w:numPr>
        <w:tabs>
          <w:tab w:val="clear" w:pos="1407"/>
        </w:tabs>
        <w:suppressAutoHyphens w:val="0"/>
        <w:spacing w:line="300" w:lineRule="auto"/>
        <w:ind w:left="567" w:hanging="284"/>
        <w:contextualSpacing/>
        <w:rPr>
          <w:rFonts w:eastAsia="Times New Roman" w:cstheme="minorHAnsi"/>
          <w:szCs w:val="24"/>
          <w:lang w:eastAsia="pl-PL"/>
        </w:rPr>
      </w:pPr>
      <w:r>
        <w:rPr>
          <w:rFonts w:eastAsia="Times New Roman" w:cstheme="minorHAnsi"/>
          <w:szCs w:val="24"/>
          <w:lang w:eastAsia="pl-PL"/>
        </w:rPr>
        <w:t>(uchylony)</w:t>
      </w:r>
      <w:r w:rsidR="003715ED" w:rsidRPr="003715ED">
        <w:rPr>
          <w:rFonts w:eastAsia="Times New Roman" w:cstheme="minorHAnsi"/>
          <w:szCs w:val="24"/>
          <w:lang w:eastAsia="pl-PL"/>
        </w:rPr>
        <w:t>;</w:t>
      </w:r>
    </w:p>
    <w:p w14:paraId="1D3773EE" w14:textId="77777777" w:rsidR="003715ED" w:rsidRPr="003715ED" w:rsidRDefault="003715ED" w:rsidP="006163B9">
      <w:pPr>
        <w:numPr>
          <w:ilvl w:val="0"/>
          <w:numId w:val="115"/>
        </w:numPr>
        <w:tabs>
          <w:tab w:val="clear" w:pos="1407"/>
        </w:tabs>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prowadzonych wspólnie przez m.st. Warszawę z Polskim Towarzystwem Chemicznym: Muzeum Marii Skłodowskiej – Curie.</w:t>
      </w:r>
    </w:p>
    <w:p w14:paraId="736739D7" w14:textId="1C96F871" w:rsidR="003715ED" w:rsidRPr="00B0463B"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B0463B">
        <w:rPr>
          <w:rFonts w:eastAsia="Arial Unicode MS" w:cs="Times New Roman"/>
          <w:b/>
          <w:kern w:val="36"/>
          <w:szCs w:val="20"/>
          <w:lang w:eastAsia="pl-PL"/>
        </w:rPr>
        <w:t>§ 17a Biuro Ma</w:t>
      </w:r>
      <w:r w:rsidR="00A60B07" w:rsidRPr="00B0463B">
        <w:rPr>
          <w:rFonts w:eastAsia="Arial Unicode MS" w:cs="Times New Roman"/>
          <w:b/>
          <w:kern w:val="36"/>
          <w:szCs w:val="20"/>
          <w:lang w:eastAsia="pl-PL"/>
        </w:rPr>
        <w:t>rketingu Miasta</w:t>
      </w:r>
    </w:p>
    <w:p w14:paraId="4BBC7A64" w14:textId="77777777" w:rsidR="00B500C6" w:rsidRPr="00B0463B" w:rsidRDefault="00B500C6" w:rsidP="009A124A">
      <w:pPr>
        <w:pStyle w:val="Akapitzlist"/>
        <w:numPr>
          <w:ilvl w:val="0"/>
          <w:numId w:val="207"/>
        </w:numPr>
        <w:spacing w:before="120"/>
        <w:ind w:left="284" w:hanging="284"/>
        <w:rPr>
          <w:rFonts w:cstheme="minorHAnsi"/>
        </w:rPr>
      </w:pPr>
      <w:r w:rsidRPr="00B0463B">
        <w:rPr>
          <w:rFonts w:cstheme="minorHAnsi"/>
        </w:rPr>
        <w:t>Do zakresu działania Biura Marketingu Miasta należy w szczególności:</w:t>
      </w:r>
    </w:p>
    <w:p w14:paraId="18B03309" w14:textId="77777777" w:rsidR="00B500C6" w:rsidRPr="00B0463B" w:rsidRDefault="00B500C6" w:rsidP="009A124A">
      <w:pPr>
        <w:pStyle w:val="Akapitzlist"/>
        <w:numPr>
          <w:ilvl w:val="0"/>
          <w:numId w:val="194"/>
        </w:numPr>
        <w:spacing w:before="120"/>
        <w:ind w:left="567" w:hanging="283"/>
        <w:rPr>
          <w:rFonts w:cstheme="minorHAnsi"/>
        </w:rPr>
      </w:pPr>
      <w:r w:rsidRPr="00B0463B">
        <w:rPr>
          <w:rFonts w:cstheme="minorHAnsi"/>
        </w:rPr>
        <w:t>realizowanie i koordynowanie polityki informacyjnej Prezydenta i biur Urzędu;</w:t>
      </w:r>
    </w:p>
    <w:p w14:paraId="3AA2988B" w14:textId="5F64315E" w:rsidR="00B500C6" w:rsidRPr="00B0463B" w:rsidRDefault="00B500C6" w:rsidP="009A124A">
      <w:pPr>
        <w:pStyle w:val="Akapitzlist"/>
        <w:numPr>
          <w:ilvl w:val="0"/>
          <w:numId w:val="208"/>
        </w:numPr>
        <w:spacing w:before="120"/>
        <w:ind w:left="851" w:hanging="284"/>
        <w:rPr>
          <w:rFonts w:cstheme="minorHAnsi"/>
        </w:rPr>
      </w:pPr>
      <w:r w:rsidRPr="00B0463B">
        <w:rPr>
          <w:rFonts w:cstheme="minorHAnsi"/>
        </w:rPr>
        <w:t>informowanie o działaniach biur, dzielnic, jednostek i miejskich instytucji, przekazywanie mieszkańcom komunikatów od służb miejskich,</w:t>
      </w:r>
    </w:p>
    <w:p w14:paraId="0AC2CFC9" w14:textId="68D37E5A" w:rsidR="00B500C6" w:rsidRPr="00B0463B" w:rsidRDefault="00B500C6" w:rsidP="009A124A">
      <w:pPr>
        <w:pStyle w:val="Akapitzlist"/>
        <w:numPr>
          <w:ilvl w:val="0"/>
          <w:numId w:val="208"/>
        </w:numPr>
        <w:spacing w:before="120"/>
        <w:ind w:left="851" w:hanging="284"/>
        <w:rPr>
          <w:rFonts w:cstheme="minorHAnsi"/>
        </w:rPr>
      </w:pPr>
      <w:r w:rsidRPr="00B0463B">
        <w:rPr>
          <w:rFonts w:cstheme="minorHAnsi"/>
        </w:rPr>
        <w:t>monitoring mediów,</w:t>
      </w:r>
    </w:p>
    <w:p w14:paraId="6EAA09D7" w14:textId="07BA55AB" w:rsidR="00B500C6" w:rsidRPr="00B0463B" w:rsidRDefault="00B500C6" w:rsidP="009A124A">
      <w:pPr>
        <w:pStyle w:val="Akapitzlist"/>
        <w:numPr>
          <w:ilvl w:val="0"/>
          <w:numId w:val="208"/>
        </w:numPr>
        <w:spacing w:before="120"/>
        <w:ind w:left="851" w:hanging="284"/>
        <w:rPr>
          <w:rFonts w:cstheme="minorHAnsi"/>
        </w:rPr>
      </w:pPr>
      <w:r w:rsidRPr="00B0463B">
        <w:rPr>
          <w:rFonts w:cstheme="minorHAnsi"/>
        </w:rPr>
        <w:t>utrzymywanie bieżących kontaktów z mediami, przygotowywanie materiałów informacyjnych dla dziennikarzy’</w:t>
      </w:r>
    </w:p>
    <w:p w14:paraId="0C486350" w14:textId="5C29A61C" w:rsidR="00B500C6" w:rsidRPr="00B0463B" w:rsidRDefault="00B500C6" w:rsidP="009A124A">
      <w:pPr>
        <w:pStyle w:val="Akapitzlist"/>
        <w:numPr>
          <w:ilvl w:val="0"/>
          <w:numId w:val="208"/>
        </w:numPr>
        <w:spacing w:before="120"/>
        <w:ind w:left="851" w:hanging="284"/>
        <w:rPr>
          <w:rFonts w:cstheme="minorHAnsi"/>
        </w:rPr>
      </w:pPr>
      <w:r w:rsidRPr="00B0463B">
        <w:rPr>
          <w:rFonts w:cstheme="minorHAnsi"/>
        </w:rPr>
        <w:t>przygotowywanie materiałów i koordynowanie zawartości strony internetowej m.st. Warszawy’</w:t>
      </w:r>
    </w:p>
    <w:p w14:paraId="50169E3F" w14:textId="76195B5E" w:rsidR="00B500C6" w:rsidRPr="00B0463B" w:rsidRDefault="00B500C6" w:rsidP="009A124A">
      <w:pPr>
        <w:pStyle w:val="Akapitzlist"/>
        <w:numPr>
          <w:ilvl w:val="0"/>
          <w:numId w:val="208"/>
        </w:numPr>
        <w:spacing w:before="120"/>
        <w:ind w:left="851" w:hanging="284"/>
        <w:rPr>
          <w:rFonts w:cstheme="minorHAnsi"/>
        </w:rPr>
      </w:pPr>
      <w:r w:rsidRPr="00B0463B">
        <w:rPr>
          <w:rFonts w:cstheme="minorHAnsi"/>
        </w:rPr>
        <w:t>dokumentowanie wizualne wydarzeń organizowanych przez m.st. Warszawę z udziałem przedstawicieli Urzędu;</w:t>
      </w:r>
    </w:p>
    <w:p w14:paraId="0EC1BAD8" w14:textId="77777777" w:rsidR="00B500C6" w:rsidRPr="00B0463B" w:rsidRDefault="00B500C6" w:rsidP="009A124A">
      <w:pPr>
        <w:pStyle w:val="Akapitzlist"/>
        <w:numPr>
          <w:ilvl w:val="0"/>
          <w:numId w:val="194"/>
        </w:numPr>
        <w:spacing w:before="120"/>
        <w:ind w:left="567" w:hanging="283"/>
        <w:rPr>
          <w:rFonts w:cstheme="minorHAnsi"/>
        </w:rPr>
      </w:pPr>
      <w:r w:rsidRPr="00B0463B">
        <w:rPr>
          <w:rFonts w:cstheme="minorHAnsi"/>
        </w:rPr>
        <w:t>wspieranie realizacji zadań Rzecznika prasowego;</w:t>
      </w:r>
    </w:p>
    <w:p w14:paraId="3929AFC9" w14:textId="77777777" w:rsidR="00B500C6" w:rsidRPr="00B0463B" w:rsidRDefault="00B500C6" w:rsidP="009A124A">
      <w:pPr>
        <w:pStyle w:val="Akapitzlist"/>
        <w:numPr>
          <w:ilvl w:val="0"/>
          <w:numId w:val="194"/>
        </w:numPr>
        <w:spacing w:before="120"/>
        <w:ind w:left="567" w:hanging="283"/>
        <w:rPr>
          <w:rFonts w:cstheme="minorHAnsi"/>
        </w:rPr>
      </w:pPr>
      <w:r w:rsidRPr="00B0463B">
        <w:rPr>
          <w:rFonts w:cstheme="minorHAnsi"/>
        </w:rPr>
        <w:t>realizowanie kampanii informacyjnych, edukacyjnych i społecznych na zlecenie biur Urzędu m.st. Warszawy;</w:t>
      </w:r>
    </w:p>
    <w:p w14:paraId="0F497828" w14:textId="77777777" w:rsidR="00B500C6" w:rsidRPr="00B0463B" w:rsidRDefault="00B500C6" w:rsidP="009A124A">
      <w:pPr>
        <w:pStyle w:val="Akapitzlist"/>
        <w:numPr>
          <w:ilvl w:val="0"/>
          <w:numId w:val="194"/>
        </w:numPr>
        <w:spacing w:before="120"/>
        <w:ind w:left="567" w:hanging="283"/>
        <w:rPr>
          <w:rFonts w:cstheme="minorHAnsi"/>
        </w:rPr>
      </w:pPr>
      <w:r w:rsidRPr="00B0463B">
        <w:rPr>
          <w:rFonts w:cstheme="minorHAnsi"/>
        </w:rPr>
        <w:t xml:space="preserve">prowadzenie, redagowanie i rozwijanie Portalu Informacyjnego m.st. Warszawy (PIUW) – um.warszawa.pl; </w:t>
      </w:r>
    </w:p>
    <w:p w14:paraId="10934A9C" w14:textId="77777777" w:rsidR="00B500C6" w:rsidRPr="00B0463B" w:rsidRDefault="00B500C6" w:rsidP="009A124A">
      <w:pPr>
        <w:pStyle w:val="Akapitzlist"/>
        <w:numPr>
          <w:ilvl w:val="0"/>
          <w:numId w:val="194"/>
        </w:numPr>
        <w:spacing w:before="120"/>
        <w:ind w:left="567" w:hanging="283"/>
        <w:rPr>
          <w:rFonts w:cstheme="minorHAnsi"/>
        </w:rPr>
      </w:pPr>
      <w:r w:rsidRPr="00B0463B">
        <w:rPr>
          <w:rFonts w:cstheme="minorHAnsi"/>
        </w:rPr>
        <w:t xml:space="preserve">bieżąca opieka merytoryczna nad redakcjami serwisów dzielnicowych i jednostek m.st. Warszawy w PIUW; </w:t>
      </w:r>
    </w:p>
    <w:p w14:paraId="7DA1FF5C" w14:textId="77777777" w:rsidR="00B500C6" w:rsidRPr="00B0463B" w:rsidRDefault="00B500C6" w:rsidP="009A124A">
      <w:pPr>
        <w:pStyle w:val="Akapitzlist"/>
        <w:numPr>
          <w:ilvl w:val="0"/>
          <w:numId w:val="194"/>
        </w:numPr>
        <w:spacing w:before="120"/>
        <w:ind w:left="567" w:hanging="283"/>
        <w:rPr>
          <w:rFonts w:cstheme="minorHAnsi"/>
        </w:rPr>
      </w:pPr>
      <w:r w:rsidRPr="00B0463B">
        <w:rPr>
          <w:rFonts w:cstheme="minorHAnsi"/>
        </w:rPr>
        <w:t xml:space="preserve">realizowanie kampanii miejskich </w:t>
      </w:r>
      <w:proofErr w:type="spellStart"/>
      <w:r w:rsidRPr="00B0463B">
        <w:rPr>
          <w:rFonts w:cstheme="minorHAnsi"/>
        </w:rPr>
        <w:t>digital</w:t>
      </w:r>
      <w:proofErr w:type="spellEnd"/>
      <w:r w:rsidRPr="00B0463B">
        <w:rPr>
          <w:rFonts w:cstheme="minorHAnsi"/>
        </w:rPr>
        <w:t xml:space="preserve"> i mobile marketingu, w tym </w:t>
      </w:r>
      <w:proofErr w:type="spellStart"/>
      <w:r w:rsidRPr="00B0463B">
        <w:rPr>
          <w:rFonts w:cstheme="minorHAnsi"/>
        </w:rPr>
        <w:t>influencer</w:t>
      </w:r>
      <w:proofErr w:type="spellEnd"/>
      <w:r w:rsidRPr="00B0463B">
        <w:rPr>
          <w:rFonts w:cstheme="minorHAnsi"/>
        </w:rPr>
        <w:t xml:space="preserve"> marketingu; </w:t>
      </w:r>
    </w:p>
    <w:p w14:paraId="4ACE7192" w14:textId="595E23D6" w:rsidR="00B500C6" w:rsidRPr="00B0463B" w:rsidRDefault="00B500C6" w:rsidP="009A124A">
      <w:pPr>
        <w:pStyle w:val="Akapitzlist"/>
        <w:numPr>
          <w:ilvl w:val="0"/>
          <w:numId w:val="194"/>
        </w:numPr>
        <w:spacing w:before="120"/>
        <w:ind w:left="567" w:hanging="283"/>
        <w:rPr>
          <w:rFonts w:cstheme="minorHAnsi"/>
        </w:rPr>
      </w:pPr>
      <w:r w:rsidRPr="00B0463B">
        <w:rPr>
          <w:rFonts w:cstheme="minorHAnsi"/>
        </w:rPr>
        <w:lastRenderedPageBreak/>
        <w:t>działania marketingowe online dot</w:t>
      </w:r>
      <w:r w:rsidR="009A124A">
        <w:rPr>
          <w:rFonts w:cstheme="minorHAnsi"/>
        </w:rPr>
        <w:t>yczące innych projektów miasta;</w:t>
      </w:r>
    </w:p>
    <w:p w14:paraId="6CE7BF55" w14:textId="77777777" w:rsidR="00B500C6" w:rsidRPr="00B0463B" w:rsidRDefault="00B500C6" w:rsidP="009A124A">
      <w:pPr>
        <w:pStyle w:val="Akapitzlist"/>
        <w:numPr>
          <w:ilvl w:val="0"/>
          <w:numId w:val="194"/>
        </w:numPr>
        <w:spacing w:before="120"/>
        <w:ind w:left="567" w:hanging="283"/>
        <w:rPr>
          <w:rFonts w:cstheme="minorHAnsi"/>
        </w:rPr>
      </w:pPr>
      <w:r w:rsidRPr="00B0463B">
        <w:rPr>
          <w:rFonts w:cstheme="minorHAnsi"/>
        </w:rPr>
        <w:t>prowadzenie głównych profili m.st. Warszawy w mediach społecznościowych;</w:t>
      </w:r>
    </w:p>
    <w:p w14:paraId="11A42328" w14:textId="77777777" w:rsidR="00B500C6" w:rsidRPr="00B0463B" w:rsidRDefault="00B500C6" w:rsidP="009A124A">
      <w:pPr>
        <w:pStyle w:val="Akapitzlist"/>
        <w:numPr>
          <w:ilvl w:val="0"/>
          <w:numId w:val="194"/>
        </w:numPr>
        <w:spacing w:before="120"/>
        <w:ind w:left="567" w:hanging="283"/>
        <w:rPr>
          <w:rFonts w:cstheme="minorHAnsi"/>
        </w:rPr>
      </w:pPr>
      <w:r w:rsidRPr="00B0463B">
        <w:rPr>
          <w:rFonts w:cstheme="minorHAnsi"/>
        </w:rPr>
        <w:t>przygotowywanie projektów graficznych na potrzeby działań informacyjnych i promocyjnych biur Urzędu m.st. Warszawy;</w:t>
      </w:r>
    </w:p>
    <w:p w14:paraId="60E571FF" w14:textId="77777777" w:rsidR="00B500C6" w:rsidRPr="00B0463B" w:rsidRDefault="00B500C6" w:rsidP="009A124A">
      <w:pPr>
        <w:pStyle w:val="Akapitzlist"/>
        <w:numPr>
          <w:ilvl w:val="0"/>
          <w:numId w:val="194"/>
        </w:numPr>
        <w:spacing w:before="120"/>
        <w:ind w:left="567" w:hanging="425"/>
        <w:rPr>
          <w:rFonts w:cstheme="minorHAnsi"/>
        </w:rPr>
      </w:pPr>
      <w:r w:rsidRPr="00B0463B">
        <w:rPr>
          <w:rFonts w:cstheme="minorHAnsi"/>
        </w:rPr>
        <w:t>współpraca i koordynowanie kampanii miejskich ze wszystkimi podmiotami w ramach Urzędu m.st. Warszawy;</w:t>
      </w:r>
    </w:p>
    <w:p w14:paraId="5BFA1C53" w14:textId="47B34559" w:rsidR="00B500C6" w:rsidRPr="009A124A" w:rsidRDefault="00B500C6" w:rsidP="009A124A">
      <w:pPr>
        <w:pStyle w:val="Akapitzlist"/>
        <w:numPr>
          <w:ilvl w:val="0"/>
          <w:numId w:val="194"/>
        </w:numPr>
        <w:spacing w:before="120"/>
        <w:ind w:left="567" w:hanging="425"/>
        <w:rPr>
          <w:rFonts w:cstheme="minorHAnsi"/>
        </w:rPr>
      </w:pPr>
      <w:r w:rsidRPr="009A124A">
        <w:rPr>
          <w:rFonts w:cstheme="minorHAnsi"/>
        </w:rPr>
        <w:t>zamawianie i dystrybucja materiałów promujących m.st. Warszawę, w tym drukowanych i gadżetów;</w:t>
      </w:r>
    </w:p>
    <w:p w14:paraId="251D70F9" w14:textId="77777777" w:rsidR="00B500C6" w:rsidRPr="00B0463B" w:rsidRDefault="00B500C6" w:rsidP="009A124A">
      <w:pPr>
        <w:pStyle w:val="Akapitzlist"/>
        <w:numPr>
          <w:ilvl w:val="0"/>
          <w:numId w:val="194"/>
        </w:numPr>
        <w:spacing w:before="120"/>
        <w:ind w:left="567" w:hanging="425"/>
        <w:rPr>
          <w:rFonts w:cstheme="minorHAnsi"/>
        </w:rPr>
      </w:pPr>
      <w:r w:rsidRPr="00B0463B">
        <w:rPr>
          <w:rFonts w:cstheme="minorHAnsi"/>
        </w:rPr>
        <w:t>pozyskiwanie i wykorzystywanie nośników dla kampanii informacyjnych, edukacyjnych i społecznych;</w:t>
      </w:r>
    </w:p>
    <w:p w14:paraId="7583CB9B" w14:textId="77777777" w:rsidR="00B500C6" w:rsidRPr="00B0463B" w:rsidRDefault="00B500C6" w:rsidP="009A124A">
      <w:pPr>
        <w:pStyle w:val="Akapitzlist"/>
        <w:numPr>
          <w:ilvl w:val="0"/>
          <w:numId w:val="194"/>
        </w:numPr>
        <w:spacing w:before="120"/>
        <w:ind w:left="567" w:hanging="425"/>
        <w:rPr>
          <w:rFonts w:cstheme="minorHAnsi"/>
        </w:rPr>
      </w:pPr>
      <w:r w:rsidRPr="00B0463B">
        <w:rPr>
          <w:rFonts w:cstheme="minorHAnsi"/>
        </w:rPr>
        <w:t>zarządzanie marką Warszawa, w tym monitorowanie wizerunku miasta;</w:t>
      </w:r>
    </w:p>
    <w:p w14:paraId="5C2700A1" w14:textId="77777777" w:rsidR="00B500C6" w:rsidRPr="00B0463B" w:rsidRDefault="00B500C6" w:rsidP="009A124A">
      <w:pPr>
        <w:pStyle w:val="Akapitzlist"/>
        <w:numPr>
          <w:ilvl w:val="0"/>
          <w:numId w:val="194"/>
        </w:numPr>
        <w:spacing w:before="120"/>
        <w:ind w:left="567" w:hanging="425"/>
        <w:rPr>
          <w:rFonts w:cstheme="minorHAnsi"/>
        </w:rPr>
      </w:pPr>
      <w:r w:rsidRPr="00B0463B">
        <w:rPr>
          <w:rFonts w:cstheme="minorHAnsi"/>
        </w:rPr>
        <w:t xml:space="preserve">budowanie spójnego wizerunku i silnej marki miasta we współpracy z biurami, urzędami dzielnic i jednostkami organizacyjnymi m.st. Warszawy; </w:t>
      </w:r>
    </w:p>
    <w:p w14:paraId="5F4FFC20" w14:textId="77777777" w:rsidR="00B500C6" w:rsidRPr="00B0463B" w:rsidRDefault="00B500C6" w:rsidP="009A124A">
      <w:pPr>
        <w:pStyle w:val="Akapitzlist"/>
        <w:numPr>
          <w:ilvl w:val="0"/>
          <w:numId w:val="194"/>
        </w:numPr>
        <w:spacing w:before="120"/>
        <w:ind w:left="567" w:hanging="425"/>
        <w:rPr>
          <w:rFonts w:cstheme="minorHAnsi"/>
        </w:rPr>
      </w:pPr>
      <w:r w:rsidRPr="00B0463B">
        <w:rPr>
          <w:rFonts w:cstheme="minorHAnsi"/>
        </w:rPr>
        <w:t>nadzór nad systemem identyfikacji wizualnej m.st. Warszawy oraz koordynowanie spraw użytkowania herbu, Herbu Wielkiego i barw m.st. Warszawy;</w:t>
      </w:r>
    </w:p>
    <w:p w14:paraId="1A883716" w14:textId="77777777" w:rsidR="00B500C6" w:rsidRPr="00B0463B" w:rsidRDefault="00B500C6" w:rsidP="009A124A">
      <w:pPr>
        <w:numPr>
          <w:ilvl w:val="0"/>
          <w:numId w:val="194"/>
        </w:numPr>
        <w:suppressAutoHyphens w:val="0"/>
        <w:spacing w:line="300" w:lineRule="auto"/>
        <w:ind w:left="567" w:hanging="425"/>
        <w:rPr>
          <w:rFonts w:cstheme="minorHAnsi"/>
        </w:rPr>
      </w:pPr>
      <w:r w:rsidRPr="00B0463B">
        <w:rPr>
          <w:rFonts w:cstheme="minorHAnsi"/>
        </w:rPr>
        <w:t>koordynowanie uczestnictwa m.st. Warszawy w ogólnopolskich i międzynarodowych konkursach i rankingach, ważnych z punktu widzenia budowania marki miasta;</w:t>
      </w:r>
    </w:p>
    <w:p w14:paraId="76B60A33" w14:textId="77777777" w:rsidR="00B500C6" w:rsidRPr="00B0463B" w:rsidRDefault="00B500C6" w:rsidP="009A124A">
      <w:pPr>
        <w:pStyle w:val="Akapitzlist"/>
        <w:numPr>
          <w:ilvl w:val="0"/>
          <w:numId w:val="194"/>
        </w:numPr>
        <w:spacing w:after="240"/>
        <w:ind w:left="567" w:hanging="425"/>
        <w:contextualSpacing w:val="0"/>
        <w:rPr>
          <w:rFonts w:cstheme="minorHAnsi"/>
        </w:rPr>
      </w:pPr>
      <w:r w:rsidRPr="00B0463B">
        <w:rPr>
          <w:rFonts w:cstheme="minorHAnsi"/>
        </w:rPr>
        <w:t xml:space="preserve">organizowanie i współorganizowanie wydarzeń o charakterze </w:t>
      </w:r>
      <w:proofErr w:type="spellStart"/>
      <w:r w:rsidRPr="00B0463B">
        <w:rPr>
          <w:rFonts w:cstheme="minorHAnsi"/>
        </w:rPr>
        <w:t>ogólnomiejskim</w:t>
      </w:r>
      <w:proofErr w:type="spellEnd"/>
      <w:r w:rsidRPr="00B0463B">
        <w:rPr>
          <w:rFonts w:cstheme="minorHAnsi"/>
        </w:rPr>
        <w:t xml:space="preserve"> lub w szczególny sposób budujących wizerunek m.st. Warszawy.</w:t>
      </w:r>
    </w:p>
    <w:p w14:paraId="40B2441C" w14:textId="7B45B829" w:rsidR="00B500C6" w:rsidRPr="00B0463B" w:rsidRDefault="00B500C6" w:rsidP="009A124A">
      <w:pPr>
        <w:pStyle w:val="Akapitzlist"/>
        <w:numPr>
          <w:ilvl w:val="0"/>
          <w:numId w:val="207"/>
        </w:numPr>
        <w:spacing w:before="120" w:after="120"/>
        <w:ind w:left="284" w:hanging="284"/>
        <w:contextualSpacing w:val="0"/>
        <w:rPr>
          <w:rFonts w:cstheme="minorHAnsi"/>
        </w:rPr>
      </w:pPr>
      <w:r w:rsidRPr="00B0463B">
        <w:rPr>
          <w:rFonts w:cstheme="minorHAnsi"/>
        </w:rPr>
        <w:t>Przy pomocy Biura wykonywany jest nadzór nad działalnością jednostki budżetowej - Stołeczne Biuro Turystyki.</w:t>
      </w:r>
    </w:p>
    <w:p w14:paraId="204979D5"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17b Biuro Mienia Miasta i Skarbu Państwa</w:t>
      </w:r>
    </w:p>
    <w:p w14:paraId="3DD39A7C" w14:textId="77777777" w:rsidR="003715ED" w:rsidRPr="003715ED" w:rsidRDefault="003715ED" w:rsidP="00A60B07">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1. Do zakresu działania Biura Mienia Miasta i Skarbu Państwa należy w szczególności:</w:t>
      </w:r>
    </w:p>
    <w:p w14:paraId="79DA6EC8" w14:textId="77777777" w:rsidR="003715ED" w:rsidRPr="003715ED" w:rsidRDefault="003715ED" w:rsidP="006163B9">
      <w:pPr>
        <w:numPr>
          <w:ilvl w:val="0"/>
          <w:numId w:val="125"/>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spraw związanych z zarządzaniem mieniem m.st. Warszawy w zakresie nieprzekazanym do dzielnic;</w:t>
      </w:r>
    </w:p>
    <w:p w14:paraId="4BD8EE2F" w14:textId="77777777" w:rsidR="003715ED" w:rsidRPr="003715ED" w:rsidRDefault="003715ED" w:rsidP="006163B9">
      <w:pPr>
        <w:numPr>
          <w:ilvl w:val="0"/>
          <w:numId w:val="125"/>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spraw związanych z zarządzaniem mieniem Skarbu Państwa, co do których organem reprezentującym właściciela jest Prezydent;</w:t>
      </w:r>
    </w:p>
    <w:p w14:paraId="5C3660E8" w14:textId="77777777" w:rsidR="003715ED" w:rsidRPr="003715ED" w:rsidRDefault="003715ED" w:rsidP="006163B9">
      <w:pPr>
        <w:numPr>
          <w:ilvl w:val="0"/>
          <w:numId w:val="125"/>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regulowanie praw rzeczowych mienia nieruchomego m.st. Warszawy w zakresie nieprzekazanym do dzielnic, z zastrzeżeniem kompetencji Biura Spraw Dekretowych;</w:t>
      </w:r>
    </w:p>
    <w:p w14:paraId="2D308A56" w14:textId="77777777" w:rsidR="003715ED" w:rsidRPr="003715ED" w:rsidRDefault="003715ED" w:rsidP="006163B9">
      <w:pPr>
        <w:numPr>
          <w:ilvl w:val="0"/>
          <w:numId w:val="125"/>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regulowanie praw rzeczowych mienia nieruchomego Skarbu Państwa, co do których organem reprezentującym właściciela jest Prezydent, z zastrzeżeniem kompetencji Biura Spraw Dekretowych;</w:t>
      </w:r>
    </w:p>
    <w:p w14:paraId="3A37C7DB" w14:textId="77777777" w:rsidR="003715ED" w:rsidRPr="003715ED" w:rsidRDefault="003715ED" w:rsidP="006163B9">
      <w:pPr>
        <w:numPr>
          <w:ilvl w:val="0"/>
          <w:numId w:val="125"/>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przygotowywanie umów zobowiązaniowych w zakresie działalności Biura;</w:t>
      </w:r>
    </w:p>
    <w:p w14:paraId="08FAE265" w14:textId="77777777" w:rsidR="003715ED" w:rsidRPr="003715ED" w:rsidRDefault="003715ED" w:rsidP="006163B9">
      <w:pPr>
        <w:numPr>
          <w:ilvl w:val="0"/>
          <w:numId w:val="125"/>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regulowanie praw związanych z nieruchomościami przeznaczonymi pod drogi publiczne: powiatowe, wojewódzkie i krajowe;</w:t>
      </w:r>
    </w:p>
    <w:p w14:paraId="1BCBFB42" w14:textId="77777777" w:rsidR="003715ED" w:rsidRPr="003715ED" w:rsidRDefault="003715ED" w:rsidP="006163B9">
      <w:pPr>
        <w:numPr>
          <w:ilvl w:val="0"/>
          <w:numId w:val="125"/>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postępowań administracyjnych z zakresu administracji rządowej dotyczących odszkodowań za grunty zajęte bądź przeznaczone pod drogi publiczne oraz przejęte z mocy prawa;</w:t>
      </w:r>
    </w:p>
    <w:p w14:paraId="7B72E026" w14:textId="77777777" w:rsidR="003715ED" w:rsidRPr="003715ED" w:rsidRDefault="003715ED" w:rsidP="006163B9">
      <w:pPr>
        <w:numPr>
          <w:ilvl w:val="0"/>
          <w:numId w:val="125"/>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postępowań administracyjnych z zakresu wywłaszczeń nieruchomości;</w:t>
      </w:r>
    </w:p>
    <w:p w14:paraId="010E1575" w14:textId="77777777" w:rsidR="003715ED" w:rsidRPr="003715ED" w:rsidRDefault="003715ED" w:rsidP="006163B9">
      <w:pPr>
        <w:numPr>
          <w:ilvl w:val="0"/>
          <w:numId w:val="125"/>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postępowań związanych z nieruchomościami pod projekty inwestycyjne i rozwojowe m.st. Warszawy w zakresie nieprzekazanym do kompetencji dzielnic;</w:t>
      </w:r>
    </w:p>
    <w:p w14:paraId="1459E287" w14:textId="77777777" w:rsidR="003715ED" w:rsidRPr="003715ED" w:rsidRDefault="003715ED" w:rsidP="006163B9">
      <w:pPr>
        <w:numPr>
          <w:ilvl w:val="0"/>
          <w:numId w:val="125"/>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postępowań dotyczących trwałego zarządu:</w:t>
      </w:r>
    </w:p>
    <w:p w14:paraId="57541149" w14:textId="77777777" w:rsidR="003715ED" w:rsidRPr="003715ED" w:rsidRDefault="003715ED" w:rsidP="006163B9">
      <w:pPr>
        <w:numPr>
          <w:ilvl w:val="0"/>
          <w:numId w:val="126"/>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w odniesieniu do zasobu nieruchomości Skarbu Państwa, co do których organem reprezentującym właściciela jest Prezydent,</w:t>
      </w:r>
    </w:p>
    <w:p w14:paraId="4F28045C" w14:textId="77777777" w:rsidR="003715ED" w:rsidRPr="003715ED" w:rsidRDefault="003715ED" w:rsidP="006163B9">
      <w:pPr>
        <w:numPr>
          <w:ilvl w:val="0"/>
          <w:numId w:val="126"/>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w odniesieniu do jednostek organizacyjnych m.st. Warszawy nieposiadających osobowości prawnej o znaczeniu ponaddzielnicowym;</w:t>
      </w:r>
    </w:p>
    <w:p w14:paraId="4D3C0FB1" w14:textId="77777777" w:rsidR="003715ED" w:rsidRPr="003715ED" w:rsidRDefault="003715ED" w:rsidP="006163B9">
      <w:pPr>
        <w:numPr>
          <w:ilvl w:val="0"/>
          <w:numId w:val="125"/>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prowadzenie postępowań administracyjnych w zakresie opłat </w:t>
      </w:r>
      <w:proofErr w:type="spellStart"/>
      <w:r w:rsidRPr="003715ED">
        <w:rPr>
          <w:rFonts w:eastAsia="Times New Roman" w:cstheme="minorHAnsi"/>
          <w:szCs w:val="24"/>
          <w:lang w:eastAsia="pl-PL"/>
        </w:rPr>
        <w:t>adiacenckich</w:t>
      </w:r>
      <w:proofErr w:type="spellEnd"/>
      <w:r w:rsidRPr="003715ED">
        <w:rPr>
          <w:rFonts w:eastAsia="Times New Roman" w:cstheme="minorHAnsi"/>
          <w:szCs w:val="24"/>
          <w:lang w:eastAsia="pl-PL"/>
        </w:rPr>
        <w:t xml:space="preserve"> i ustalania odszkodowań;</w:t>
      </w:r>
    </w:p>
    <w:p w14:paraId="1432E414" w14:textId="77777777" w:rsidR="003715ED" w:rsidRPr="003715ED" w:rsidRDefault="003715ED" w:rsidP="006163B9">
      <w:pPr>
        <w:numPr>
          <w:ilvl w:val="0"/>
          <w:numId w:val="125"/>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przekazywanie nieruchomości na rzecz urzędów centralnych i placówek dyplomatycznych;</w:t>
      </w:r>
    </w:p>
    <w:p w14:paraId="7F648085" w14:textId="77777777" w:rsidR="003715ED" w:rsidRPr="003715ED" w:rsidRDefault="003715ED" w:rsidP="006163B9">
      <w:pPr>
        <w:numPr>
          <w:ilvl w:val="0"/>
          <w:numId w:val="125"/>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komunalizacja i uwłaszczenie mienia na rzecz m.st. Warszawy i Skarbu Państwa, w zakresie nie przekazanym do kompetencji dzielnic;</w:t>
      </w:r>
    </w:p>
    <w:p w14:paraId="4DA3636E" w14:textId="77777777" w:rsidR="003715ED" w:rsidRPr="003715ED" w:rsidRDefault="003715ED" w:rsidP="006163B9">
      <w:pPr>
        <w:numPr>
          <w:ilvl w:val="0"/>
          <w:numId w:val="125"/>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innych spraw dotyczących mienia m.st. Warszawy i Skarbu Państwa nieprzekazanych innym podmiotom lub jednostkom organizacyjnym m.st. Warszawy;</w:t>
      </w:r>
    </w:p>
    <w:p w14:paraId="102A4935" w14:textId="77777777" w:rsidR="003715ED" w:rsidRPr="003715ED" w:rsidRDefault="003715ED" w:rsidP="006163B9">
      <w:pPr>
        <w:numPr>
          <w:ilvl w:val="0"/>
          <w:numId w:val="125"/>
        </w:numPr>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t>współpraca z urzędami dzielnic w wykonywaniu zadań z zakresu gospodarowania mieniem nieruchomym m.st. Warszawy, z zastrzeżeniem kompetencji przewidzianych dla innych biur i jednostek organizacyjnych m.st. Warszawy.</w:t>
      </w:r>
    </w:p>
    <w:p w14:paraId="41472C5A" w14:textId="77777777" w:rsidR="003715ED" w:rsidRPr="003715ED" w:rsidRDefault="003715ED" w:rsidP="00A60B07">
      <w:pPr>
        <w:numPr>
          <w:ilvl w:val="0"/>
          <w:numId w:val="127"/>
        </w:numPr>
        <w:suppressAutoHyphens w:val="0"/>
        <w:spacing w:line="300" w:lineRule="auto"/>
        <w:ind w:left="284" w:hanging="284"/>
        <w:contextualSpacing/>
        <w:rPr>
          <w:rFonts w:eastAsia="Times New Roman" w:cstheme="minorHAnsi"/>
          <w:szCs w:val="24"/>
          <w:lang w:eastAsia="pl-PL"/>
        </w:rPr>
      </w:pPr>
      <w:r w:rsidRPr="003715ED">
        <w:rPr>
          <w:rFonts w:eastAsia="Times New Roman" w:cstheme="minorHAnsi"/>
          <w:szCs w:val="24"/>
          <w:lang w:eastAsia="pl-PL"/>
        </w:rPr>
        <w:t>Przy pomocy Biura wykonywany jest nadzór nad jednostkami organizacyjnymi m.st. Warszawy:</w:t>
      </w:r>
    </w:p>
    <w:p w14:paraId="627D5814" w14:textId="77777777" w:rsidR="003715ED" w:rsidRPr="003715ED" w:rsidRDefault="003715ED" w:rsidP="006163B9">
      <w:pPr>
        <w:numPr>
          <w:ilvl w:val="6"/>
          <w:numId w:val="128"/>
        </w:numPr>
        <w:tabs>
          <w:tab w:val="clear" w:pos="1211"/>
        </w:tabs>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Zarządem Mienia m.st. Warszawy;</w:t>
      </w:r>
    </w:p>
    <w:p w14:paraId="7DA8D9DE" w14:textId="77777777" w:rsidR="003715ED" w:rsidRPr="003715ED" w:rsidRDefault="003715ED" w:rsidP="006163B9">
      <w:pPr>
        <w:numPr>
          <w:ilvl w:val="6"/>
          <w:numId w:val="128"/>
        </w:numPr>
        <w:tabs>
          <w:tab w:val="clear" w:pos="1211"/>
        </w:tabs>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Zarządem Mienia Skarbu Państwa.</w:t>
      </w:r>
    </w:p>
    <w:p w14:paraId="51BB1B59"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18 Biuro Ładu Korporacyjnego</w:t>
      </w:r>
    </w:p>
    <w:p w14:paraId="12150F5C" w14:textId="77777777" w:rsidR="003715ED" w:rsidRPr="003715ED" w:rsidRDefault="003715ED" w:rsidP="00A60B07">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Ładu Korporacyjnego należy w szczególności:</w:t>
      </w:r>
    </w:p>
    <w:p w14:paraId="4CFAF0B9" w14:textId="77777777" w:rsidR="003715ED" w:rsidRPr="003715ED" w:rsidRDefault="003715ED" w:rsidP="006163B9">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wykonywanie uprawnień, wynikających z praw majątkowych m.st. Warszawy, w zakresie praw z należących do m.st. Warszawy akcji i udziałów w spółkach, łącznie z wynikającymi z nich uprawnieniami osobistymi oraz uprawnieniami organu założycielskiego, z zastrzeżeniem kompetencji przewidzianych dla innych biur i jednostek organizacyjnych m.st. Warszawy;</w:t>
      </w:r>
    </w:p>
    <w:p w14:paraId="51F1BACE" w14:textId="77777777" w:rsidR="003715ED" w:rsidRPr="003715ED" w:rsidRDefault="003715ED" w:rsidP="006163B9">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nadzór nad udziałami m.st. Warszawy w spółdzielniach mieszkaniowych;</w:t>
      </w:r>
    </w:p>
    <w:p w14:paraId="41984342" w14:textId="77777777" w:rsidR="003715ED" w:rsidRPr="003715ED" w:rsidRDefault="003715ED" w:rsidP="006163B9">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wykonywanie uprawnień do wprowadzania przedstawicieli m.st. Warszawy do rad nadzorczych towarzystw budownictwa społecznego;</w:t>
      </w:r>
    </w:p>
    <w:p w14:paraId="09590D54" w14:textId="77777777" w:rsidR="003715ED" w:rsidRPr="003715ED" w:rsidRDefault="003715ED" w:rsidP="006163B9">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wykonywanie czynności związanych z nabywaniem, umarzaniem oraz zbywaniem akcji i udziałów w spółkach i spółdzielniach mieszkaniowych;</w:t>
      </w:r>
    </w:p>
    <w:p w14:paraId="3860F488" w14:textId="77777777" w:rsidR="003715ED" w:rsidRPr="003715ED" w:rsidRDefault="003715ED" w:rsidP="006163B9">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nadzór nad procesami restrukturyzacji, przekształceń organizacyjnych i kapitałowych spółek;</w:t>
      </w:r>
    </w:p>
    <w:p w14:paraId="7A91D4E7" w14:textId="77777777" w:rsidR="003715ED" w:rsidRPr="003715ED" w:rsidRDefault="003715ED" w:rsidP="006163B9">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nadzór nad procesami przekształceń własnościowych przedsiębiorstw komunalnych;</w:t>
      </w:r>
    </w:p>
    <w:p w14:paraId="47A19768" w14:textId="77777777" w:rsidR="003715ED" w:rsidRPr="003715ED" w:rsidRDefault="003715ED" w:rsidP="006163B9">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opracowywanie projektów aktów prawnych dotyczących przekształcanych spółek;</w:t>
      </w:r>
    </w:p>
    <w:p w14:paraId="1D3A436E" w14:textId="77777777" w:rsidR="003715ED" w:rsidRPr="003715ED" w:rsidRDefault="003715ED" w:rsidP="006163B9">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dokonywanie analizy i oceny działalności spółek, w tym ich sytuacji ekonomiczno-finansowej, majątkowej i rynkowej;</w:t>
      </w:r>
    </w:p>
    <w:p w14:paraId="5F3993D9" w14:textId="77777777" w:rsidR="003715ED" w:rsidRPr="003715ED" w:rsidRDefault="003715ED" w:rsidP="006163B9">
      <w:pPr>
        <w:numPr>
          <w:ilvl w:val="0"/>
          <w:numId w:val="172"/>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nadzór merytoryczny nad realizacją umów ze spółkami, które przejęły do odpłatnego korzystania mienie zlikwidowanych przedsiębiorstw komunalnych;</w:t>
      </w:r>
    </w:p>
    <w:p w14:paraId="3EE9D136" w14:textId="77777777" w:rsidR="003715ED" w:rsidRPr="003715ED" w:rsidRDefault="003715ED" w:rsidP="006163B9">
      <w:pPr>
        <w:numPr>
          <w:ilvl w:val="0"/>
          <w:numId w:val="172"/>
        </w:numPr>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prowadzenie spraw dotyczących spadków nabytych przez m.st. Warszawa, w tym związanych z długami spadkowymi, gdy w skład masy spadkowej wchodzą akcje i udziały w spółkach handlowych;</w:t>
      </w:r>
    </w:p>
    <w:p w14:paraId="2B0BD53E" w14:textId="77777777" w:rsidR="003715ED" w:rsidRPr="003715ED" w:rsidRDefault="003715ED" w:rsidP="006163B9">
      <w:pPr>
        <w:numPr>
          <w:ilvl w:val="0"/>
          <w:numId w:val="172"/>
        </w:numPr>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prowadzenie ewidencji nabytych w drodze spadku praw, o których mowa w pkt 10.</w:t>
      </w:r>
    </w:p>
    <w:p w14:paraId="00007016"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lastRenderedPageBreak/>
        <w:t>§ 19 (uchylony)</w:t>
      </w:r>
    </w:p>
    <w:p w14:paraId="2BD8B730"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20 (uchylony)</w:t>
      </w:r>
    </w:p>
    <w:p w14:paraId="33F872F3"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20a Biuro Ochrony Powietrza i Polityki Klimatycznej</w:t>
      </w:r>
    </w:p>
    <w:p w14:paraId="5D5E929E" w14:textId="77777777" w:rsidR="003715ED" w:rsidRPr="003715ED" w:rsidRDefault="003715ED" w:rsidP="00A60B07">
      <w:pPr>
        <w:suppressAutoHyphens w:val="0"/>
        <w:spacing w:line="300" w:lineRule="auto"/>
        <w:ind w:firstLine="0"/>
        <w:contextualSpacing/>
        <w:rPr>
          <w:rFonts w:eastAsia="Times New Roman" w:cstheme="minorHAnsi"/>
          <w:szCs w:val="24"/>
          <w:lang w:eastAsia="pl-PL"/>
        </w:rPr>
      </w:pPr>
      <w:r w:rsidRPr="003715ED">
        <w:rPr>
          <w:rFonts w:eastAsia="Times New Roman" w:cstheme="minorHAnsi"/>
          <w:szCs w:val="24"/>
          <w:lang w:eastAsia="pl-PL"/>
        </w:rPr>
        <w:t>Do zakresu działania Biura Ochrony Powietrza i Polityki Klimatycznej należy w szczególności:</w:t>
      </w:r>
    </w:p>
    <w:p w14:paraId="102B9609" w14:textId="77777777" w:rsidR="003715ED" w:rsidRPr="003715ED" w:rsidRDefault="003715ED" w:rsidP="006163B9">
      <w:pPr>
        <w:numPr>
          <w:ilvl w:val="0"/>
          <w:numId w:val="143"/>
        </w:numPr>
        <w:tabs>
          <w:tab w:val="clear" w:pos="5760"/>
        </w:tabs>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przygotowywanie i aktualizacja planów działań w zakresie ochrony powietrza, zmian klimatu oraz adaptacji do tych zmian, w tym współpraca z właściwymi organami przy przygotowywaniu programów wyższego stopnia, a także sporządzanie sprawozdań z realizacji tych planów i programów;</w:t>
      </w:r>
    </w:p>
    <w:p w14:paraId="73279A8D" w14:textId="77777777" w:rsidR="003715ED" w:rsidRPr="003715ED" w:rsidRDefault="003715ED" w:rsidP="006163B9">
      <w:pPr>
        <w:numPr>
          <w:ilvl w:val="0"/>
          <w:numId w:val="143"/>
        </w:numPr>
        <w:tabs>
          <w:tab w:val="clear" w:pos="5760"/>
        </w:tabs>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inicjowanie działań dotyczących gospodarki niskoemisyjnej, ochrony powietrza i eliminowania przyczyn zmian klimatycznych oraz adaptacji do tych zmian, w tym opracowanie wieloletniego programu redukcji zanieczyszczeń powietrza na terenie m.st. Warszawy;</w:t>
      </w:r>
    </w:p>
    <w:p w14:paraId="516117C5" w14:textId="77777777" w:rsidR="003715ED" w:rsidRPr="003715ED" w:rsidRDefault="003715ED" w:rsidP="006163B9">
      <w:pPr>
        <w:numPr>
          <w:ilvl w:val="0"/>
          <w:numId w:val="143"/>
        </w:numPr>
        <w:tabs>
          <w:tab w:val="clear" w:pos="5760"/>
        </w:tabs>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inwentaryzacja indywidualnych źródeł ciepła na terenie m.st. Warszawy i bieżąca aktualizacja danych;</w:t>
      </w:r>
    </w:p>
    <w:p w14:paraId="14D9C6D9" w14:textId="76E4E874" w:rsidR="003715ED" w:rsidRPr="003715ED" w:rsidRDefault="00E016CC" w:rsidP="006163B9">
      <w:pPr>
        <w:numPr>
          <w:ilvl w:val="0"/>
          <w:numId w:val="143"/>
        </w:numPr>
        <w:tabs>
          <w:tab w:val="clear" w:pos="5760"/>
        </w:tabs>
        <w:suppressAutoHyphens w:val="0"/>
        <w:spacing w:line="300" w:lineRule="auto"/>
        <w:ind w:left="567" w:hanging="284"/>
        <w:contextualSpacing/>
        <w:rPr>
          <w:rFonts w:eastAsia="Times New Roman" w:cstheme="minorHAnsi"/>
          <w:szCs w:val="24"/>
          <w:lang w:eastAsia="pl-PL"/>
        </w:rPr>
      </w:pPr>
      <w:r>
        <w:rPr>
          <w:rFonts w:eastAsia="Times New Roman" w:cstheme="minorHAnsi"/>
          <w:szCs w:val="24"/>
          <w:lang w:eastAsia="pl-PL"/>
        </w:rPr>
        <w:t>(uchylony)</w:t>
      </w:r>
      <w:r w:rsidR="003715ED" w:rsidRPr="003715ED">
        <w:rPr>
          <w:rFonts w:eastAsia="Times New Roman" w:cstheme="minorHAnsi"/>
          <w:szCs w:val="24"/>
          <w:lang w:eastAsia="pl-PL"/>
        </w:rPr>
        <w:t>;</w:t>
      </w:r>
    </w:p>
    <w:p w14:paraId="01AE23FD" w14:textId="662DE0AF" w:rsidR="003715ED" w:rsidRPr="003715ED" w:rsidRDefault="00E016CC" w:rsidP="006163B9">
      <w:pPr>
        <w:numPr>
          <w:ilvl w:val="0"/>
          <w:numId w:val="143"/>
        </w:numPr>
        <w:tabs>
          <w:tab w:val="clear" w:pos="5760"/>
        </w:tabs>
        <w:suppressAutoHyphens w:val="0"/>
        <w:spacing w:line="300" w:lineRule="auto"/>
        <w:ind w:left="567" w:hanging="284"/>
        <w:contextualSpacing/>
        <w:rPr>
          <w:rFonts w:eastAsia="Times New Roman" w:cstheme="minorHAnsi"/>
          <w:szCs w:val="24"/>
          <w:lang w:eastAsia="pl-PL"/>
        </w:rPr>
      </w:pPr>
      <w:r>
        <w:rPr>
          <w:rFonts w:eastAsia="Times New Roman" w:cstheme="minorHAnsi"/>
          <w:szCs w:val="24"/>
          <w:lang w:eastAsia="pl-PL"/>
        </w:rPr>
        <w:t>(uchylony)</w:t>
      </w:r>
      <w:r w:rsidR="009B6FDD">
        <w:rPr>
          <w:rFonts w:eastAsia="Times New Roman" w:cstheme="minorHAnsi"/>
          <w:szCs w:val="24"/>
          <w:lang w:eastAsia="pl-PL"/>
        </w:rPr>
        <w:t>;</w:t>
      </w:r>
    </w:p>
    <w:p w14:paraId="10A75A62" w14:textId="77777777" w:rsidR="003715ED" w:rsidRPr="003715ED" w:rsidRDefault="003715ED" w:rsidP="006163B9">
      <w:pPr>
        <w:numPr>
          <w:ilvl w:val="0"/>
          <w:numId w:val="143"/>
        </w:numPr>
        <w:tabs>
          <w:tab w:val="clear" w:pos="5760"/>
        </w:tabs>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prowadzenie działań zmierzających do likwidacji przez mieszkańców kotłów lub palenisk na paliwo stałe i zastępowania ich podłączaniem do sieci ciepłowniczej, gazowej albo instalacjami odnawialnego źródła energii;</w:t>
      </w:r>
    </w:p>
    <w:p w14:paraId="7F43214A" w14:textId="77777777" w:rsidR="003715ED" w:rsidRPr="003715ED" w:rsidRDefault="003715ED" w:rsidP="006163B9">
      <w:pPr>
        <w:numPr>
          <w:ilvl w:val="0"/>
          <w:numId w:val="143"/>
        </w:numPr>
        <w:tabs>
          <w:tab w:val="clear" w:pos="5760"/>
        </w:tabs>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przygotowywanie rekomendacji i wytycznych dla jednostek organizacyjnych m.st. Warszawy w zakresie podejmowania działań na rzecz ochrony powietrza, eliminowania przyczyn zmian klimatycznych oraz adaptacji do tych zmian;</w:t>
      </w:r>
    </w:p>
    <w:p w14:paraId="4D6113DC" w14:textId="77777777" w:rsidR="003715ED" w:rsidRPr="003715ED" w:rsidRDefault="003715ED" w:rsidP="006163B9">
      <w:pPr>
        <w:numPr>
          <w:ilvl w:val="0"/>
          <w:numId w:val="143"/>
        </w:numPr>
        <w:tabs>
          <w:tab w:val="clear" w:pos="5760"/>
        </w:tabs>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opiniowanie projektów miejscowych planów zagospodarowania przestrzennego m.st. Warszawy pod kątem ustalenia właściwych zasad dotyczących zrównoważonego rozwoju, w tym gospodarki niskoemisyjnej i eliminowania przyczyn zmian klimatycznych oraz adaptacji do tych zmian;</w:t>
      </w:r>
    </w:p>
    <w:p w14:paraId="2043C20E" w14:textId="77777777" w:rsidR="003715ED" w:rsidRPr="003715ED" w:rsidRDefault="003715ED" w:rsidP="006163B9">
      <w:pPr>
        <w:numPr>
          <w:ilvl w:val="0"/>
          <w:numId w:val="143"/>
        </w:numPr>
        <w:tabs>
          <w:tab w:val="clear" w:pos="5760"/>
        </w:tabs>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współpraca z jednostkami administracji publicznej i placówkami naukowymi w zakresie działania Biura;</w:t>
      </w:r>
    </w:p>
    <w:p w14:paraId="62785279" w14:textId="77777777" w:rsidR="003715ED" w:rsidRPr="003715ED" w:rsidRDefault="003715ED"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udział w inicjatywach i projektach krajowych oraz międzynarodowych dotyczących ochrony środowiska i eliminowania przyczyn zmian klimatycznych oraz adaptacji do tych zmian;</w:t>
      </w:r>
    </w:p>
    <w:p w14:paraId="3D00DF6C" w14:textId="77777777" w:rsidR="003715ED" w:rsidRPr="003715ED" w:rsidRDefault="003715ED"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promowanie dotacji na realizację przedsięwzięć z zakresu ochrony powietrza i klimatu, w tym organizowanie spotkań z mieszkańcami i innymi podmiotami;</w:t>
      </w:r>
    </w:p>
    <w:p w14:paraId="6588088D" w14:textId="77777777" w:rsidR="003715ED" w:rsidRPr="003715ED" w:rsidRDefault="003715ED"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realizacja działań związanych z udzielaniem niezbędnych informacji oraz wsparcia mieszkańcom, w tym mieszkańcom których sytuacja prawna, materialna lub inna utrudnia skorzystanie z dotacji;</w:t>
      </w:r>
    </w:p>
    <w:p w14:paraId="2EBCECA7" w14:textId="7EDB8BC9" w:rsidR="003715ED" w:rsidRPr="003715ED" w:rsidRDefault="00E016CC"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DE4D59">
        <w:rPr>
          <w:rFonts w:cstheme="minorHAnsi"/>
        </w:rPr>
        <w:t>współpraca z właściwymi biurami w zakresie udziału w pozyskiwaniu wsparcia z funduszy pomocowych i innych źródeł pozabudżetowych na dofinansowanie inwestycji dotyczących likwidacji źródeł niskiej emisji, odnawialnych źródeł energii</w:t>
      </w:r>
      <w:r w:rsidRPr="00E04E7D">
        <w:rPr>
          <w:rFonts w:cstheme="minorHAnsi"/>
        </w:rPr>
        <w:t xml:space="preserve"> </w:t>
      </w:r>
      <w:r w:rsidRPr="00DE4D59">
        <w:rPr>
          <w:rFonts w:cstheme="minorHAnsi"/>
        </w:rPr>
        <w:t>oraz termomodernizacji</w:t>
      </w:r>
      <w:r w:rsidR="003715ED" w:rsidRPr="003715ED">
        <w:rPr>
          <w:rFonts w:eastAsia="Times New Roman" w:cstheme="minorHAnsi"/>
          <w:szCs w:val="24"/>
          <w:lang w:eastAsia="pl-PL"/>
        </w:rPr>
        <w:t>;</w:t>
      </w:r>
    </w:p>
    <w:p w14:paraId="20CF9DEF" w14:textId="77777777" w:rsidR="003715ED" w:rsidRPr="003715ED" w:rsidRDefault="003715ED"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budowa i zarządzanie systemem „Warszawski Indeks Powietrza”;</w:t>
      </w:r>
    </w:p>
    <w:p w14:paraId="57EA9671" w14:textId="77777777" w:rsidR="003715ED" w:rsidRPr="003715ED" w:rsidRDefault="003715ED"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współpraca z komórkami organizacyjnymi Urzędu, jednostkami organizacyjnymi m.st. Warszawy, właściwymi organami i osobami trzecimi w zakresie związanym z jakością powietrza oraz budową Warszawskiego Indeksu Powietrza;</w:t>
      </w:r>
    </w:p>
    <w:p w14:paraId="5D9A44DE" w14:textId="77777777" w:rsidR="003715ED" w:rsidRPr="003715ED" w:rsidRDefault="003715ED"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lastRenderedPageBreak/>
        <w:t>współpraca z gminami ościennymi w ramach realizacja projektu Wirtualny Obszar Funkcjonalny – komponent e-środowisko;</w:t>
      </w:r>
    </w:p>
    <w:p w14:paraId="0250CDFF" w14:textId="77777777" w:rsidR="003715ED" w:rsidRPr="003715ED" w:rsidRDefault="003715ED"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koordynowanie działań w zakresie informowania o jakości powietrza;</w:t>
      </w:r>
    </w:p>
    <w:p w14:paraId="70FB5ED7" w14:textId="77777777" w:rsidR="003715ED" w:rsidRPr="003715ED" w:rsidRDefault="003715ED"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gromadzenie, przetwarzanie i analiza danych dotyczących jakości powietrza;</w:t>
      </w:r>
    </w:p>
    <w:p w14:paraId="76724894" w14:textId="77777777" w:rsidR="003715ED" w:rsidRPr="003715ED" w:rsidRDefault="003715ED"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opracowanie strategii działań na rzecz edukacji związanej z polityką m.st. Warszawy w zakresie gospodarki niskoemisyjnej, ochrony powietrza i eliminowania przyczyn zmian klimatycznych oraz adaptacji do tych zmian;</w:t>
      </w:r>
    </w:p>
    <w:p w14:paraId="19574AE2" w14:textId="77777777" w:rsidR="003715ED" w:rsidRPr="003715ED" w:rsidRDefault="003715ED"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prowadzenie działań edukacyjnych w zakresie działania Biura;</w:t>
      </w:r>
    </w:p>
    <w:p w14:paraId="44E06FFB" w14:textId="300E5FE9" w:rsidR="003715ED" w:rsidRDefault="003715ED"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przygotowywanie materiałów informacyjnych i promocyjnych dotyczących ochrony i jakości powietrza, zmian klimatu oraz adaptacji do tych zmian;</w:t>
      </w:r>
    </w:p>
    <w:p w14:paraId="32824BE8" w14:textId="431FACC5" w:rsidR="00E016CC" w:rsidRPr="003715ED" w:rsidRDefault="00E016CC" w:rsidP="00E8492C">
      <w:pPr>
        <w:suppressAutoHyphens w:val="0"/>
        <w:spacing w:line="300" w:lineRule="auto"/>
        <w:ind w:left="567" w:hanging="426"/>
        <w:contextualSpacing/>
        <w:rPr>
          <w:rFonts w:eastAsia="Times New Roman" w:cstheme="minorHAnsi"/>
          <w:szCs w:val="24"/>
          <w:lang w:eastAsia="pl-PL"/>
        </w:rPr>
      </w:pPr>
      <w:r>
        <w:rPr>
          <w:rFonts w:eastAsia="Times New Roman" w:cstheme="minorHAnsi"/>
          <w:szCs w:val="24"/>
          <w:lang w:eastAsia="pl-PL"/>
        </w:rPr>
        <w:t>21a)</w:t>
      </w:r>
      <w:r w:rsidRPr="00E016CC">
        <w:rPr>
          <w:rFonts w:eastAsia="Times New Roman" w:cstheme="minorHAnsi"/>
          <w:lang w:eastAsia="pl-PL"/>
        </w:rPr>
        <w:t xml:space="preserve"> </w:t>
      </w:r>
      <w:r w:rsidRPr="00DE4D59">
        <w:rPr>
          <w:rFonts w:eastAsia="Times New Roman" w:cstheme="minorHAnsi"/>
          <w:lang w:eastAsia="pl-PL"/>
        </w:rPr>
        <w:t>realizacja działań związanych z termomodernizacją miejskich budynków użyteczności publicznej w celu zwiększania efektywności energetycznej</w:t>
      </w:r>
    </w:p>
    <w:p w14:paraId="7134CCA4" w14:textId="478EA617" w:rsidR="003715ED" w:rsidRPr="003715ED" w:rsidRDefault="00E016CC"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Pr>
          <w:rFonts w:eastAsia="Times New Roman" w:cstheme="minorHAnsi"/>
          <w:szCs w:val="24"/>
          <w:lang w:eastAsia="pl-PL"/>
        </w:rPr>
        <w:t>(uchylony)</w:t>
      </w:r>
      <w:r w:rsidR="003715ED" w:rsidRPr="003715ED">
        <w:rPr>
          <w:rFonts w:eastAsia="Times New Roman" w:cstheme="minorHAnsi"/>
          <w:szCs w:val="24"/>
          <w:lang w:eastAsia="pl-PL"/>
        </w:rPr>
        <w:t>;</w:t>
      </w:r>
    </w:p>
    <w:p w14:paraId="119BB554" w14:textId="34074B26" w:rsidR="003715ED" w:rsidRPr="003715ED" w:rsidRDefault="00E016CC"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Pr>
          <w:rFonts w:eastAsia="Times New Roman" w:cstheme="minorHAnsi"/>
          <w:szCs w:val="24"/>
          <w:lang w:eastAsia="pl-PL"/>
        </w:rPr>
        <w:t>(uchylony)</w:t>
      </w:r>
      <w:r w:rsidR="003715ED" w:rsidRPr="003715ED">
        <w:rPr>
          <w:rFonts w:eastAsia="Times New Roman" w:cstheme="minorHAnsi"/>
          <w:szCs w:val="24"/>
          <w:lang w:eastAsia="pl-PL"/>
        </w:rPr>
        <w:t>;</w:t>
      </w:r>
    </w:p>
    <w:p w14:paraId="1D8813D6" w14:textId="77777777" w:rsidR="003715ED" w:rsidRPr="003715ED" w:rsidRDefault="003715ED"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wykonywanie zadań dysponenta środków finansowych programu „Walka ze smogiem”;</w:t>
      </w:r>
    </w:p>
    <w:p w14:paraId="086DB4B0" w14:textId="16DAC002" w:rsidR="003715ED" w:rsidRPr="003715ED" w:rsidRDefault="00E016CC"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DE4D59">
        <w:rPr>
          <w:rFonts w:eastAsia="Times New Roman" w:cstheme="minorHAnsi"/>
          <w:lang w:eastAsia="pl-PL"/>
        </w:rPr>
        <w:t>koordynowanie realizacji projektów i programów związanych z polityką klimatyczną, w szczególności: Stop Smog, Partnerstwo dla Klimatu, Warszawski Panel Klimatyczny, Misja Komisji Europejskiej pn. 100 neutralnych dla klimatu i inteligentnych miast do 2030 roku</w:t>
      </w:r>
      <w:r w:rsidR="003715ED" w:rsidRPr="003715ED">
        <w:rPr>
          <w:rFonts w:eastAsia="Times New Roman" w:cstheme="minorHAnsi"/>
          <w:szCs w:val="24"/>
          <w:lang w:eastAsia="pl-PL"/>
        </w:rPr>
        <w:t>;</w:t>
      </w:r>
    </w:p>
    <w:p w14:paraId="73B98366" w14:textId="77777777" w:rsidR="003715ED" w:rsidRPr="003715ED" w:rsidRDefault="003715ED"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nadzór nad stosowaniem zakazu stosowania przedmiotów jednorazowego użytku wykonanych z tworzyw sztucznych;</w:t>
      </w:r>
    </w:p>
    <w:p w14:paraId="47266167" w14:textId="77777777" w:rsidR="00E016CC" w:rsidRDefault="003715ED"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3715ED">
        <w:rPr>
          <w:rFonts w:eastAsia="Times New Roman" w:cstheme="minorHAnsi"/>
          <w:szCs w:val="24"/>
          <w:lang w:eastAsia="pl-PL"/>
        </w:rPr>
        <w:t>nadzór nad likwidacją kotłów lub palenisk na paliwa stałe w zasobie lokalowym m.st. Warszawy</w:t>
      </w:r>
      <w:r w:rsidR="00E016CC">
        <w:rPr>
          <w:rFonts w:eastAsia="Times New Roman" w:cstheme="minorHAnsi"/>
          <w:szCs w:val="24"/>
          <w:lang w:eastAsia="pl-PL"/>
        </w:rPr>
        <w:t>;</w:t>
      </w:r>
    </w:p>
    <w:p w14:paraId="25C4392D" w14:textId="77777777" w:rsidR="00E016CC" w:rsidRPr="00E8492C" w:rsidRDefault="00E016CC"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DE4D59">
        <w:rPr>
          <w:rFonts w:cstheme="minorHAnsi"/>
        </w:rPr>
        <w:t>realizacja programów dotacji dla mieszkańców mających na celu likwidację niskiej emisji oraz dotacji dla mieszkańców na inwestycje polegające na wykorzystaniu lokalnych źródeł energii odnawialnej</w:t>
      </w:r>
      <w:r>
        <w:rPr>
          <w:rFonts w:cstheme="minorHAnsi"/>
        </w:rPr>
        <w:t>;</w:t>
      </w:r>
    </w:p>
    <w:p w14:paraId="092C3BBA" w14:textId="77777777" w:rsidR="00E016CC" w:rsidRPr="00E8492C" w:rsidRDefault="00E016CC"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DE4D59">
        <w:rPr>
          <w:rFonts w:cstheme="minorHAnsi"/>
        </w:rPr>
        <w:t xml:space="preserve">prowadzenie ewidencji oraz inwentaryzacja emisji </w:t>
      </w:r>
      <w:r w:rsidRPr="00A049F1">
        <w:rPr>
          <w:rFonts w:cstheme="minorHAnsi"/>
        </w:rPr>
        <w:t>gazów cieplarnianych</w:t>
      </w:r>
      <w:r>
        <w:rPr>
          <w:rFonts w:cstheme="minorHAnsi"/>
        </w:rPr>
        <w:t>;</w:t>
      </w:r>
    </w:p>
    <w:p w14:paraId="2EF2DA7D" w14:textId="6104BFFA" w:rsidR="003715ED" w:rsidRDefault="00E016CC" w:rsidP="006163B9">
      <w:pPr>
        <w:numPr>
          <w:ilvl w:val="0"/>
          <w:numId w:val="143"/>
        </w:numPr>
        <w:tabs>
          <w:tab w:val="clear" w:pos="5760"/>
        </w:tabs>
        <w:suppressAutoHyphens w:val="0"/>
        <w:spacing w:line="300" w:lineRule="auto"/>
        <w:ind w:left="567" w:hanging="426"/>
        <w:contextualSpacing/>
        <w:rPr>
          <w:rFonts w:eastAsia="Times New Roman" w:cstheme="minorHAnsi"/>
          <w:szCs w:val="24"/>
          <w:lang w:eastAsia="pl-PL"/>
        </w:rPr>
      </w:pPr>
      <w:r w:rsidRPr="00DE4D59">
        <w:rPr>
          <w:rFonts w:cstheme="minorHAnsi"/>
        </w:rPr>
        <w:t>koordynacja opracowania, monitorowanie i sprawozdawczość projektu Zielona Wizja Warszawy</w:t>
      </w:r>
      <w:r>
        <w:rPr>
          <w:rFonts w:cstheme="minorHAnsi"/>
        </w:rPr>
        <w:t>.</w:t>
      </w:r>
    </w:p>
    <w:p w14:paraId="3FCFBE41" w14:textId="5EA10919"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21 Biuro Ochrony Środowiska</w:t>
      </w:r>
    </w:p>
    <w:p w14:paraId="1FC290B7" w14:textId="77777777" w:rsidR="003715ED" w:rsidRPr="003715ED" w:rsidRDefault="003715ED" w:rsidP="00A60B07">
      <w:pPr>
        <w:numPr>
          <w:ilvl w:val="6"/>
          <w:numId w:val="82"/>
        </w:numPr>
        <w:tabs>
          <w:tab w:val="clear" w:pos="504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Do zakresu działania Biura Ochrony Środowiska należy w szczególności:</w:t>
      </w:r>
    </w:p>
    <w:p w14:paraId="063692CD" w14:textId="77777777" w:rsidR="003715ED" w:rsidRPr="003715ED" w:rsidRDefault="003715ED" w:rsidP="006163B9">
      <w:pPr>
        <w:numPr>
          <w:ilvl w:val="0"/>
          <w:numId w:val="51"/>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spraw związanych z zarządzaniem środowiskiem m.st. Warszawy, zgodnie z zasadami zrównoważonego rozwoju, poprzez opracowywanie i opiniowanie projektów planów i programów w zakresie ochrony środowiska;</w:t>
      </w:r>
    </w:p>
    <w:p w14:paraId="76AA7F89" w14:textId="77777777" w:rsidR="003715ED" w:rsidRPr="003715ED" w:rsidRDefault="003715ED" w:rsidP="006163B9">
      <w:p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1a) (uchylony);</w:t>
      </w:r>
    </w:p>
    <w:p w14:paraId="05EBAC66" w14:textId="5E41F86D" w:rsidR="003715ED" w:rsidRPr="003715ED" w:rsidRDefault="003715ED" w:rsidP="006163B9">
      <w:pPr>
        <w:numPr>
          <w:ilvl w:val="0"/>
          <w:numId w:val="51"/>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postępowań w sprawie oceny oddziaływania na środowisko oraz przygotowywanie projektów decyzji o środowiskowych uwarunkowaniach a także postanowień z nimi związanych;</w:t>
      </w:r>
    </w:p>
    <w:p w14:paraId="3D4181D2" w14:textId="77777777" w:rsidR="003715ED" w:rsidRPr="003715ED" w:rsidRDefault="003715ED" w:rsidP="006163B9">
      <w:pPr>
        <w:numPr>
          <w:ilvl w:val="0"/>
          <w:numId w:val="51"/>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spraw dotyczących ochrony środowiska i gospodarki wodnej, w tym:</w:t>
      </w:r>
    </w:p>
    <w:p w14:paraId="151E3B0B" w14:textId="77777777" w:rsidR="003715ED" w:rsidRPr="003715ED" w:rsidRDefault="003715ED" w:rsidP="006163B9">
      <w:pPr>
        <w:numPr>
          <w:ilvl w:val="1"/>
          <w:numId w:val="51"/>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inicjowanie, nakazywanie i kontrolowanie przestrzegania wymogów ochrony środowiska,</w:t>
      </w:r>
    </w:p>
    <w:p w14:paraId="43CBE219" w14:textId="77777777" w:rsidR="003715ED" w:rsidRPr="003715ED" w:rsidRDefault="003715ED" w:rsidP="006163B9">
      <w:pPr>
        <w:numPr>
          <w:ilvl w:val="1"/>
          <w:numId w:val="51"/>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projektów decyzji w sprawach związanych z korzystaniem ze środowiska,</w:t>
      </w:r>
    </w:p>
    <w:p w14:paraId="7FADAF65" w14:textId="77777777" w:rsidR="003715ED" w:rsidRPr="003715ED" w:rsidRDefault="003715ED" w:rsidP="006163B9">
      <w:pPr>
        <w:numPr>
          <w:ilvl w:val="1"/>
          <w:numId w:val="51"/>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kontrola zgodności sposobu korzystania ze środowiska z wydanymi decyzjami i obowiązującym prawem,</w:t>
      </w:r>
    </w:p>
    <w:p w14:paraId="452EBF7C" w14:textId="77777777" w:rsidR="003715ED" w:rsidRPr="003715ED" w:rsidRDefault="003715ED" w:rsidP="006163B9">
      <w:pPr>
        <w:numPr>
          <w:ilvl w:val="1"/>
          <w:numId w:val="51"/>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realizacja zadań w zakresie ochrony środowiska i gospodarki wodnej powierzonych przez organy administracji rządowej,</w:t>
      </w:r>
    </w:p>
    <w:p w14:paraId="2D74D363" w14:textId="77777777" w:rsidR="003715ED" w:rsidRPr="003715ED" w:rsidRDefault="003715ED" w:rsidP="006163B9">
      <w:pPr>
        <w:numPr>
          <w:ilvl w:val="1"/>
          <w:numId w:val="51"/>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projektów decyzji w zakresie pozwoleń zintegrowanych;</w:t>
      </w:r>
    </w:p>
    <w:p w14:paraId="75DE408C" w14:textId="77777777" w:rsidR="003715ED" w:rsidRPr="003715ED" w:rsidRDefault="003715ED" w:rsidP="006163B9">
      <w:pPr>
        <w:numPr>
          <w:ilvl w:val="0"/>
          <w:numId w:val="51"/>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(uchylony);</w:t>
      </w:r>
    </w:p>
    <w:p w14:paraId="6A5F34EA" w14:textId="77777777" w:rsidR="003715ED" w:rsidRPr="003715ED" w:rsidRDefault="003715ED" w:rsidP="006163B9">
      <w:pPr>
        <w:numPr>
          <w:ilvl w:val="0"/>
          <w:numId w:val="51"/>
        </w:numPr>
        <w:tabs>
          <w:tab w:val="clear" w:pos="720"/>
        </w:tabs>
        <w:suppressAutoHyphens w:val="0"/>
        <w:spacing w:line="300" w:lineRule="auto"/>
        <w:ind w:left="567" w:hanging="284"/>
        <w:rPr>
          <w:rFonts w:eastAsia="Times New Roman"/>
          <w:szCs w:val="24"/>
          <w:lang w:eastAsia="pl-PL"/>
        </w:rPr>
      </w:pPr>
      <w:r w:rsidRPr="003715ED">
        <w:rPr>
          <w:rFonts w:eastAsia="Times New Roman"/>
          <w:szCs w:val="24"/>
          <w:lang w:eastAsia="pl-PL"/>
        </w:rPr>
        <w:lastRenderedPageBreak/>
        <w:t>prowadzenie spraw z zakresu lasów miejskich i pozostających we władaniu m.st. Warszawy oraz spraw związanych z nadzorem nad gospodarką w lasach nie stanowiących własności Skarbu Państwa;</w:t>
      </w:r>
    </w:p>
    <w:p w14:paraId="617DF12A" w14:textId="77777777" w:rsidR="003715ED" w:rsidRPr="003715ED" w:rsidRDefault="003715ED" w:rsidP="006163B9">
      <w:pPr>
        <w:numPr>
          <w:ilvl w:val="0"/>
          <w:numId w:val="51"/>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spraw z zakresu prawa łowieckiego;</w:t>
      </w:r>
    </w:p>
    <w:p w14:paraId="3799B146" w14:textId="77777777" w:rsidR="003715ED" w:rsidRPr="003715ED" w:rsidRDefault="003715ED" w:rsidP="006163B9">
      <w:pPr>
        <w:numPr>
          <w:ilvl w:val="0"/>
          <w:numId w:val="51"/>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spraw z zakresu ochrony przyrody, w tym:</w:t>
      </w:r>
    </w:p>
    <w:p w14:paraId="1E329C2E" w14:textId="77777777" w:rsidR="003715ED" w:rsidRPr="003715ED" w:rsidRDefault="003715ED" w:rsidP="006163B9">
      <w:pPr>
        <w:numPr>
          <w:ilvl w:val="1"/>
          <w:numId w:val="51"/>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związanych z utrzymaniem, ochroną i rozwojem terenów zieleni oraz nadzorem nad gospodarką drzewostanem w m.st. Warszawie,</w:t>
      </w:r>
    </w:p>
    <w:p w14:paraId="169E4AB5" w14:textId="77777777" w:rsidR="003715ED" w:rsidRPr="003715ED" w:rsidRDefault="003715ED" w:rsidP="006163B9">
      <w:pPr>
        <w:numPr>
          <w:ilvl w:val="1"/>
          <w:numId w:val="51"/>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rejestracja zwierząt podlegających ograniczeniom na podstawie prawa Unii Europejskiej,</w:t>
      </w:r>
    </w:p>
    <w:p w14:paraId="51A4CBDB" w14:textId="77777777" w:rsidR="003715ED" w:rsidRPr="003715ED" w:rsidRDefault="003715ED" w:rsidP="006163B9">
      <w:pPr>
        <w:numPr>
          <w:ilvl w:val="1"/>
          <w:numId w:val="51"/>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dotyczących form ochrony przyrody;</w:t>
      </w:r>
    </w:p>
    <w:p w14:paraId="3A2D830D" w14:textId="77777777" w:rsidR="003715ED" w:rsidRPr="003715ED" w:rsidRDefault="003715ED" w:rsidP="006163B9">
      <w:pPr>
        <w:numPr>
          <w:ilvl w:val="0"/>
          <w:numId w:val="51"/>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inicjowanie tworzenia projektów regulacji prawnych i rozwiązań systemowych umożliwiających sprawne zarządzanie terenami zieleni, w tym opracowywanie wytycznych, programów, koncepcji modernizacji i rewaloryzacji terenów zieleni miejskiej, tworzenie standardów krajobrazu miejskiego, a w szczególności koncepcji wystroju miejskich przestrzeni publicznych;</w:t>
      </w:r>
    </w:p>
    <w:p w14:paraId="7F09522D" w14:textId="77777777" w:rsidR="003715ED" w:rsidRPr="003715ED" w:rsidRDefault="003715ED" w:rsidP="006163B9">
      <w:pPr>
        <w:numPr>
          <w:ilvl w:val="0"/>
          <w:numId w:val="51"/>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(uchylony);</w:t>
      </w:r>
    </w:p>
    <w:p w14:paraId="23A27AFD" w14:textId="77777777" w:rsidR="003715ED" w:rsidRPr="003715ED" w:rsidRDefault="003715ED" w:rsidP="006163B9">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 zakresu rybactwa śródlądowego;</w:t>
      </w:r>
    </w:p>
    <w:p w14:paraId="2B551274" w14:textId="77777777" w:rsidR="003715ED" w:rsidRPr="003715ED" w:rsidRDefault="003715ED" w:rsidP="006163B9">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sprawowanie nadzoru nad projektowaniem i wykonywaniem prac geologicznych;</w:t>
      </w:r>
    </w:p>
    <w:p w14:paraId="79B1BE1C" w14:textId="77777777" w:rsidR="003715ED" w:rsidRPr="003715ED" w:rsidRDefault="003715ED" w:rsidP="006163B9">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 zakresu prawa geologicznego i górniczego, w tym realizacja spraw związanych z udzielaniem koncesji;</w:t>
      </w:r>
    </w:p>
    <w:p w14:paraId="32D72D70" w14:textId="77777777" w:rsidR="003715ED" w:rsidRPr="003715ED" w:rsidRDefault="003715ED" w:rsidP="006163B9">
      <w:pPr>
        <w:numPr>
          <w:ilvl w:val="0"/>
          <w:numId w:val="51"/>
        </w:numPr>
        <w:tabs>
          <w:tab w:val="clear" w:pos="720"/>
        </w:tabs>
        <w:suppressAutoHyphens w:val="0"/>
        <w:spacing w:line="300" w:lineRule="auto"/>
        <w:ind w:left="567" w:hanging="425"/>
        <w:rPr>
          <w:rFonts w:eastAsia="Times New Roman" w:cstheme="minorHAnsi"/>
          <w:strike/>
          <w:szCs w:val="24"/>
          <w:lang w:eastAsia="pl-PL"/>
        </w:rPr>
      </w:pPr>
      <w:r w:rsidRPr="003715ED">
        <w:rPr>
          <w:rFonts w:eastAsia="Times New Roman" w:cstheme="minorHAnsi"/>
          <w:szCs w:val="24"/>
          <w:lang w:eastAsia="pl-PL"/>
        </w:rPr>
        <w:t>ocena merytoryczna wniosków o dofinansowanie przedsięwzięć służących ochronie środowiska i gospodarce wodnej, ze środków stanowiących dochód budżetu m.st. Warszawy z tytułu opłat za korzystanie ze środowiska i administracyjnych kar pieniężnych;</w:t>
      </w:r>
    </w:p>
    <w:p w14:paraId="03F6DF82" w14:textId="77777777" w:rsidR="003715ED" w:rsidRPr="003715ED" w:rsidRDefault="003715ED" w:rsidP="006163B9">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analiza oraz udostępnianie, znajdujących się w posiadaniu Biura, dokumentów i informacji o środowisku i jego ochronie;</w:t>
      </w:r>
    </w:p>
    <w:p w14:paraId="30E92C15" w14:textId="77777777" w:rsidR="003715ED" w:rsidRPr="003715ED" w:rsidRDefault="003715ED" w:rsidP="006163B9">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opiniowanie projektów planów, programów, strategii i wewnętrznych regulaminów organizacyjnych urzędów dzielnic, przygotowywanych przez komórki organizacyjne Urzędu i organy administracji publicznej w zakresie zadań realizowanych przez Biuro;</w:t>
      </w:r>
    </w:p>
    <w:p w14:paraId="7C4D01C2" w14:textId="77777777" w:rsidR="003715ED" w:rsidRPr="003715ED" w:rsidRDefault="003715ED" w:rsidP="006163B9">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gromadzenie, przetwarzanie i analiza wyników badań i innych danych dotyczących środowiska w ramach prowadzonego monitoringu;</w:t>
      </w:r>
    </w:p>
    <w:p w14:paraId="31497167" w14:textId="77777777" w:rsidR="003715ED" w:rsidRPr="003715ED" w:rsidRDefault="003715ED" w:rsidP="006163B9">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tworzenie i prowadzenie przestrzennych baz danych o środowisku;</w:t>
      </w:r>
    </w:p>
    <w:p w14:paraId="6990550E" w14:textId="77777777" w:rsidR="003715ED" w:rsidRPr="003715ED" w:rsidRDefault="003715ED" w:rsidP="006163B9">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17a) nadzorowanie i wspieranie działań prowadzonych przez jednostki organizacyjne m.st. Warszawy gromadzące, aktualizujące i opracowujące dane inwentaryzacyjne zieleni, w ramach </w:t>
      </w:r>
      <w:proofErr w:type="spellStart"/>
      <w:r w:rsidRPr="003715ED">
        <w:rPr>
          <w:rFonts w:eastAsia="Times New Roman" w:cstheme="minorHAnsi"/>
          <w:szCs w:val="24"/>
          <w:lang w:eastAsia="pl-PL"/>
        </w:rPr>
        <w:t>ogólnomiejskiej</w:t>
      </w:r>
      <w:proofErr w:type="spellEnd"/>
      <w:r w:rsidRPr="003715ED">
        <w:rPr>
          <w:rFonts w:eastAsia="Times New Roman" w:cstheme="minorHAnsi"/>
          <w:szCs w:val="24"/>
          <w:lang w:eastAsia="pl-PL"/>
        </w:rPr>
        <w:t xml:space="preserve"> bazy danych o terenach zieleni;</w:t>
      </w:r>
    </w:p>
    <w:p w14:paraId="611BF5B7" w14:textId="77777777" w:rsidR="003715ED" w:rsidRPr="003715ED" w:rsidRDefault="003715ED" w:rsidP="006163B9">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współpraca merytoryczna z właściwymi komórkami organizacyjnymi Urzędu, jednostkami administracji publicznej, placówkami naukowo-badawczymi i innymi instytucjami w zakresie realizacji zadań objętych działaniem Biura;</w:t>
      </w:r>
    </w:p>
    <w:p w14:paraId="08AE6272" w14:textId="77777777" w:rsidR="003715ED" w:rsidRPr="003715ED" w:rsidRDefault="003715ED" w:rsidP="006163B9">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realizacja zadań z zakresu ochrony zwierząt oraz zapobiegania i zwalczania bezdomności zwierząt na terenie m.st. Warszawy;</w:t>
      </w:r>
    </w:p>
    <w:p w14:paraId="250377A6" w14:textId="77777777" w:rsidR="003715ED" w:rsidRPr="003715ED" w:rsidRDefault="003715ED" w:rsidP="006163B9">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spraw z zakresu współpracy z organizacjami pozarządowymi;</w:t>
      </w:r>
    </w:p>
    <w:p w14:paraId="1111D2AE" w14:textId="77777777" w:rsidR="003715ED" w:rsidRPr="003715ED" w:rsidRDefault="003715ED" w:rsidP="006163B9">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występowanie do Wojewody Mazowieckiego o dotację celową dla m.st. Warszawy na postępowanie w sprawie zwrotu podatku akcyzowego zawartego w cenie oleju napędowego wykorzystywanego do produkcji rolnej i jego wypłatę oraz sporządzanie rocznego rozliczenia dotacji i rocznego sprawozdania rzeczowo-finansowego z realizacji wypłat zwrotu podatku;</w:t>
      </w:r>
    </w:p>
    <w:p w14:paraId="73CC199A" w14:textId="77777777" w:rsidR="003715ED" w:rsidRPr="003715ED" w:rsidRDefault="003715ED" w:rsidP="006163B9">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77FF1237" w14:textId="77777777" w:rsidR="003715ED" w:rsidRPr="003715ED" w:rsidRDefault="003715ED" w:rsidP="006163B9">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0F6AD021" w14:textId="77777777" w:rsidR="003715ED" w:rsidRPr="003715ED" w:rsidRDefault="003715ED" w:rsidP="006163B9">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lastRenderedPageBreak/>
        <w:t>(uchylony);</w:t>
      </w:r>
    </w:p>
    <w:p w14:paraId="0FBF371E" w14:textId="77777777" w:rsidR="003715ED" w:rsidRPr="003715ED" w:rsidRDefault="003715ED" w:rsidP="006163B9">
      <w:pPr>
        <w:numPr>
          <w:ilvl w:val="0"/>
          <w:numId w:val="51"/>
        </w:numPr>
        <w:tabs>
          <w:tab w:val="clear" w:pos="7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sprawowanie nadzoru nad wykonywaniem przez zarządy dzielnic:</w:t>
      </w:r>
    </w:p>
    <w:p w14:paraId="35B2250F" w14:textId="32DBC7B3" w:rsidR="003715ED" w:rsidRPr="003715ED" w:rsidRDefault="003715ED" w:rsidP="006163B9">
      <w:pPr>
        <w:numPr>
          <w:ilvl w:val="1"/>
          <w:numId w:val="51"/>
        </w:numPr>
        <w:tabs>
          <w:tab w:val="clear" w:pos="1440"/>
        </w:tabs>
        <w:suppressAutoHyphens w:val="0"/>
        <w:spacing w:after="240"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 xml:space="preserve">obowiązku określonego w art. 5 ust. 6 w związku z art. 5 ust. 1 pkt 2 ustawy z dnia 13 września 1996 r. o utrzymaniu czystości i porządku w gminach (Dz. U. z 2021 r., poz. 888,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 i koordynowanie wykonania tego obowiązku w zakresie egzekwowania przyłączenia nieruchomości do istniejącej sieci kanalizacyjnej przez ich właścicieli;</w:t>
      </w:r>
    </w:p>
    <w:p w14:paraId="0E447BE8" w14:textId="77777777" w:rsidR="003715ED" w:rsidRPr="003715ED" w:rsidRDefault="003715ED" w:rsidP="006163B9">
      <w:pPr>
        <w:numPr>
          <w:ilvl w:val="1"/>
          <w:numId w:val="51"/>
        </w:numPr>
        <w:tabs>
          <w:tab w:val="clear" w:pos="1440"/>
        </w:tabs>
        <w:suppressAutoHyphens w:val="0"/>
        <w:spacing w:after="240"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prowadzenia ewidencji zbiorników bezodpływowych i przydomowych oczyszczalni ścieków, o której mowa w art. 3 ust. 3 pkt 1 i 2 ustawy z dnia 13 września 1996 r. o utrzymaniu czystości i porządku w gminach;</w:t>
      </w:r>
    </w:p>
    <w:p w14:paraId="74522362" w14:textId="7B278EE6" w:rsidR="003715ED" w:rsidRPr="003715ED" w:rsidRDefault="003715ED" w:rsidP="006163B9">
      <w:pPr>
        <w:numPr>
          <w:ilvl w:val="1"/>
          <w:numId w:val="51"/>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aktualizacji wykazów potencjalnych historycznych zanieczyszczeń powierzchni ziemi, w związku z art. 101 d ustawy z dnia 27 kwietnia 2001 r. - Prawo ochrony środowiska;</w:t>
      </w:r>
    </w:p>
    <w:p w14:paraId="0E2457F9" w14:textId="0F4D161B" w:rsidR="003715ED" w:rsidRPr="003715ED" w:rsidRDefault="003715ED" w:rsidP="006163B9">
      <w:pPr>
        <w:numPr>
          <w:ilvl w:val="0"/>
          <w:numId w:val="51"/>
        </w:numPr>
        <w:tabs>
          <w:tab w:val="clear" w:pos="720"/>
        </w:tabs>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szCs w:val="24"/>
          <w:lang w:eastAsia="pl-PL"/>
        </w:rPr>
        <w:t>prowadzenie spraw z zakresu ustawy z dnia 11 sierpnia 2021 r. o gatunkach obcych (Dz. U. poz. 1718), związanych w szczególności z:</w:t>
      </w:r>
    </w:p>
    <w:p w14:paraId="234F9831" w14:textId="77777777" w:rsidR="003715ED" w:rsidRPr="003715ED" w:rsidRDefault="003715ED" w:rsidP="006163B9">
      <w:pPr>
        <w:numPr>
          <w:ilvl w:val="1"/>
          <w:numId w:val="197"/>
        </w:numPr>
        <w:tabs>
          <w:tab w:val="clear" w:pos="1440"/>
        </w:tabs>
        <w:suppressAutoHyphens w:val="0"/>
        <w:spacing w:after="240"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przyjmowaniem zgłoszeń o stwierdzeniu w środowisku inwazyjnego gatunku obcego (dalej: „IGO”), w związku z art. 15 ustawy z dnia 11 sierpnia 2021 r. o gatunkach obcych,</w:t>
      </w:r>
    </w:p>
    <w:p w14:paraId="3F8E5423" w14:textId="6D22DDE6" w:rsidR="003715ED" w:rsidRPr="007F0140" w:rsidRDefault="003715ED" w:rsidP="006163B9">
      <w:pPr>
        <w:numPr>
          <w:ilvl w:val="1"/>
          <w:numId w:val="197"/>
        </w:numPr>
        <w:tabs>
          <w:tab w:val="clear" w:pos="1440"/>
        </w:tabs>
        <w:suppressAutoHyphens w:val="0"/>
        <w:spacing w:after="240"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przekazywaniem do Regionalnego </w:t>
      </w:r>
      <w:r w:rsidR="00806105">
        <w:rPr>
          <w:rFonts w:eastAsia="Times New Roman" w:cstheme="minorHAnsi"/>
          <w:szCs w:val="24"/>
          <w:lang w:eastAsia="pl-PL"/>
        </w:rPr>
        <w:t>Dyrektora</w:t>
      </w:r>
      <w:r w:rsidRPr="003715ED">
        <w:rPr>
          <w:rFonts w:eastAsia="Times New Roman" w:cstheme="minorHAnsi"/>
          <w:szCs w:val="24"/>
          <w:lang w:eastAsia="pl-PL"/>
        </w:rPr>
        <w:t xml:space="preserve"> Ochrony Środowiska zgłoszeń o stwierdzeniu obecności w środowisku IGO stwarzającego zagrożenie dla Unii/Polski oraz informacji o nieobecności IGO w środowisku, a także raportu o przeprowadzonych działaniach zaradczych, w związku z art. 16 ust. 1 oraz art. 21 ust. 14 ustawy z dnia 11 sierpnia 2021 r. o gatunkach </w:t>
      </w:r>
      <w:r w:rsidRPr="007F0140">
        <w:rPr>
          <w:rFonts w:eastAsia="Times New Roman" w:cstheme="minorHAnsi"/>
          <w:szCs w:val="24"/>
          <w:lang w:eastAsia="pl-PL"/>
        </w:rPr>
        <w:t>obcych.</w:t>
      </w:r>
    </w:p>
    <w:p w14:paraId="523E8F5E" w14:textId="77777777" w:rsidR="003715ED" w:rsidRPr="003715ED" w:rsidRDefault="003715ED" w:rsidP="00A60B07">
      <w:pPr>
        <w:numPr>
          <w:ilvl w:val="0"/>
          <w:numId w:val="15"/>
        </w:numPr>
        <w:tabs>
          <w:tab w:val="clear" w:pos="36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Przy pomocy Biura wykonywany jest nadzór nad jednostkami organizacyjnymi m.st. Warszawy:</w:t>
      </w:r>
    </w:p>
    <w:p w14:paraId="450EDC05" w14:textId="77777777" w:rsidR="003715ED" w:rsidRPr="003715ED" w:rsidRDefault="003715ED" w:rsidP="006163B9">
      <w:pPr>
        <w:numPr>
          <w:ilvl w:val="0"/>
          <w:numId w:val="53"/>
        </w:numPr>
        <w:tabs>
          <w:tab w:val="clear" w:pos="180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Lasami Miejskimi – Warszawa;</w:t>
      </w:r>
    </w:p>
    <w:p w14:paraId="661B819B" w14:textId="77777777" w:rsidR="003715ED" w:rsidRPr="003715ED" w:rsidRDefault="003715ED" w:rsidP="006163B9">
      <w:pPr>
        <w:numPr>
          <w:ilvl w:val="0"/>
          <w:numId w:val="53"/>
        </w:numPr>
        <w:tabs>
          <w:tab w:val="clear" w:pos="180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Miejskim Ogrodem Zoologicznym;</w:t>
      </w:r>
    </w:p>
    <w:p w14:paraId="484816B0" w14:textId="77777777" w:rsidR="003715ED" w:rsidRPr="003715ED" w:rsidRDefault="003715ED" w:rsidP="006163B9">
      <w:pPr>
        <w:numPr>
          <w:ilvl w:val="0"/>
          <w:numId w:val="53"/>
        </w:numPr>
        <w:tabs>
          <w:tab w:val="clear" w:pos="180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Schroniskiem dla Bezdomnych Zwierząt;</w:t>
      </w:r>
    </w:p>
    <w:p w14:paraId="109B2FB0" w14:textId="77777777" w:rsidR="003715ED" w:rsidRPr="003715ED" w:rsidRDefault="003715ED" w:rsidP="006163B9">
      <w:pPr>
        <w:numPr>
          <w:ilvl w:val="0"/>
          <w:numId w:val="53"/>
        </w:numPr>
        <w:tabs>
          <w:tab w:val="clear" w:pos="180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(uchylony);</w:t>
      </w:r>
    </w:p>
    <w:p w14:paraId="2C812CEF" w14:textId="77777777" w:rsidR="003715ED" w:rsidRPr="003715ED" w:rsidRDefault="003715ED" w:rsidP="006163B9">
      <w:pPr>
        <w:numPr>
          <w:ilvl w:val="0"/>
          <w:numId w:val="53"/>
        </w:numPr>
        <w:tabs>
          <w:tab w:val="clear" w:pos="180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(uchylony);</w:t>
      </w:r>
    </w:p>
    <w:p w14:paraId="72A596ED" w14:textId="77777777" w:rsidR="003715ED" w:rsidRPr="003715ED" w:rsidRDefault="003715ED" w:rsidP="006163B9">
      <w:pPr>
        <w:numPr>
          <w:ilvl w:val="0"/>
          <w:numId w:val="53"/>
        </w:numPr>
        <w:tabs>
          <w:tab w:val="clear" w:pos="1800"/>
        </w:tabs>
        <w:suppressAutoHyphens w:val="0"/>
        <w:spacing w:after="240" w:line="300" w:lineRule="auto"/>
        <w:ind w:left="567" w:hanging="284"/>
        <w:rPr>
          <w:rFonts w:eastAsia="Times New Roman" w:cstheme="minorHAnsi"/>
          <w:szCs w:val="24"/>
          <w:lang w:eastAsia="pl-PL"/>
        </w:rPr>
      </w:pPr>
      <w:r w:rsidRPr="003715ED">
        <w:rPr>
          <w:rFonts w:eastAsia="Times New Roman" w:cstheme="minorHAnsi"/>
          <w:szCs w:val="24"/>
          <w:lang w:eastAsia="pl-PL"/>
        </w:rPr>
        <w:t>Zarządem Zieleni m.st. Warszawy.</w:t>
      </w:r>
    </w:p>
    <w:p w14:paraId="559BF496" w14:textId="77777777" w:rsidR="003715ED" w:rsidRPr="003715ED" w:rsidRDefault="003715ED" w:rsidP="00A60B07">
      <w:pPr>
        <w:numPr>
          <w:ilvl w:val="0"/>
          <w:numId w:val="15"/>
        </w:numPr>
        <w:tabs>
          <w:tab w:val="clear" w:pos="36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(uchylony).</w:t>
      </w:r>
    </w:p>
    <w:p w14:paraId="5B030D4F"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22 (uchylony)</w:t>
      </w:r>
    </w:p>
    <w:p w14:paraId="1F228258"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23 Biuro Planowania Budżetowego</w:t>
      </w:r>
    </w:p>
    <w:p w14:paraId="09EF1A00" w14:textId="77777777" w:rsidR="003715ED" w:rsidRPr="003715ED" w:rsidRDefault="003715ED" w:rsidP="003F6368">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Planowania Budżetowego należy w szczególności:</w:t>
      </w:r>
    </w:p>
    <w:p w14:paraId="34C53609" w14:textId="77777777" w:rsidR="003715ED" w:rsidRPr="003715ED" w:rsidRDefault="003715ED" w:rsidP="006163B9">
      <w:pPr>
        <w:numPr>
          <w:ilvl w:val="0"/>
          <w:numId w:val="18"/>
        </w:numPr>
        <w:tabs>
          <w:tab w:val="clear" w:pos="1837"/>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opracowywanie założeń do projektu budżetu m.st. Warszawy;</w:t>
      </w:r>
    </w:p>
    <w:p w14:paraId="0CB6CE6A" w14:textId="77777777" w:rsidR="003715ED" w:rsidRPr="003715ED" w:rsidRDefault="003715ED" w:rsidP="006163B9">
      <w:pPr>
        <w:numPr>
          <w:ilvl w:val="0"/>
          <w:numId w:val="18"/>
        </w:numPr>
        <w:tabs>
          <w:tab w:val="clear" w:pos="1837"/>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opracowywanie projektu budżetu m.st. Warszawy wraz z objaśnieniami oraz zmian w budżecie m.st. Warszawy;</w:t>
      </w:r>
    </w:p>
    <w:p w14:paraId="5C197580" w14:textId="77777777" w:rsidR="003715ED" w:rsidRPr="003715ED" w:rsidRDefault="003715ED" w:rsidP="006163B9">
      <w:pPr>
        <w:numPr>
          <w:ilvl w:val="0"/>
          <w:numId w:val="18"/>
        </w:numPr>
        <w:tabs>
          <w:tab w:val="clear" w:pos="1837"/>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opracowywanie projektu wieloletniej prognozy finansowej oraz zmian w wieloletniej prognozie finansowej;</w:t>
      </w:r>
    </w:p>
    <w:p w14:paraId="57BD83CB" w14:textId="77777777" w:rsidR="003715ED" w:rsidRPr="003715ED" w:rsidRDefault="003715ED" w:rsidP="006163B9">
      <w:pPr>
        <w:numPr>
          <w:ilvl w:val="0"/>
          <w:numId w:val="18"/>
        </w:numPr>
        <w:tabs>
          <w:tab w:val="clear" w:pos="1837"/>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opracowywanie informacji o stanie mienia m.st. Warszawy;</w:t>
      </w:r>
    </w:p>
    <w:p w14:paraId="1C75E9DA" w14:textId="77777777" w:rsidR="003715ED" w:rsidRPr="003715ED" w:rsidRDefault="003715ED" w:rsidP="006163B9">
      <w:pPr>
        <w:numPr>
          <w:ilvl w:val="0"/>
          <w:numId w:val="18"/>
        </w:numPr>
        <w:tabs>
          <w:tab w:val="clear" w:pos="1837"/>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łącznego planu finansowego Urzędu;</w:t>
      </w:r>
    </w:p>
    <w:p w14:paraId="72990145" w14:textId="77777777" w:rsidR="003715ED" w:rsidRPr="003715ED" w:rsidRDefault="003715ED" w:rsidP="006163B9">
      <w:pPr>
        <w:numPr>
          <w:ilvl w:val="0"/>
          <w:numId w:val="18"/>
        </w:numPr>
        <w:tabs>
          <w:tab w:val="clear" w:pos="1837"/>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lastRenderedPageBreak/>
        <w:t>opracowywanie zbiorczych sprawozdań półrocznych i rocznych z wykonania budżetu m.st. Warszawy wraz z objaśnieniami oraz zbiorczej informacji o kształtowaniu się wieloletniej prognozy finansowej;</w:t>
      </w:r>
    </w:p>
    <w:p w14:paraId="72D2B34B" w14:textId="77777777" w:rsidR="003715ED" w:rsidRPr="003715ED" w:rsidRDefault="003715ED" w:rsidP="006163B9">
      <w:pPr>
        <w:numPr>
          <w:ilvl w:val="0"/>
          <w:numId w:val="18"/>
        </w:numPr>
        <w:tabs>
          <w:tab w:val="clear" w:pos="1837"/>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monitorowanie wykonywania budżetu m.st. Warszawy;</w:t>
      </w:r>
    </w:p>
    <w:p w14:paraId="18352E92" w14:textId="77777777" w:rsidR="003715ED" w:rsidRPr="003715ED" w:rsidRDefault="003715ED" w:rsidP="006163B9">
      <w:pPr>
        <w:numPr>
          <w:ilvl w:val="0"/>
          <w:numId w:val="18"/>
        </w:numPr>
        <w:tabs>
          <w:tab w:val="clear" w:pos="1837"/>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opracowywanie analiz długoterminowych, średnioterminowych i krótkoterminowych dotyczących budżetu m.st. Warszawy;</w:t>
      </w:r>
    </w:p>
    <w:p w14:paraId="4B486749" w14:textId="77777777" w:rsidR="003715ED" w:rsidRPr="003715ED" w:rsidRDefault="003715ED" w:rsidP="006163B9">
      <w:pPr>
        <w:numPr>
          <w:ilvl w:val="0"/>
          <w:numId w:val="18"/>
        </w:numPr>
        <w:tabs>
          <w:tab w:val="clear" w:pos="1837"/>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planowanie i analiza wykonania przychodów i wydatków dla zakładów budżetowych, oraz planów dochodów gromadzonych na wydzielonych rachunkach jednostek budżetowych prowadzących działalność określoną w ustawie z dnia 7 września 1991 r. o systemie oświaty (</w:t>
      </w:r>
      <w:r w:rsidRPr="003715ED">
        <w:rPr>
          <w:rFonts w:eastAsia="Times New Roman" w:cstheme="minorHAnsi"/>
          <w:bCs/>
          <w:szCs w:val="24"/>
          <w:lang w:eastAsia="pl-PL"/>
        </w:rPr>
        <w:t xml:space="preserve">Dz. U. z 2004 r. Nr 256 poz. 2572, z </w:t>
      </w:r>
      <w:proofErr w:type="spellStart"/>
      <w:r w:rsidRPr="003715ED">
        <w:rPr>
          <w:rFonts w:eastAsia="Times New Roman" w:cstheme="minorHAnsi"/>
          <w:bCs/>
          <w:szCs w:val="24"/>
          <w:lang w:eastAsia="pl-PL"/>
        </w:rPr>
        <w:t>późn</w:t>
      </w:r>
      <w:proofErr w:type="spellEnd"/>
      <w:r w:rsidRPr="003715ED">
        <w:rPr>
          <w:rFonts w:eastAsia="Times New Roman" w:cstheme="minorHAnsi"/>
          <w:bCs/>
          <w:szCs w:val="24"/>
          <w:lang w:eastAsia="pl-PL"/>
        </w:rPr>
        <w:t>. zm.)</w:t>
      </w:r>
      <w:r w:rsidRPr="003715ED">
        <w:rPr>
          <w:rFonts w:eastAsia="Times New Roman" w:cstheme="minorHAnsi"/>
          <w:szCs w:val="24"/>
          <w:lang w:eastAsia="pl-PL"/>
        </w:rPr>
        <w:t xml:space="preserve"> i wydatków nimi finansowanych;</w:t>
      </w:r>
    </w:p>
    <w:p w14:paraId="33AF49F7" w14:textId="77777777" w:rsidR="003715ED" w:rsidRPr="003715ED" w:rsidRDefault="003715ED" w:rsidP="006163B9">
      <w:pPr>
        <w:numPr>
          <w:ilvl w:val="0"/>
          <w:numId w:val="18"/>
        </w:numPr>
        <w:tabs>
          <w:tab w:val="clear" w:pos="183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inicjowanie i koordynacja prac oraz opracowywanie zasad i procedur związanych z planowaniem i wykonywaniem budżetu m.st. Warszawy w układzie zadaniowym;</w:t>
      </w:r>
    </w:p>
    <w:p w14:paraId="66B55887" w14:textId="77777777" w:rsidR="003715ED" w:rsidRPr="003715ED" w:rsidRDefault="003715ED" w:rsidP="006163B9">
      <w:pPr>
        <w:numPr>
          <w:ilvl w:val="0"/>
          <w:numId w:val="18"/>
        </w:numPr>
        <w:tabs>
          <w:tab w:val="clear" w:pos="183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ustalanie standardów związanych z planowaniem i wykonywaniem budżetu, wieloletnią prognozą finansową oraz koordynacja ich wdrożenia;</w:t>
      </w:r>
    </w:p>
    <w:p w14:paraId="56121E0A" w14:textId="77777777" w:rsidR="003715ED" w:rsidRPr="003715ED" w:rsidRDefault="003715ED" w:rsidP="006163B9">
      <w:pPr>
        <w:numPr>
          <w:ilvl w:val="0"/>
          <w:numId w:val="18"/>
        </w:numPr>
        <w:tabs>
          <w:tab w:val="clear" w:pos="183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przygotowywanie opinii do projektów uchwał Rady m.st. Warszawy, zarządzeń Prezydenta i porozumień przedkładanych Skarbnikowi dotyczących finansów m.st. Warszawy;</w:t>
      </w:r>
    </w:p>
    <w:p w14:paraId="10174E29" w14:textId="77777777" w:rsidR="003715ED" w:rsidRPr="003715ED" w:rsidRDefault="003715ED" w:rsidP="006163B9">
      <w:pPr>
        <w:numPr>
          <w:ilvl w:val="0"/>
          <w:numId w:val="18"/>
        </w:numPr>
        <w:tabs>
          <w:tab w:val="clear" w:pos="183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monitorowanie zmian przepisów prawnych z zakresu finansów publicznych.</w:t>
      </w:r>
    </w:p>
    <w:p w14:paraId="691E3D47"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24 Centrum Obsługi Podatnika</w:t>
      </w:r>
    </w:p>
    <w:p w14:paraId="4821CA73" w14:textId="77777777" w:rsidR="003715ED" w:rsidRPr="003715ED" w:rsidRDefault="003715ED" w:rsidP="003F6368">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Centrum Obsługi Podatnika należy w szczególności:</w:t>
      </w:r>
    </w:p>
    <w:p w14:paraId="536068B4" w14:textId="77777777" w:rsidR="003715ED" w:rsidRPr="003F6368" w:rsidRDefault="003715ED" w:rsidP="006163B9">
      <w:pPr>
        <w:pStyle w:val="Akapitzlist"/>
        <w:numPr>
          <w:ilvl w:val="0"/>
          <w:numId w:val="202"/>
        </w:numPr>
        <w:ind w:left="567" w:hanging="284"/>
        <w:rPr>
          <w:rFonts w:cstheme="minorHAnsi"/>
        </w:rPr>
      </w:pPr>
      <w:r w:rsidRPr="003F6368">
        <w:rPr>
          <w:rFonts w:cstheme="minorHAnsi"/>
        </w:rPr>
        <w:t>prowadzenie spraw z zakresu podatku od nieruchomości, podatku rolnego, podatku leśnego, podatku od środków transportowych oraz opłaty skarbowej, dla których Prezydent jest organem podatkowym;</w:t>
      </w:r>
    </w:p>
    <w:p w14:paraId="349DB3CF" w14:textId="77777777" w:rsidR="003715ED" w:rsidRPr="003F6368" w:rsidRDefault="003715ED" w:rsidP="006163B9">
      <w:pPr>
        <w:pStyle w:val="Akapitzlist"/>
        <w:numPr>
          <w:ilvl w:val="0"/>
          <w:numId w:val="202"/>
        </w:numPr>
        <w:ind w:left="567" w:hanging="284"/>
        <w:rPr>
          <w:rFonts w:cstheme="minorHAnsi"/>
        </w:rPr>
      </w:pPr>
      <w:r w:rsidRPr="003F6368">
        <w:rPr>
          <w:rFonts w:cstheme="minorHAnsi"/>
        </w:rPr>
        <w:t>prowadzenie spraw z zakresu należności podatkowych, dla których organem podatkowym jest naczelnik urzędu skarbowego, a które stanowią dochody podatkowe budżetu m.st. Warszawy;</w:t>
      </w:r>
    </w:p>
    <w:p w14:paraId="2107CDB0" w14:textId="77777777" w:rsidR="003715ED" w:rsidRPr="003F6368" w:rsidRDefault="003715ED" w:rsidP="006163B9">
      <w:pPr>
        <w:pStyle w:val="Akapitzlist"/>
        <w:numPr>
          <w:ilvl w:val="0"/>
          <w:numId w:val="202"/>
        </w:numPr>
        <w:ind w:left="567" w:hanging="284"/>
        <w:rPr>
          <w:rFonts w:cstheme="minorHAnsi"/>
        </w:rPr>
      </w:pPr>
      <w:r w:rsidRPr="003F6368">
        <w:rPr>
          <w:rFonts w:cstheme="minorHAnsi"/>
        </w:rPr>
        <w:t>prowadzenie księgowości podatkowej w zakresie spraw wskazanych w pkt 1;</w:t>
      </w:r>
    </w:p>
    <w:p w14:paraId="436AA956" w14:textId="485F04A0" w:rsidR="003715ED" w:rsidRPr="003715ED" w:rsidRDefault="003715ED" w:rsidP="006163B9">
      <w:p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3a)</w:t>
      </w:r>
      <w:r w:rsidR="00862285">
        <w:rPr>
          <w:rFonts w:eastAsia="Times New Roman" w:cstheme="minorHAnsi"/>
          <w:szCs w:val="24"/>
          <w:lang w:eastAsia="pl-PL"/>
        </w:rPr>
        <w:tab/>
      </w:r>
      <w:r w:rsidRPr="003715ED">
        <w:rPr>
          <w:rFonts w:eastAsia="Times New Roman" w:cstheme="minorHAnsi"/>
          <w:szCs w:val="24"/>
          <w:lang w:eastAsia="pl-PL"/>
        </w:rPr>
        <w:t>prowadzenie księgowości w zakresie opłaty retencyjnej;</w:t>
      </w:r>
    </w:p>
    <w:p w14:paraId="6DEF1E42" w14:textId="77777777" w:rsidR="003715ED" w:rsidRPr="003F6368" w:rsidRDefault="003715ED" w:rsidP="006163B9">
      <w:pPr>
        <w:pStyle w:val="Akapitzlist"/>
        <w:numPr>
          <w:ilvl w:val="0"/>
          <w:numId w:val="202"/>
        </w:numPr>
        <w:ind w:left="567" w:hanging="284"/>
        <w:rPr>
          <w:rFonts w:cstheme="minorHAnsi"/>
        </w:rPr>
      </w:pPr>
      <w:r w:rsidRPr="003F6368">
        <w:rPr>
          <w:rFonts w:cstheme="minorHAnsi"/>
        </w:rPr>
        <w:t>kontrola powszechności i prawidłowości opodatkowania w zakresie spraw wskazanych w pkt 1;</w:t>
      </w:r>
    </w:p>
    <w:p w14:paraId="0968B7E6" w14:textId="77777777" w:rsidR="003715ED" w:rsidRPr="003F6368" w:rsidRDefault="003715ED" w:rsidP="006163B9">
      <w:pPr>
        <w:pStyle w:val="Akapitzlist"/>
        <w:numPr>
          <w:ilvl w:val="0"/>
          <w:numId w:val="202"/>
        </w:numPr>
        <w:ind w:left="567" w:hanging="284"/>
        <w:rPr>
          <w:rFonts w:cstheme="minorHAnsi"/>
        </w:rPr>
      </w:pPr>
      <w:r w:rsidRPr="003F6368">
        <w:rPr>
          <w:rFonts w:cstheme="minorHAnsi"/>
        </w:rPr>
        <w:t>koordynacja i nadzór nad wykonywaniem przez dzielnice zadań z zakresu poboru podatku od nieruchomości, podatku rolnego, podatku leśnego, podatku od środków transportowych oraz opłaty skarbowej, dla których Prezydent jest organem podatkowym;</w:t>
      </w:r>
    </w:p>
    <w:p w14:paraId="1163B804" w14:textId="77777777" w:rsidR="003715ED" w:rsidRPr="003F6368" w:rsidRDefault="003715ED" w:rsidP="006163B9">
      <w:pPr>
        <w:pStyle w:val="Akapitzlist"/>
        <w:numPr>
          <w:ilvl w:val="0"/>
          <w:numId w:val="202"/>
        </w:numPr>
        <w:ind w:left="567" w:hanging="284"/>
        <w:rPr>
          <w:rFonts w:cstheme="minorHAnsi"/>
        </w:rPr>
      </w:pPr>
      <w:r w:rsidRPr="003F6368">
        <w:rPr>
          <w:rFonts w:cstheme="minorHAnsi"/>
        </w:rPr>
        <w:t>prowadzenie egzekucji administracyjnej należności pieniężnych, dla których ustalania lub określania i pobierania właściwy jest Prezydent;</w:t>
      </w:r>
    </w:p>
    <w:p w14:paraId="3997338A" w14:textId="77777777" w:rsidR="003715ED" w:rsidRPr="003F6368" w:rsidRDefault="003715ED" w:rsidP="006163B9">
      <w:pPr>
        <w:pStyle w:val="Akapitzlist"/>
        <w:numPr>
          <w:ilvl w:val="0"/>
          <w:numId w:val="202"/>
        </w:numPr>
        <w:ind w:left="567" w:hanging="284"/>
        <w:rPr>
          <w:rFonts w:cstheme="minorHAnsi"/>
          <w:strike/>
        </w:rPr>
      </w:pPr>
      <w:r w:rsidRPr="003F6368">
        <w:rPr>
          <w:rFonts w:cstheme="minorHAnsi"/>
        </w:rPr>
        <w:t>prowadzenie księgowości egzekucyjnej w zakresie spraw wskazanych w pkt 6;</w:t>
      </w:r>
    </w:p>
    <w:p w14:paraId="78A116E9" w14:textId="77777777" w:rsidR="003715ED" w:rsidRPr="003F6368" w:rsidRDefault="003715ED" w:rsidP="006163B9">
      <w:pPr>
        <w:pStyle w:val="Akapitzlist"/>
        <w:numPr>
          <w:ilvl w:val="0"/>
          <w:numId w:val="202"/>
        </w:numPr>
        <w:ind w:left="567" w:hanging="284"/>
        <w:rPr>
          <w:rFonts w:cstheme="minorHAnsi"/>
        </w:rPr>
      </w:pPr>
      <w:r w:rsidRPr="003F6368">
        <w:rPr>
          <w:rFonts w:cstheme="minorHAnsi"/>
        </w:rPr>
        <w:t>przygotowywanie projektów uchwał okołobudżetowych w sprawach z zakresu podatku od nieruchomości, podatku rolnego, podatku leśnego, podatku od środków transportowych oraz opłaty skarbowej, dla których Prezydent jest organem podatkowym.</w:t>
      </w:r>
    </w:p>
    <w:p w14:paraId="56F8EA6B"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25 Biuro Długu i Restrukturyzacji Wierzytelności</w:t>
      </w:r>
    </w:p>
    <w:p w14:paraId="2645FBCA" w14:textId="77777777" w:rsidR="003715ED" w:rsidRPr="003715ED" w:rsidRDefault="003715ED" w:rsidP="003F6368">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Długu i Restrukturyzacji Wierzytelności należy w szczególności:</w:t>
      </w:r>
    </w:p>
    <w:p w14:paraId="65D943F4" w14:textId="77777777" w:rsidR="003715ED" w:rsidRPr="003715ED" w:rsidRDefault="003715ED" w:rsidP="006163B9">
      <w:pPr>
        <w:numPr>
          <w:ilvl w:val="1"/>
          <w:numId w:val="182"/>
        </w:numPr>
        <w:tabs>
          <w:tab w:val="clear" w:pos="720"/>
        </w:tabs>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analiza zdolności i wiarygodności kredytowej m.st. Warszawy;</w:t>
      </w:r>
    </w:p>
    <w:p w14:paraId="5B10E418" w14:textId="77777777" w:rsidR="003715ED" w:rsidRPr="003715ED" w:rsidRDefault="003715ED" w:rsidP="006163B9">
      <w:pPr>
        <w:numPr>
          <w:ilvl w:val="1"/>
          <w:numId w:val="182"/>
        </w:numPr>
        <w:tabs>
          <w:tab w:val="clear" w:pos="720"/>
        </w:tabs>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analiza ryzyka finansowego m.st. Warszawy, określanie zasad polityki długu m.st. Warszawy;</w:t>
      </w:r>
    </w:p>
    <w:p w14:paraId="320B619C" w14:textId="77777777" w:rsidR="003715ED" w:rsidRPr="003715ED" w:rsidRDefault="003715ED" w:rsidP="006163B9">
      <w:pPr>
        <w:numPr>
          <w:ilvl w:val="1"/>
          <w:numId w:val="182"/>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sporządzanie prognozy długu m.st. Warszawy;</w:t>
      </w:r>
    </w:p>
    <w:p w14:paraId="79AC5EEE" w14:textId="77777777" w:rsidR="003715ED" w:rsidRPr="003715ED" w:rsidRDefault="003715ED" w:rsidP="006163B9">
      <w:pPr>
        <w:numPr>
          <w:ilvl w:val="1"/>
          <w:numId w:val="182"/>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lastRenderedPageBreak/>
        <w:t>pozyskiwanie finansowania ze źródeł zewnętrznych, w szczególności w zakresie kredytów, emisji obligacji, pożyczek;</w:t>
      </w:r>
    </w:p>
    <w:p w14:paraId="64C2D8AE" w14:textId="77777777" w:rsidR="003715ED" w:rsidRPr="003715ED" w:rsidRDefault="003715ED" w:rsidP="006163B9">
      <w:pPr>
        <w:numPr>
          <w:ilvl w:val="1"/>
          <w:numId w:val="182"/>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pozyskiwanie alternatywnych źródeł finansowania;</w:t>
      </w:r>
    </w:p>
    <w:p w14:paraId="21FF6DBE" w14:textId="77777777" w:rsidR="003715ED" w:rsidRPr="003715ED" w:rsidRDefault="003715ED" w:rsidP="006163B9">
      <w:pPr>
        <w:numPr>
          <w:ilvl w:val="1"/>
          <w:numId w:val="182"/>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uczestnictwo w opracowywaniu wieloletniej prognozy finansowej w zakresie ustalania optymalnego poziomu zadłużenia m.st. Warszawy;</w:t>
      </w:r>
    </w:p>
    <w:p w14:paraId="5F21E664" w14:textId="77777777" w:rsidR="003715ED" w:rsidRPr="003715ED" w:rsidRDefault="003715ED" w:rsidP="006163B9">
      <w:pPr>
        <w:numPr>
          <w:ilvl w:val="1"/>
          <w:numId w:val="182"/>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koordynacja i prowadzenie procesu udzielania przez m.st. Warszawę poręczeń i gwarancji;</w:t>
      </w:r>
    </w:p>
    <w:p w14:paraId="32907866" w14:textId="77777777" w:rsidR="003715ED" w:rsidRPr="003715ED" w:rsidRDefault="003715ED" w:rsidP="006163B9">
      <w:pPr>
        <w:numPr>
          <w:ilvl w:val="1"/>
          <w:numId w:val="182"/>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współpraca z agencjami ratingowymi i instytucjami finansowymi;</w:t>
      </w:r>
    </w:p>
    <w:p w14:paraId="6B67B45F" w14:textId="77777777" w:rsidR="003715ED" w:rsidRPr="003715ED" w:rsidRDefault="003715ED" w:rsidP="006163B9">
      <w:pPr>
        <w:numPr>
          <w:ilvl w:val="1"/>
          <w:numId w:val="182"/>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uczestnictwo w opracowywaniu wieloletniej prognozy finansowej w zakresie możliwości sfinansowania ujętych w niej zadań;</w:t>
      </w:r>
    </w:p>
    <w:p w14:paraId="047FA01E" w14:textId="77777777" w:rsidR="003715ED" w:rsidRPr="003715ED" w:rsidRDefault="003715ED" w:rsidP="006163B9">
      <w:pPr>
        <w:numPr>
          <w:ilvl w:val="1"/>
          <w:numId w:val="182"/>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poszukiwanie i wdrażanie rozwiązań prowadzących do optymalnego wykorzystania środków finansowych m.st. Warszawy;</w:t>
      </w:r>
    </w:p>
    <w:p w14:paraId="2F2E5F43" w14:textId="77777777" w:rsidR="003715ED" w:rsidRPr="003715ED" w:rsidRDefault="003715ED" w:rsidP="006163B9">
      <w:pPr>
        <w:numPr>
          <w:ilvl w:val="1"/>
          <w:numId w:val="182"/>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zarządzanie nadwyżkami finansowymi m.st. Warszawy;</w:t>
      </w:r>
    </w:p>
    <w:p w14:paraId="2109684E" w14:textId="77777777" w:rsidR="003715ED" w:rsidRPr="003715ED" w:rsidRDefault="003715ED" w:rsidP="006163B9">
      <w:pPr>
        <w:numPr>
          <w:ilvl w:val="1"/>
          <w:numId w:val="182"/>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zarządzanie Zintegrowanym Systemem Zarządzania Finansami Miasta oraz jego rozwijanie;</w:t>
      </w:r>
    </w:p>
    <w:p w14:paraId="00F33F72" w14:textId="77777777" w:rsidR="003715ED" w:rsidRPr="003715ED" w:rsidRDefault="003715ED" w:rsidP="006163B9">
      <w:pPr>
        <w:numPr>
          <w:ilvl w:val="1"/>
          <w:numId w:val="182"/>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prowadzenie spraw dotyczących kredytów, emisji papierów wartościowych, pożyczek, poręczeń, gwarancji i weksli;</w:t>
      </w:r>
    </w:p>
    <w:p w14:paraId="0ED5BA5B" w14:textId="77777777" w:rsidR="003715ED" w:rsidRPr="003715ED" w:rsidRDefault="003715ED" w:rsidP="006163B9">
      <w:pPr>
        <w:numPr>
          <w:ilvl w:val="1"/>
          <w:numId w:val="182"/>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analiza zmian prawnych i organizacyjnych pod kątem ich wpływu na sytuację finansową m.st. Warszawy;</w:t>
      </w:r>
    </w:p>
    <w:p w14:paraId="385AE28B" w14:textId="643F7408" w:rsidR="003715ED" w:rsidRPr="003715ED" w:rsidRDefault="003715ED" w:rsidP="006163B9">
      <w:pPr>
        <w:numPr>
          <w:ilvl w:val="1"/>
          <w:numId w:val="182"/>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prowadzenie spraw związanych z umarzaniem i udzielaniem ulg w spłacie wierzytelności m.st. Warszawy w sprawach, w których wartość należności przewyższa kwotę 20.000 zł (dwadzieścia tysięcy złotych), zaś w sprawach wierzytelności z tytułu mandatów karnych nakładanych przez Straż Miejską m.st. Warszawy bez względu na wysokość należności;</w:t>
      </w:r>
    </w:p>
    <w:p w14:paraId="11B1B74B" w14:textId="77777777" w:rsidR="003715ED" w:rsidRPr="003715ED" w:rsidRDefault="003715ED" w:rsidP="006163B9">
      <w:pPr>
        <w:numPr>
          <w:ilvl w:val="1"/>
          <w:numId w:val="182"/>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realizacja zadań m.st. Warszawy jako wierzyciela w sprawach upadłości podmiotów, o których mowa w ustawie z dnia 28 lutego 2003 r. – Prawo upadłościowe,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14:paraId="69D16A4C" w14:textId="77777777" w:rsidR="003715ED" w:rsidRPr="003715ED" w:rsidRDefault="003715ED" w:rsidP="006163B9">
      <w:pPr>
        <w:numPr>
          <w:ilvl w:val="1"/>
          <w:numId w:val="182"/>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 xml:space="preserve"> realizacja zadań m.st. Warszawy jako wierzyciela w sprawach restrukturyzacji podmiotów, o których mowa w ustawie z dnia 15 maja 2015 r. – Prawo restrukturyzacyjne,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14:paraId="21E7CC57" w14:textId="77777777" w:rsidR="003715ED" w:rsidRPr="003715ED" w:rsidRDefault="003715ED" w:rsidP="006163B9">
      <w:pPr>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17a) wykonywanie zastępstwa procesowego w sprawach upadłości podmiotów, o których mowa w ustawie z dnia 28 lutego 2003 r. – Prawo upadłościowe,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14:paraId="5496DA34" w14:textId="77777777" w:rsidR="003715ED" w:rsidRPr="003715ED" w:rsidRDefault="003715ED" w:rsidP="006163B9">
      <w:pPr>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17b) wykonywanie zastępstwa procesowego w sprawach restrukturyzacji podmiotów, o których mowa w ustawie z dnia 15 maja 2015 r. – Prawo restrukturyzacyjne,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14:paraId="3A3DEA5D" w14:textId="77777777" w:rsidR="003715ED" w:rsidRPr="003715ED" w:rsidRDefault="003715ED" w:rsidP="006163B9">
      <w:pPr>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lastRenderedPageBreak/>
        <w:t>17c) kierowanie zapytań, weryfikacja, monitorowanie i kompletowanie dokumentów stwierdzających stan zadłużenia podmiotów, o których mowa w ustawie z dnia 28 lutego 2003 r. – Prawo upadłościowe oraz w ustawie z dnia 15 maja 2015 r. – Prawo restrukturyzacyjne, w zakresie należności przypadających m.st. Warszawie rozliczanych w Urzędzie lub w jednostkach organizacyjnych m.st. Warszawy.</w:t>
      </w:r>
    </w:p>
    <w:p w14:paraId="7454B3B8" w14:textId="77777777" w:rsidR="003715ED" w:rsidRPr="003715ED" w:rsidRDefault="003715ED" w:rsidP="006163B9">
      <w:pPr>
        <w:numPr>
          <w:ilvl w:val="1"/>
          <w:numId w:val="182"/>
        </w:numPr>
        <w:tabs>
          <w:tab w:val="clear" w:pos="720"/>
        </w:tabs>
        <w:suppressAutoHyphens w:val="0"/>
        <w:spacing w:line="300" w:lineRule="auto"/>
        <w:ind w:left="567" w:hanging="426"/>
        <w:rPr>
          <w:rFonts w:eastAsia="Times New Roman" w:cstheme="minorHAnsi"/>
          <w:szCs w:val="24"/>
          <w:lang w:eastAsia="pl-PL"/>
        </w:rPr>
      </w:pPr>
      <w:r w:rsidRPr="003715ED">
        <w:rPr>
          <w:rFonts w:eastAsia="Times New Roman" w:cstheme="minorHAnsi"/>
          <w:szCs w:val="24"/>
          <w:lang w:eastAsia="pl-PL"/>
        </w:rPr>
        <w:t>koordynacja sprawozdawczości z udzielonej pomocy publicznej, dla której organem udzielającym jest Prezydent.</w:t>
      </w:r>
    </w:p>
    <w:p w14:paraId="707F940D"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26 Biuro Polityki Lokalowej</w:t>
      </w:r>
    </w:p>
    <w:p w14:paraId="695F9A73" w14:textId="77777777" w:rsidR="003715ED" w:rsidRPr="003715ED" w:rsidRDefault="003715ED" w:rsidP="003F6368">
      <w:pPr>
        <w:numPr>
          <w:ilvl w:val="0"/>
          <w:numId w:val="5"/>
        </w:numPr>
        <w:shd w:val="clear" w:color="auto" w:fill="FFFFFF"/>
        <w:tabs>
          <w:tab w:val="clear" w:pos="360"/>
        </w:tabs>
        <w:suppressAutoHyphens w:val="0"/>
        <w:spacing w:line="300" w:lineRule="auto"/>
        <w:ind w:left="284" w:hanging="284"/>
        <w:contextualSpacing/>
        <w:rPr>
          <w:rFonts w:eastAsia="Times New Roman" w:cstheme="minorHAnsi"/>
          <w:szCs w:val="24"/>
          <w:lang w:eastAsia="pl-PL"/>
        </w:rPr>
      </w:pPr>
      <w:r w:rsidRPr="003715ED">
        <w:rPr>
          <w:rFonts w:eastAsia="Times New Roman" w:cstheme="minorHAnsi"/>
          <w:szCs w:val="24"/>
          <w:lang w:eastAsia="pl-PL"/>
        </w:rPr>
        <w:t>Do zakresu działania Biura Polityki Lokalowej należy w szczególności:</w:t>
      </w:r>
    </w:p>
    <w:p w14:paraId="13B524FE" w14:textId="77777777" w:rsidR="003715ED" w:rsidRPr="003715ED" w:rsidRDefault="003715ED" w:rsidP="006163B9">
      <w:pPr>
        <w:numPr>
          <w:ilvl w:val="1"/>
          <w:numId w:val="5"/>
        </w:numPr>
        <w:shd w:val="clear" w:color="auto" w:fill="FFFFFF"/>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gospodarowanie zasobem lokalowym m.st. Warszawy, z wyłączeniem spraw dotyczących utrzymania i eksploatacji zasobów lokalowych, przekazanych do kompetencji dzielnic, a także koordynacja i monitorowanie wykonywania przez dzielnice zadań z zakresu gospodarowania zasobem lokalowym m.st. Warszawy;</w:t>
      </w:r>
    </w:p>
    <w:p w14:paraId="2758D760" w14:textId="77777777" w:rsidR="003715ED" w:rsidRPr="003715ED" w:rsidRDefault="003715ED" w:rsidP="006163B9">
      <w:pPr>
        <w:numPr>
          <w:ilvl w:val="1"/>
          <w:numId w:val="5"/>
        </w:numPr>
        <w:shd w:val="clear" w:color="auto" w:fill="FFFFFF"/>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administrowanie strukturą, układem i zakresem danych elektronicznej ewidencji zasobów lokalowych m.st. Warszawy oraz koordynacja prac prowadzonych w dzielnicach, polegających na wprowadzaniu i aktualizacji danych;</w:t>
      </w:r>
    </w:p>
    <w:p w14:paraId="164B5312" w14:textId="77777777" w:rsidR="003715ED" w:rsidRPr="003715ED" w:rsidRDefault="003715ED" w:rsidP="006163B9">
      <w:pPr>
        <w:numPr>
          <w:ilvl w:val="1"/>
          <w:numId w:val="5"/>
        </w:numPr>
        <w:shd w:val="clear" w:color="auto" w:fill="FFFFFF"/>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przygotowanie i monitorowanie realizacji wieloletniego programu gospodarowania zasobem mieszkaniowym m.st. Warszawy;</w:t>
      </w:r>
    </w:p>
    <w:p w14:paraId="62BEA12B" w14:textId="77777777" w:rsidR="003715ED" w:rsidRPr="003715ED" w:rsidRDefault="003715ED" w:rsidP="006163B9">
      <w:pPr>
        <w:numPr>
          <w:ilvl w:val="1"/>
          <w:numId w:val="5"/>
        </w:numPr>
        <w:shd w:val="clear" w:color="auto" w:fill="FFFFFF"/>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opracowywanie projektów zasad najmu i sprzedaży lokali mieszkalnych i użytkowych oraz opracowywanie projektów zasad gospodarowania tymczasowymi pomieszczeniami;</w:t>
      </w:r>
    </w:p>
    <w:p w14:paraId="4639E156" w14:textId="77777777" w:rsidR="003715ED" w:rsidRPr="003715ED" w:rsidRDefault="003715ED" w:rsidP="006163B9">
      <w:pPr>
        <w:numPr>
          <w:ilvl w:val="1"/>
          <w:numId w:val="5"/>
        </w:numPr>
        <w:shd w:val="clear" w:color="auto" w:fill="FFFFFF"/>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polityki m.st. Warszawy wobec towarzystw budownictwa społecznego, w zakresie polityki mieszkaniowej;</w:t>
      </w:r>
    </w:p>
    <w:p w14:paraId="35867D9B" w14:textId="77777777" w:rsidR="003715ED" w:rsidRPr="003715ED" w:rsidRDefault="003715ED" w:rsidP="006163B9">
      <w:pPr>
        <w:numPr>
          <w:ilvl w:val="1"/>
          <w:numId w:val="5"/>
        </w:numPr>
        <w:shd w:val="clear" w:color="auto" w:fill="FFFFFF"/>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koordynacja polityki w zakresie zadań związanych z gminnym budownictwem mieszkaniowym;</w:t>
      </w:r>
    </w:p>
    <w:p w14:paraId="038D633A" w14:textId="77777777" w:rsidR="003715ED" w:rsidRPr="003715ED" w:rsidRDefault="003715ED" w:rsidP="006163B9">
      <w:pPr>
        <w:numPr>
          <w:ilvl w:val="1"/>
          <w:numId w:val="5"/>
        </w:numPr>
        <w:shd w:val="clear" w:color="auto" w:fill="FFFFFF"/>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współpraca z wydziałami dla dzielnicy właściwymi w sprawach gospodarowania zasobem lokalowym m.st. Warszawy oraz jednostkami organizacyjnymi, których działalność statutowa dotyczy zarządu zasobem lokalowym, w zakresie realizacji polityki mieszkaniowej i strategii zarządzania zasobem;</w:t>
      </w:r>
    </w:p>
    <w:p w14:paraId="62245939" w14:textId="77777777" w:rsidR="003715ED" w:rsidRPr="003715ED" w:rsidRDefault="003715ED" w:rsidP="006163B9">
      <w:pPr>
        <w:numPr>
          <w:ilvl w:val="1"/>
          <w:numId w:val="5"/>
        </w:numPr>
        <w:shd w:val="clear" w:color="auto" w:fill="FFFFFF"/>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nadzór nad prawidłowym zabezpieczeniem i podziałem środków finansowych przeznaczonych na realizację zadań zleconych z zakresu administracji rządowej;</w:t>
      </w:r>
    </w:p>
    <w:p w14:paraId="277FBF8B" w14:textId="77777777" w:rsidR="003715ED" w:rsidRPr="003715ED" w:rsidRDefault="003715ED" w:rsidP="006163B9">
      <w:pPr>
        <w:numPr>
          <w:ilvl w:val="1"/>
          <w:numId w:val="5"/>
        </w:numPr>
        <w:shd w:val="clear" w:color="auto" w:fill="FFFFFF"/>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koordynowanie spraw dotyczących rozwiązywania problemów mieszkaniowych lokatorów zamieszkałych w budynkach zwracanych lub zwróconych byłym właścicielom lub ich następcom prawnym oraz w budynkach prywatnych zarządzanych przez jednostki organizacyjne m.st. Warszawy;</w:t>
      </w:r>
    </w:p>
    <w:p w14:paraId="6AE3F72F" w14:textId="7A124BE5" w:rsidR="003715ED" w:rsidRPr="007C21BD" w:rsidRDefault="003715ED" w:rsidP="006163B9">
      <w:pPr>
        <w:pStyle w:val="Akapitzlist"/>
        <w:numPr>
          <w:ilvl w:val="1"/>
          <w:numId w:val="5"/>
        </w:numPr>
        <w:tabs>
          <w:tab w:val="clear" w:pos="720"/>
        </w:tabs>
        <w:ind w:left="567" w:hanging="425"/>
        <w:rPr>
          <w:rFonts w:ascii="Calibri" w:eastAsia="Calibri" w:hAnsi="Calibri"/>
        </w:rPr>
      </w:pPr>
      <w:r w:rsidRPr="007C21BD">
        <w:rPr>
          <w:rFonts w:ascii="Calibri" w:eastAsia="Calibri" w:hAnsi="Calibri"/>
        </w:rPr>
        <w:t>przygotowywanie, wdrażanie i monitorowanie realizacji Programu rewitalizacji m.st. Warszawy;</w:t>
      </w:r>
    </w:p>
    <w:p w14:paraId="468EAF0C" w14:textId="4555B4C6" w:rsidR="003715ED" w:rsidRPr="007C21BD" w:rsidRDefault="003715ED" w:rsidP="006163B9">
      <w:pPr>
        <w:pStyle w:val="Akapitzlist"/>
        <w:numPr>
          <w:ilvl w:val="1"/>
          <w:numId w:val="5"/>
        </w:numPr>
        <w:shd w:val="clear" w:color="auto" w:fill="FFFFFF"/>
        <w:tabs>
          <w:tab w:val="clear" w:pos="720"/>
        </w:tabs>
        <w:spacing w:after="240"/>
        <w:ind w:left="567" w:hanging="425"/>
        <w:rPr>
          <w:rFonts w:ascii="Calibri" w:eastAsia="Calibri" w:hAnsi="Calibri"/>
        </w:rPr>
      </w:pPr>
      <w:r w:rsidRPr="007C21BD">
        <w:rPr>
          <w:rFonts w:ascii="Calibri" w:eastAsia="Calibri" w:hAnsi="Calibri"/>
        </w:rPr>
        <w:t>koordynowanie realizacji, monitorowanie przebiegu oraz ocena efektywności i skuteczności projektów i przedsięwzięć kluczowych w ramach Programu rewitalizacji m.st. Warszawy.</w:t>
      </w:r>
    </w:p>
    <w:p w14:paraId="6ADE4BA1" w14:textId="77777777" w:rsidR="003715ED" w:rsidRPr="003715ED" w:rsidRDefault="003715ED" w:rsidP="003F6368">
      <w:pPr>
        <w:shd w:val="clear" w:color="auto" w:fill="FFFFFF"/>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2. (uchylony).</w:t>
      </w:r>
    </w:p>
    <w:p w14:paraId="6D084B62"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27 Biuro Pomocy i Projektów Społecznych</w:t>
      </w:r>
    </w:p>
    <w:p w14:paraId="7240DE04" w14:textId="77777777" w:rsidR="003715ED" w:rsidRPr="003715ED" w:rsidRDefault="003715ED" w:rsidP="003F6368">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1.</w:t>
      </w:r>
      <w:r w:rsidRPr="003715ED">
        <w:rPr>
          <w:rFonts w:eastAsia="Times New Roman" w:cstheme="minorHAnsi"/>
          <w:szCs w:val="24"/>
          <w:lang w:eastAsia="pl-PL"/>
        </w:rPr>
        <w:tab/>
        <w:t>Do zakresu działania Biura Pomocy i Projektów Społecznych należy w szczególności:</w:t>
      </w:r>
    </w:p>
    <w:p w14:paraId="3D92438D" w14:textId="77777777" w:rsidR="003715ED" w:rsidRPr="003715ED" w:rsidRDefault="003715ED" w:rsidP="008045B1">
      <w:pPr>
        <w:numPr>
          <w:ilvl w:val="0"/>
          <w:numId w:val="108"/>
        </w:numPr>
        <w:suppressAutoHyphens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planowanie, realizowanie i koordynowanie zintegrowanej polityki społecznej;</w:t>
      </w:r>
    </w:p>
    <w:p w14:paraId="2F365B0E" w14:textId="77777777" w:rsidR="003715ED" w:rsidRPr="003715ED" w:rsidRDefault="003715ED" w:rsidP="006163B9">
      <w:pPr>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szCs w:val="24"/>
          <w:lang w:eastAsia="pl-PL"/>
        </w:rPr>
        <w:lastRenderedPageBreak/>
        <w:t>1a)</w:t>
      </w:r>
      <w:r w:rsidRPr="003715ED">
        <w:rPr>
          <w:rFonts w:eastAsia="Times New Roman" w:cstheme="minorHAnsi"/>
          <w:color w:val="FF0000"/>
          <w:szCs w:val="24"/>
          <w:lang w:eastAsia="pl-PL"/>
        </w:rPr>
        <w:t xml:space="preserve"> </w:t>
      </w:r>
      <w:r w:rsidRPr="003715ED">
        <w:rPr>
          <w:rFonts w:eastAsia="Times New Roman" w:cstheme="minorHAnsi"/>
          <w:szCs w:val="24"/>
          <w:lang w:eastAsia="pl-PL"/>
        </w:rPr>
        <w:t>realizacja zadań z zakresu pomocy społecznej i profilaktyki wynikających z przepisów prawa;</w:t>
      </w:r>
    </w:p>
    <w:p w14:paraId="534FF1F7" w14:textId="77777777" w:rsidR="003715ED" w:rsidRPr="003715ED" w:rsidRDefault="003715ED" w:rsidP="006163B9">
      <w:pPr>
        <w:numPr>
          <w:ilvl w:val="0"/>
          <w:numId w:val="108"/>
        </w:numPr>
        <w:suppressAutoHyphens w:val="0"/>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szCs w:val="24"/>
          <w:lang w:eastAsia="pl-PL"/>
        </w:rPr>
        <w:t>opracowywanie analiz, sprawozdań, bilansów, prognoz i innych materiałów dotyczących zadań Biura;</w:t>
      </w:r>
    </w:p>
    <w:p w14:paraId="3D026E51" w14:textId="77777777" w:rsidR="003715ED" w:rsidRPr="003715ED" w:rsidRDefault="003715ED" w:rsidP="006163B9">
      <w:pPr>
        <w:numPr>
          <w:ilvl w:val="0"/>
          <w:numId w:val="108"/>
        </w:numPr>
        <w:suppressAutoHyphens w:val="0"/>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szCs w:val="24"/>
          <w:lang w:eastAsia="pl-PL"/>
        </w:rPr>
        <w:t>ocena stanu, zasobów, efektywności pomocy społecznej i skuteczności profilaktyki na terenie m.st. Warszawy;</w:t>
      </w:r>
    </w:p>
    <w:p w14:paraId="214EEE3F" w14:textId="77777777" w:rsidR="003715ED" w:rsidRPr="003715ED" w:rsidRDefault="003715ED" w:rsidP="006163B9">
      <w:pPr>
        <w:numPr>
          <w:ilvl w:val="0"/>
          <w:numId w:val="108"/>
        </w:numPr>
        <w:suppressAutoHyphens w:val="0"/>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szCs w:val="24"/>
          <w:lang w:eastAsia="pl-PL"/>
        </w:rPr>
        <w:t>wypracowanie standardów dostępności oraz standardów usług z zakresu pomocy społecznej i profilaktyki oraz generowanie innowacji w tym zakresie;</w:t>
      </w:r>
    </w:p>
    <w:p w14:paraId="6C16B20A" w14:textId="77777777" w:rsidR="003715ED" w:rsidRPr="003715ED" w:rsidRDefault="003715ED" w:rsidP="006163B9">
      <w:pPr>
        <w:numPr>
          <w:ilvl w:val="0"/>
          <w:numId w:val="108"/>
        </w:numPr>
        <w:suppressAutoHyphens w:val="0"/>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szCs w:val="24"/>
          <w:lang w:eastAsia="pl-PL"/>
        </w:rPr>
        <w:t>prowadzenie spraw związanych z tworzeniem, wdrażaniem i funkcjonowaniem gminnego systemu wspierania rodziny, pomocy osobom niepełnosprawnym i starszym, bezdomnym i uzależnionym oraz systemu przeciwdziałania przemocy w rodzinie;</w:t>
      </w:r>
    </w:p>
    <w:p w14:paraId="3DB90A97" w14:textId="77777777" w:rsidR="003715ED" w:rsidRPr="003715ED" w:rsidRDefault="003715ED" w:rsidP="006163B9">
      <w:pPr>
        <w:numPr>
          <w:ilvl w:val="0"/>
          <w:numId w:val="108"/>
        </w:numPr>
        <w:suppressAutoHyphens w:val="0"/>
        <w:autoSpaceDN w:val="0"/>
        <w:spacing w:line="300" w:lineRule="auto"/>
        <w:ind w:left="567" w:hanging="284"/>
        <w:textAlignment w:val="baseline"/>
        <w:rPr>
          <w:rFonts w:eastAsia="Times New Roman"/>
          <w:szCs w:val="24"/>
          <w:lang w:eastAsia="pl-PL"/>
        </w:rPr>
      </w:pPr>
      <w:r w:rsidRPr="003715ED">
        <w:rPr>
          <w:rFonts w:eastAsia="Times New Roman"/>
          <w:szCs w:val="24"/>
          <w:lang w:eastAsia="pl-PL"/>
        </w:rPr>
        <w:t xml:space="preserve">opracowywanie, wdrażanie i monitorowanie </w:t>
      </w:r>
      <w:proofErr w:type="spellStart"/>
      <w:r w:rsidRPr="003715ED">
        <w:rPr>
          <w:rFonts w:eastAsia="Times New Roman"/>
          <w:szCs w:val="24"/>
          <w:lang w:eastAsia="pl-PL"/>
        </w:rPr>
        <w:t>ogólnomiejskich</w:t>
      </w:r>
      <w:proofErr w:type="spellEnd"/>
      <w:r w:rsidRPr="003715ED">
        <w:rPr>
          <w:rFonts w:eastAsia="Times New Roman"/>
          <w:szCs w:val="24"/>
          <w:lang w:eastAsia="pl-PL"/>
        </w:rPr>
        <w:t xml:space="preserve"> projektów i programów, wynikających ze Społecznej Strategii Warszawy – Strategii Rozwiązywania Problemów Społecznych na lata 2009-2020, w zakresie pomocy społecznej, profilaktyki i rewitalizacji;</w:t>
      </w:r>
    </w:p>
    <w:p w14:paraId="7ED81E7D" w14:textId="77777777" w:rsidR="003715ED" w:rsidRPr="003715ED" w:rsidRDefault="003715ED" w:rsidP="006163B9">
      <w:pPr>
        <w:numPr>
          <w:ilvl w:val="0"/>
          <w:numId w:val="108"/>
        </w:numPr>
        <w:suppressAutoHyphens w:val="0"/>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szCs w:val="24"/>
          <w:lang w:eastAsia="pl-PL"/>
        </w:rPr>
        <w:t>wspieranie biur i jednostek organizacyjnych m.st. Warszawy oraz osób prawnych m.st. Warszawy w opracowywaniu i wdrażaniu projektów z zakresu polityki społecznej finansowanych ze środków funduszy europejskich;</w:t>
      </w:r>
    </w:p>
    <w:p w14:paraId="4416A73B" w14:textId="77777777" w:rsidR="003715ED" w:rsidRPr="003715ED" w:rsidRDefault="003715ED" w:rsidP="006163B9">
      <w:pPr>
        <w:numPr>
          <w:ilvl w:val="0"/>
          <w:numId w:val="108"/>
        </w:numPr>
        <w:suppressAutoHyphens w:val="0"/>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szCs w:val="24"/>
          <w:lang w:eastAsia="pl-PL"/>
        </w:rPr>
        <w:t>prowadzenie ewidencji projektów społecznych realizowanych przez biura, jednostki organizacyjne m.st. Warszawy oraz osoby prawne m.st. Warszawy, które korzystają z finansowania w ramach określonych środków funduszy europejskich;</w:t>
      </w:r>
    </w:p>
    <w:p w14:paraId="341A6C29" w14:textId="77777777" w:rsidR="003715ED" w:rsidRPr="003715ED" w:rsidRDefault="003715ED" w:rsidP="006163B9">
      <w:pPr>
        <w:numPr>
          <w:ilvl w:val="0"/>
          <w:numId w:val="108"/>
        </w:numPr>
        <w:suppressAutoHyphens w:val="0"/>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szCs w:val="24"/>
          <w:lang w:eastAsia="pl-PL"/>
        </w:rPr>
        <w:t>prowadzenie spraw z zakresu współpracy z organizacjami pozarządowymi w zakresie zadań Biura;</w:t>
      </w:r>
    </w:p>
    <w:p w14:paraId="74B41FAE" w14:textId="77777777"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zapewnienie szkolenia i doskonalenia zawodowego kadr pomocy społecznej;</w:t>
      </w:r>
    </w:p>
    <w:p w14:paraId="3D305EA8" w14:textId="77777777"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(uchylony);</w:t>
      </w:r>
    </w:p>
    <w:p w14:paraId="03AC2408" w14:textId="77777777"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prowadzenie spraw związanych z udzielaniem przez m.st. Warszawę pomocy osobom przybyłym do Polski na podstawie wizy repatriacyjnej;</w:t>
      </w:r>
    </w:p>
    <w:p w14:paraId="7DEF07F1" w14:textId="77777777"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szCs w:val="24"/>
          <w:lang w:eastAsia="pl-PL"/>
        </w:rPr>
      </w:pPr>
      <w:r w:rsidRPr="003715ED">
        <w:rPr>
          <w:rFonts w:eastAsia="Times New Roman"/>
          <w:szCs w:val="24"/>
          <w:lang w:eastAsia="pl-PL"/>
        </w:rPr>
        <w:t>nadzór merytoryczny i koordynacja działań wykonywanych przez dzielnice, ośrodki pomocy społecznej w zakresie spraw społecznych oraz nadzór działań wykonywanych przez Warszawskie Centrum Pomocy Rodzinie, związanych z zakresem jego działalności;</w:t>
      </w:r>
    </w:p>
    <w:p w14:paraId="56109BDD" w14:textId="77777777"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prowadzenie spraw związanych z realizacją ustalonych zasad gospodarowania nieruchomościami będącymi we władaniu jednostek organizacyjnych pomocy społecznej o znaczeniu ponaddzielnicowym, w zakresie zawierania umów najmu, dzierżawy i użyczenia na okres do trzech lat;</w:t>
      </w:r>
    </w:p>
    <w:p w14:paraId="56385C1A" w14:textId="77777777"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z zakresu spraw kadrowych dyrektorów jednostek organizacyjnych m.st. Warszawy, o których mowa w ust. 2, prowadzenie spraw dotyczących:</w:t>
      </w:r>
    </w:p>
    <w:p w14:paraId="4B324416" w14:textId="77777777" w:rsidR="003715ED" w:rsidRPr="003715ED" w:rsidRDefault="003715ED" w:rsidP="006163B9">
      <w:pPr>
        <w:numPr>
          <w:ilvl w:val="1"/>
          <w:numId w:val="108"/>
        </w:numPr>
        <w:suppressAutoHyphens w:val="0"/>
        <w:autoSpaceDN w:val="0"/>
        <w:spacing w:line="300" w:lineRule="auto"/>
        <w:ind w:left="851" w:hanging="284"/>
        <w:textAlignment w:val="baseline"/>
        <w:rPr>
          <w:rFonts w:eastAsia="Times New Roman" w:cstheme="minorHAnsi"/>
          <w:szCs w:val="24"/>
          <w:lang w:eastAsia="pl-PL"/>
        </w:rPr>
      </w:pPr>
      <w:r w:rsidRPr="003715ED">
        <w:rPr>
          <w:rFonts w:eastAsia="Times New Roman" w:cstheme="minorHAnsi"/>
          <w:szCs w:val="24"/>
          <w:lang w:eastAsia="pl-PL"/>
        </w:rPr>
        <w:t>udzielania urlopów wypoczynkowych, szkoleniowych, okolicznościowych i bezpłatnych do jednego miesiąca oraz wyrażania zgody na wyjazdy służbowe,</w:t>
      </w:r>
    </w:p>
    <w:p w14:paraId="626AD662" w14:textId="77777777" w:rsidR="003715ED" w:rsidRPr="003715ED" w:rsidRDefault="003715ED" w:rsidP="006163B9">
      <w:pPr>
        <w:numPr>
          <w:ilvl w:val="1"/>
          <w:numId w:val="108"/>
        </w:numPr>
        <w:suppressAutoHyphens w:val="0"/>
        <w:autoSpaceDN w:val="0"/>
        <w:spacing w:line="300" w:lineRule="auto"/>
        <w:ind w:left="851" w:hanging="284"/>
        <w:textAlignment w:val="baseline"/>
        <w:rPr>
          <w:rFonts w:eastAsia="Times New Roman" w:cstheme="minorHAnsi"/>
          <w:szCs w:val="24"/>
          <w:lang w:eastAsia="pl-PL"/>
        </w:rPr>
      </w:pPr>
      <w:r w:rsidRPr="003715ED">
        <w:rPr>
          <w:rFonts w:eastAsia="Times New Roman" w:cstheme="minorHAnsi"/>
          <w:szCs w:val="24"/>
          <w:lang w:eastAsia="pl-PL"/>
        </w:rPr>
        <w:t>przeprowadzania ocen okresowych oraz uproszczonych, a także składania i opiniowania wniosków dotyczących przyznawania dodatków motywacyjnych,</w:t>
      </w:r>
    </w:p>
    <w:p w14:paraId="5CCFCF24" w14:textId="52F7E7D9" w:rsidR="003715ED" w:rsidRPr="00862285" w:rsidRDefault="003715ED" w:rsidP="006163B9">
      <w:pPr>
        <w:numPr>
          <w:ilvl w:val="1"/>
          <w:numId w:val="108"/>
        </w:numPr>
        <w:suppressAutoHyphens w:val="0"/>
        <w:autoSpaceDN w:val="0"/>
        <w:spacing w:line="300" w:lineRule="auto"/>
        <w:ind w:left="851" w:hanging="284"/>
        <w:textAlignment w:val="baseline"/>
        <w:rPr>
          <w:rFonts w:eastAsia="Times New Roman" w:cstheme="minorHAnsi"/>
          <w:szCs w:val="24"/>
          <w:lang w:eastAsia="pl-PL"/>
        </w:rPr>
      </w:pPr>
      <w:r w:rsidRPr="003715ED">
        <w:rPr>
          <w:rFonts w:eastAsia="Times New Roman" w:cstheme="minorHAnsi"/>
          <w:szCs w:val="24"/>
          <w:lang w:eastAsia="pl-PL"/>
        </w:rPr>
        <w:t>prowadzenie konkursów na stanowiska kierownicze w tych jednostkach</w:t>
      </w:r>
      <w:r w:rsidR="00862285">
        <w:rPr>
          <w:rFonts w:eastAsia="Times New Roman" w:cstheme="minorHAnsi"/>
          <w:szCs w:val="24"/>
          <w:lang w:eastAsia="pl-PL"/>
        </w:rPr>
        <w:t xml:space="preserve"> </w:t>
      </w:r>
      <w:r w:rsidRPr="00862285">
        <w:rPr>
          <w:rFonts w:eastAsia="Times New Roman" w:cstheme="minorHAnsi"/>
          <w:szCs w:val="24"/>
          <w:lang w:eastAsia="pl-PL"/>
        </w:rPr>
        <w:t>z wyłączeniem spraw zastrzeżonych do kompetencji dzielnic;</w:t>
      </w:r>
    </w:p>
    <w:p w14:paraId="2B4A7B6F" w14:textId="3E59BA24"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wstępne angażowanie w systemie informatycznym SAP umów, zamówień i zaliczek oraz wstępne wprowadzanie do systemu wniosków o płatność w zakresie zadań realizowanych w ramach planu wydatków Biura;</w:t>
      </w:r>
    </w:p>
    <w:p w14:paraId="636E259E" w14:textId="77777777"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lastRenderedPageBreak/>
        <w:t>prowadzenie spraw dotyczących podziału dotacji celowych otrzymanych w związku z realizacją zadań zleconych z zakresu administracji rządowej oraz podziału dofinansowania do zadań własnych m.st. Warszawy na zadania zlecone z zakresu pomocy społecznej dla dzielnic i jednostek organizacyjnych pomocy społecznej m.st. Warszawy;</w:t>
      </w:r>
    </w:p>
    <w:p w14:paraId="13A60581" w14:textId="77777777"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monitorowanie i nadzorowanie prawidłowości przyznawania i rozliczania dotacji na realizację zadań publicznych zleconych przez m.st. Warszawa;</w:t>
      </w:r>
    </w:p>
    <w:p w14:paraId="632DD6F1" w14:textId="77777777"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koordynacja spraw związanych z wykonywaniem przez dzielnice zadań z zakresu realizacji świadczeń rodzinnych, alimentacyjnych, świadczenia wychowawczego, świadczenia dobry start, świadczenia „za życiem”, zasiłków dla opiekunów oraz przyznawania Karty Dużej Rodziny;</w:t>
      </w:r>
    </w:p>
    <w:p w14:paraId="709BB46A" w14:textId="77777777"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wyznaczanie miejsc wykonywania nieodpłatnej, kontrolowanej pracy na cele społeczne, prowadzenie bazy podmiotów, w których ta praca może być wykonywana, współpraca z sądami powszechnymi, a także monitoring i sprawozdawczość w zakresie wykonywania tego zadania;</w:t>
      </w:r>
    </w:p>
    <w:p w14:paraId="206530AF" w14:textId="77777777"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prowadzenie spraw związanych z organizacją i funkcjonowaniem w m.st. Warszawie, żłobków, klubów dziecięcych oraz dziennych opiekunów, w tym prowadzenie ich rejestru;</w:t>
      </w:r>
    </w:p>
    <w:p w14:paraId="65096BE2" w14:textId="77777777"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prowadzenie spraw związanych z wykonywaniem zadań m.st. Warszawy z zakresu wspierania rodziny i systemu pieczy zastępczej, w tym sprawowanie kontroli nad organizatorem rodzinnej pieczy zastępczej, rodzinami zastępczymi, prowadzącymi rodzinne domy dziecka oraz placówkami opiekuńczo-wychowawczymi;</w:t>
      </w:r>
    </w:p>
    <w:p w14:paraId="357CB3CA" w14:textId="77777777"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realizowanie zadań beneficjenta funduszy europejskich dla wybranych projektów społecznych realizowanych w Urzędzie;</w:t>
      </w:r>
    </w:p>
    <w:p w14:paraId="0C0A1B70" w14:textId="77777777"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prowadzenie działań informacyjnych w Urzędzie, w zakresie pozyskiwania środków z funduszy europejskich i zarządzania projektowego w zakresie społecznym;</w:t>
      </w:r>
    </w:p>
    <w:p w14:paraId="7ACB3D00" w14:textId="77777777"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(uchylony);</w:t>
      </w:r>
    </w:p>
    <w:p w14:paraId="61F0145F" w14:textId="77777777" w:rsidR="003715ED" w:rsidRPr="003715ED" w:rsidRDefault="003715ED" w:rsidP="006163B9">
      <w:pPr>
        <w:numPr>
          <w:ilvl w:val="0"/>
          <w:numId w:val="108"/>
        </w:numPr>
        <w:suppressAutoHyphens w:val="0"/>
        <w:autoSpaceDN w:val="0"/>
        <w:spacing w:line="300" w:lineRule="auto"/>
        <w:ind w:left="567" w:hanging="426"/>
        <w:textAlignment w:val="baseline"/>
        <w:rPr>
          <w:rFonts w:eastAsia="Times New Roman"/>
          <w:szCs w:val="24"/>
          <w:lang w:eastAsia="pl-PL"/>
        </w:rPr>
      </w:pPr>
      <w:r w:rsidRPr="003715ED">
        <w:rPr>
          <w:rFonts w:eastAsia="Times New Roman"/>
          <w:szCs w:val="24"/>
          <w:lang w:eastAsia="pl-PL"/>
        </w:rPr>
        <w:t>realizacja zadań z zakresu powierzania organizacjom pozarządowym prowadzącym działalność pożytku publicznego prowadzenia punktów nieodpłatnej pomocy prawnej, oznaczenia punktów nieodpłatnej pomocy prawnej na obszarze m.st. Warszawy, oraz składania zbiorczej informacji o wykonaniu zadania polegającego na udzielaniu nieodpłatnej pomocy prawnej na obszarze m.st. Warszawy;</w:t>
      </w:r>
    </w:p>
    <w:p w14:paraId="524A6597" w14:textId="77777777" w:rsidR="003715ED" w:rsidRPr="003715ED" w:rsidRDefault="003715ED" w:rsidP="006163B9">
      <w:pPr>
        <w:numPr>
          <w:ilvl w:val="0"/>
          <w:numId w:val="108"/>
        </w:numPr>
        <w:suppressAutoHyphens w:val="0"/>
        <w:autoSpaceDN w:val="0"/>
        <w:spacing w:after="240"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nadzór nad wdrażaniem świadczenia na rzecz rodziny „warszawski bon żłobkowy.</w:t>
      </w:r>
    </w:p>
    <w:p w14:paraId="0B282CF9" w14:textId="77777777" w:rsidR="003715ED" w:rsidRPr="003715ED" w:rsidRDefault="003715ED" w:rsidP="003F6368">
      <w:pPr>
        <w:numPr>
          <w:ilvl w:val="0"/>
          <w:numId w:val="110"/>
        </w:numPr>
        <w:suppressAutoHyphens w:val="0"/>
        <w:autoSpaceDN w:val="0"/>
        <w:spacing w:line="300" w:lineRule="auto"/>
        <w:ind w:left="284" w:hanging="284"/>
        <w:contextualSpacing/>
        <w:textAlignment w:val="baseline"/>
        <w:rPr>
          <w:rFonts w:eastAsia="Times New Roman" w:cstheme="minorHAnsi"/>
          <w:szCs w:val="24"/>
          <w:lang w:eastAsia="pl-PL"/>
        </w:rPr>
      </w:pPr>
      <w:r w:rsidRPr="003715ED">
        <w:rPr>
          <w:rFonts w:eastAsia="Times New Roman" w:cstheme="minorHAnsi"/>
          <w:szCs w:val="24"/>
          <w:lang w:eastAsia="pl-PL"/>
        </w:rPr>
        <w:t>Przy pomocy Biura wykonywany jest nadzór nad następującymi jednostkami organizacyjnymi m.st. Warszawy:</w:t>
      </w:r>
    </w:p>
    <w:p w14:paraId="1F51FB24" w14:textId="77777777" w:rsidR="003715ED" w:rsidRPr="003715ED" w:rsidRDefault="003715ED" w:rsidP="006163B9">
      <w:pPr>
        <w:numPr>
          <w:ilvl w:val="0"/>
          <w:numId w:val="109"/>
        </w:numPr>
        <w:suppressAutoHyphens w:val="0"/>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bCs/>
          <w:szCs w:val="24"/>
          <w:lang w:eastAsia="pl-PL"/>
        </w:rPr>
        <w:t>(uchylony);</w:t>
      </w:r>
    </w:p>
    <w:p w14:paraId="271C4DC6" w14:textId="77777777" w:rsidR="003715ED" w:rsidRPr="003715ED" w:rsidRDefault="003715ED" w:rsidP="006163B9">
      <w:pPr>
        <w:numPr>
          <w:ilvl w:val="0"/>
          <w:numId w:val="109"/>
        </w:numPr>
        <w:suppressAutoHyphens w:val="0"/>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bCs/>
          <w:szCs w:val="24"/>
          <w:lang w:eastAsia="pl-PL"/>
        </w:rPr>
        <w:t>Dom Dziecka Nr 1 „Nasz Dom”</w:t>
      </w:r>
      <w:r w:rsidRPr="003715ED">
        <w:rPr>
          <w:rFonts w:eastAsia="Times New Roman" w:cstheme="minorHAnsi"/>
          <w:szCs w:val="24"/>
          <w:lang w:eastAsia="pl-PL"/>
        </w:rPr>
        <w:t>;</w:t>
      </w:r>
    </w:p>
    <w:p w14:paraId="03E07987" w14:textId="77777777" w:rsidR="003715ED" w:rsidRPr="003715ED" w:rsidRDefault="003715ED" w:rsidP="006163B9">
      <w:pPr>
        <w:numPr>
          <w:ilvl w:val="0"/>
          <w:numId w:val="109"/>
        </w:numPr>
        <w:suppressAutoHyphens w:val="0"/>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bCs/>
          <w:szCs w:val="24"/>
          <w:lang w:eastAsia="pl-PL"/>
        </w:rPr>
        <w:t>Dom Dziecka Nr 2 im. dr Janusza Korczaka</w:t>
      </w:r>
      <w:r w:rsidRPr="003715ED">
        <w:rPr>
          <w:rFonts w:eastAsia="Times New Roman" w:cstheme="minorHAnsi"/>
          <w:szCs w:val="24"/>
          <w:lang w:eastAsia="pl-PL"/>
        </w:rPr>
        <w:t>;</w:t>
      </w:r>
    </w:p>
    <w:p w14:paraId="55A2E64A" w14:textId="77777777" w:rsidR="003715ED" w:rsidRPr="003715ED" w:rsidRDefault="003715ED" w:rsidP="006163B9">
      <w:pPr>
        <w:numPr>
          <w:ilvl w:val="0"/>
          <w:numId w:val="109"/>
        </w:numPr>
        <w:suppressAutoHyphens w:val="0"/>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bCs/>
          <w:szCs w:val="24"/>
          <w:lang w:eastAsia="pl-PL"/>
        </w:rPr>
        <w:t>(uchylony)</w:t>
      </w:r>
      <w:r w:rsidRPr="003715ED">
        <w:rPr>
          <w:rFonts w:eastAsia="Times New Roman" w:cstheme="minorHAnsi"/>
          <w:szCs w:val="24"/>
          <w:lang w:eastAsia="pl-PL"/>
        </w:rPr>
        <w:t>;</w:t>
      </w:r>
    </w:p>
    <w:p w14:paraId="65699234" w14:textId="77777777" w:rsidR="003715ED" w:rsidRPr="003715ED" w:rsidRDefault="003715ED" w:rsidP="006163B9">
      <w:pPr>
        <w:numPr>
          <w:ilvl w:val="0"/>
          <w:numId w:val="109"/>
        </w:numPr>
        <w:suppressAutoHyphens w:val="0"/>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bCs/>
          <w:szCs w:val="24"/>
          <w:lang w:eastAsia="pl-PL"/>
        </w:rPr>
        <w:t>(uchylony)</w:t>
      </w:r>
      <w:r w:rsidRPr="003715ED">
        <w:rPr>
          <w:rFonts w:eastAsia="Times New Roman" w:cstheme="minorHAnsi"/>
          <w:szCs w:val="24"/>
          <w:lang w:eastAsia="pl-PL"/>
        </w:rPr>
        <w:t>;</w:t>
      </w:r>
    </w:p>
    <w:p w14:paraId="1E1AAF42" w14:textId="77777777" w:rsidR="003715ED" w:rsidRPr="003715ED" w:rsidRDefault="003715ED" w:rsidP="006163B9">
      <w:pPr>
        <w:numPr>
          <w:ilvl w:val="0"/>
          <w:numId w:val="109"/>
        </w:numPr>
        <w:suppressAutoHyphens w:val="0"/>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bCs/>
          <w:szCs w:val="24"/>
          <w:lang w:eastAsia="pl-PL"/>
        </w:rPr>
        <w:t xml:space="preserve">Dom Dziecka Nr 9 im. Lidii i Adama </w:t>
      </w:r>
      <w:proofErr w:type="spellStart"/>
      <w:r w:rsidRPr="003715ED">
        <w:rPr>
          <w:rFonts w:eastAsia="Times New Roman" w:cstheme="minorHAnsi"/>
          <w:bCs/>
          <w:szCs w:val="24"/>
          <w:lang w:eastAsia="pl-PL"/>
        </w:rPr>
        <w:t>Ciołkoszów</w:t>
      </w:r>
      <w:proofErr w:type="spellEnd"/>
      <w:r w:rsidRPr="003715ED">
        <w:rPr>
          <w:rFonts w:eastAsia="Times New Roman" w:cstheme="minorHAnsi"/>
          <w:szCs w:val="24"/>
          <w:lang w:eastAsia="pl-PL"/>
        </w:rPr>
        <w:t>;</w:t>
      </w:r>
    </w:p>
    <w:p w14:paraId="00C22CB4" w14:textId="77777777" w:rsidR="003715ED" w:rsidRPr="003715ED" w:rsidRDefault="003715ED" w:rsidP="006163B9">
      <w:pPr>
        <w:numPr>
          <w:ilvl w:val="0"/>
          <w:numId w:val="109"/>
        </w:numPr>
        <w:suppressAutoHyphens w:val="0"/>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bCs/>
          <w:szCs w:val="24"/>
          <w:lang w:eastAsia="pl-PL"/>
        </w:rPr>
        <w:t>(uchylony)</w:t>
      </w:r>
      <w:r w:rsidRPr="003715ED">
        <w:rPr>
          <w:rFonts w:eastAsia="Times New Roman" w:cstheme="minorHAnsi"/>
          <w:szCs w:val="24"/>
          <w:lang w:eastAsia="pl-PL"/>
        </w:rPr>
        <w:t>;</w:t>
      </w:r>
    </w:p>
    <w:p w14:paraId="3439B1EF" w14:textId="77777777" w:rsidR="003715ED" w:rsidRPr="003715ED" w:rsidRDefault="003715ED" w:rsidP="006163B9">
      <w:pPr>
        <w:numPr>
          <w:ilvl w:val="0"/>
          <w:numId w:val="109"/>
        </w:numPr>
        <w:suppressAutoHyphens w:val="0"/>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bCs/>
          <w:szCs w:val="24"/>
          <w:lang w:eastAsia="pl-PL"/>
        </w:rPr>
        <w:t>(uchylony)</w:t>
      </w:r>
      <w:r w:rsidRPr="003715ED">
        <w:rPr>
          <w:rFonts w:eastAsia="Times New Roman" w:cstheme="minorHAnsi"/>
          <w:szCs w:val="24"/>
          <w:lang w:eastAsia="pl-PL"/>
        </w:rPr>
        <w:t>;</w:t>
      </w:r>
    </w:p>
    <w:p w14:paraId="246BEEAD" w14:textId="77777777" w:rsidR="003715ED" w:rsidRPr="003715ED" w:rsidRDefault="003715ED" w:rsidP="006163B9">
      <w:pPr>
        <w:numPr>
          <w:ilvl w:val="0"/>
          <w:numId w:val="109"/>
        </w:numPr>
        <w:suppressAutoHyphens w:val="0"/>
        <w:autoSpaceDN w:val="0"/>
        <w:spacing w:line="300" w:lineRule="auto"/>
        <w:ind w:left="567" w:hanging="284"/>
        <w:textAlignment w:val="baseline"/>
        <w:rPr>
          <w:rFonts w:eastAsia="Times New Roman" w:cstheme="minorHAnsi"/>
          <w:szCs w:val="24"/>
          <w:lang w:eastAsia="pl-PL"/>
        </w:rPr>
      </w:pPr>
      <w:r w:rsidRPr="003715ED">
        <w:rPr>
          <w:rFonts w:eastAsia="Times New Roman" w:cstheme="minorHAnsi"/>
          <w:bCs/>
          <w:szCs w:val="24"/>
          <w:lang w:eastAsia="pl-PL"/>
        </w:rPr>
        <w:t>Dom Dziecka Nr 15 im. Ks. G.P. Baudouina</w:t>
      </w:r>
      <w:r w:rsidRPr="003715ED">
        <w:rPr>
          <w:rFonts w:eastAsia="Times New Roman" w:cstheme="minorHAnsi"/>
          <w:szCs w:val="24"/>
          <w:lang w:eastAsia="pl-PL"/>
        </w:rPr>
        <w:t>;</w:t>
      </w:r>
    </w:p>
    <w:p w14:paraId="5BB02173"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Dom Dziecka Nr 16</w:t>
      </w:r>
      <w:r w:rsidRPr="003715ED">
        <w:rPr>
          <w:rFonts w:eastAsia="Times New Roman" w:cstheme="minorHAnsi"/>
          <w:szCs w:val="24"/>
          <w:lang w:eastAsia="pl-PL"/>
        </w:rPr>
        <w:t>;</w:t>
      </w:r>
    </w:p>
    <w:p w14:paraId="0F001C9F"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Dom Pomocy Społecznej,</w:t>
      </w:r>
      <w:r w:rsidRPr="003715ED">
        <w:rPr>
          <w:rFonts w:eastAsia="Times New Roman" w:cstheme="minorHAnsi"/>
          <w:sz w:val="28"/>
          <w:szCs w:val="28"/>
          <w:lang w:eastAsia="pl-PL"/>
        </w:rPr>
        <w:t xml:space="preserve"> </w:t>
      </w:r>
      <w:r w:rsidRPr="003715ED">
        <w:rPr>
          <w:rFonts w:eastAsia="Times New Roman" w:cstheme="minorHAnsi"/>
          <w:szCs w:val="24"/>
          <w:lang w:eastAsia="pl-PL"/>
        </w:rPr>
        <w:t>ul. Wójtowska 13;</w:t>
      </w:r>
    </w:p>
    <w:p w14:paraId="1256C7D9"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Dom Pomocy Społecznej „Budowlani”;</w:t>
      </w:r>
    </w:p>
    <w:p w14:paraId="263D7945"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lastRenderedPageBreak/>
        <w:t>Dom Pomocy Społecznej</w:t>
      </w:r>
      <w:r w:rsidRPr="003715ED">
        <w:rPr>
          <w:rFonts w:eastAsia="Times New Roman" w:cstheme="minorHAnsi"/>
          <w:sz w:val="28"/>
          <w:szCs w:val="28"/>
          <w:lang w:eastAsia="pl-PL"/>
        </w:rPr>
        <w:t xml:space="preserve"> </w:t>
      </w:r>
      <w:r w:rsidRPr="003715ED">
        <w:rPr>
          <w:rFonts w:eastAsia="Times New Roman" w:cstheme="minorHAnsi"/>
          <w:szCs w:val="24"/>
          <w:lang w:eastAsia="pl-PL"/>
        </w:rPr>
        <w:t>„Chemik”;</w:t>
      </w:r>
    </w:p>
    <w:p w14:paraId="1F6210B4"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Dom Pomocy Społecznej dla Kombatantów;</w:t>
      </w:r>
    </w:p>
    <w:p w14:paraId="10278B8E"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Dom Pomocy Społecznej im. „Matysiaków”;</w:t>
      </w:r>
    </w:p>
    <w:p w14:paraId="582188F9"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Dom Pomocy Społecznej im. Św. Brata Alberta;</w:t>
      </w:r>
    </w:p>
    <w:p w14:paraId="19908FC0"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Dom Pomocy Społecznej „Kombatant”;</w:t>
      </w:r>
    </w:p>
    <w:p w14:paraId="59E783AD"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Dom Pomocy Społecznej „Leśny”;</w:t>
      </w:r>
    </w:p>
    <w:p w14:paraId="21B37644"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Dom Pomocy Społecznej „Na Przedwiośniu”;</w:t>
      </w:r>
    </w:p>
    <w:p w14:paraId="7CCCD030"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Dom Pomocy Społecznej „Pod Brzozami”;</w:t>
      </w:r>
    </w:p>
    <w:p w14:paraId="585BB833" w14:textId="4595C726"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Dom Pomocy S</w:t>
      </w:r>
      <w:r w:rsidR="006163B9">
        <w:rPr>
          <w:rFonts w:eastAsia="Times New Roman" w:cstheme="minorHAnsi"/>
          <w:szCs w:val="24"/>
          <w:lang w:eastAsia="pl-PL"/>
        </w:rPr>
        <w:t>połecznej „Pracownika Oświaty”;</w:t>
      </w:r>
    </w:p>
    <w:p w14:paraId="51B6529F"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Dom Pomocy Społecznej „Syrena”;</w:t>
      </w:r>
    </w:p>
    <w:p w14:paraId="5A8C6C49" w14:textId="77777777" w:rsidR="003715ED" w:rsidRPr="003715ED" w:rsidRDefault="003715ED" w:rsidP="006163B9">
      <w:pPr>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22a) Dom Pomocy Społecznej „Na Bachusa”;</w:t>
      </w:r>
    </w:p>
    <w:p w14:paraId="58231425"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Ośrodek Wsparcia Dziecka i Rodziny „Koło”</w:t>
      </w:r>
      <w:r w:rsidRPr="003715ED">
        <w:rPr>
          <w:rFonts w:eastAsia="Times New Roman" w:cstheme="minorHAnsi"/>
          <w:szCs w:val="24"/>
          <w:lang w:eastAsia="pl-PL"/>
        </w:rPr>
        <w:t>;</w:t>
      </w:r>
    </w:p>
    <w:p w14:paraId="54C8B14C"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(uchylony)</w:t>
      </w:r>
      <w:r w:rsidRPr="003715ED">
        <w:rPr>
          <w:rFonts w:eastAsia="Times New Roman" w:cstheme="minorHAnsi"/>
          <w:szCs w:val="24"/>
          <w:lang w:eastAsia="pl-PL"/>
        </w:rPr>
        <w:t>;</w:t>
      </w:r>
    </w:p>
    <w:p w14:paraId="324692FE"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Pogotowie Opiekuńcze Nr 1</w:t>
      </w:r>
      <w:r w:rsidRPr="003715ED">
        <w:rPr>
          <w:rFonts w:eastAsia="Times New Roman" w:cstheme="minorHAnsi"/>
          <w:szCs w:val="24"/>
          <w:lang w:eastAsia="pl-PL"/>
        </w:rPr>
        <w:t>;</w:t>
      </w:r>
    </w:p>
    <w:p w14:paraId="5881E0B4"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Pogotowie Opiekuńcze Nr 2</w:t>
      </w:r>
      <w:r w:rsidRPr="003715ED">
        <w:rPr>
          <w:rFonts w:eastAsia="Times New Roman" w:cstheme="minorHAnsi"/>
          <w:szCs w:val="24"/>
          <w:lang w:eastAsia="pl-PL"/>
        </w:rPr>
        <w:t>;</w:t>
      </w:r>
    </w:p>
    <w:p w14:paraId="09964FB5"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(uchylony);</w:t>
      </w:r>
    </w:p>
    <w:p w14:paraId="667C7EF6"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szCs w:val="24"/>
          <w:lang w:eastAsia="pl-PL"/>
        </w:rPr>
      </w:pPr>
      <w:r w:rsidRPr="003715ED">
        <w:rPr>
          <w:rFonts w:eastAsia="Times New Roman"/>
          <w:szCs w:val="24"/>
          <w:lang w:eastAsia="pl-PL"/>
        </w:rPr>
        <w:t>Placówka Rodzinna przy ul. Juliusza Słowackiego 75 w Warszawie;</w:t>
      </w:r>
    </w:p>
    <w:p w14:paraId="511F83A6"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Placówka Rodzinna przy Al. Jerozolimskich 99/15 w Warszawie;</w:t>
      </w:r>
    </w:p>
    <w:p w14:paraId="410A60CE"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Placówka Rodzinna przy ul. Warzelniczej 23b w Warszawie;</w:t>
      </w:r>
    </w:p>
    <w:p w14:paraId="46308F16"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Placówka Rodzinna przy ul. Ząbkowskiej 23/25 m. 53 w Warszawie;</w:t>
      </w:r>
    </w:p>
    <w:p w14:paraId="4FEE0713"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(uchylony);</w:t>
      </w:r>
    </w:p>
    <w:p w14:paraId="799233B3"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 xml:space="preserve">Placówka Rodzinna przy ul. Wilczej </w:t>
      </w:r>
      <w:smartTag w:uri="urn:schemas-microsoft-com:office:smarttags" w:element="metricconverter">
        <w:smartTagPr>
          <w:attr w:name="ProductID" w:val="23 m"/>
        </w:smartTagPr>
        <w:r w:rsidRPr="003715ED">
          <w:rPr>
            <w:rFonts w:eastAsia="Times New Roman" w:cstheme="minorHAnsi"/>
            <w:szCs w:val="24"/>
            <w:lang w:eastAsia="pl-PL"/>
          </w:rPr>
          <w:t>23 m</w:t>
        </w:r>
      </w:smartTag>
      <w:r w:rsidRPr="003715ED">
        <w:rPr>
          <w:rFonts w:eastAsia="Times New Roman" w:cstheme="minorHAnsi"/>
          <w:szCs w:val="24"/>
          <w:lang w:eastAsia="pl-PL"/>
        </w:rPr>
        <w:t>. 27 w Warszawie;</w:t>
      </w:r>
    </w:p>
    <w:p w14:paraId="78D64506"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(uchylony);</w:t>
      </w:r>
    </w:p>
    <w:p w14:paraId="4F22DFB4"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Warszawskie Centrum Pomocy Rodzinie;</w:t>
      </w:r>
    </w:p>
    <w:p w14:paraId="07ECE538"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(uchylony);</w:t>
      </w:r>
    </w:p>
    <w:p w14:paraId="26224D3E"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(uchylony);</w:t>
      </w:r>
    </w:p>
    <w:p w14:paraId="0CFA0A56"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(uchylony);</w:t>
      </w:r>
    </w:p>
    <w:p w14:paraId="6F6B2B4E"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Zespół Żłobków m.st. Warszawy;</w:t>
      </w:r>
    </w:p>
    <w:p w14:paraId="7D6933A9"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Centrum Alzheimera;</w:t>
      </w:r>
    </w:p>
    <w:p w14:paraId="47EFE2FD"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(uchylony);</w:t>
      </w:r>
    </w:p>
    <w:p w14:paraId="58E3E2D8"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Centrum Wspierania Rodzin „Rodzinna Warszawa”;</w:t>
      </w:r>
    </w:p>
    <w:p w14:paraId="398257A1"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Warszawski Ośrodek Interwencji Kryzysowej;</w:t>
      </w:r>
    </w:p>
    <w:p w14:paraId="58688930"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Centrum Usług Społecznych „Społeczna Warszawa”;</w:t>
      </w:r>
    </w:p>
    <w:p w14:paraId="3D63DE24"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Centrum Aktywności Międzypokoleniowej „Nowolipie”;</w:t>
      </w:r>
    </w:p>
    <w:p w14:paraId="3B4DCD8A"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Zespół do obsługi Placówek Opiekuńczo-Wychowawczych Nr 1;</w:t>
      </w:r>
    </w:p>
    <w:p w14:paraId="32D30565"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Zespół do obsługi Placówek Opiekuńczo-Wychowawczych Nr 2;</w:t>
      </w:r>
    </w:p>
    <w:p w14:paraId="6482BA7F"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Zespół do obsługi Placówek Opiekuńczo-Wychowawczych Nr 3;</w:t>
      </w:r>
    </w:p>
    <w:p w14:paraId="06398CEE"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Stołeczny Ośrodek dla Osób Nietrzeźwych;</w:t>
      </w:r>
    </w:p>
    <w:p w14:paraId="68E0446D"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„Przystań”;</w:t>
      </w:r>
    </w:p>
    <w:p w14:paraId="7EADEBC0"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„Dom na Jagiellońskiej”;</w:t>
      </w:r>
    </w:p>
    <w:p w14:paraId="713A2300"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szCs w:val="24"/>
          <w:lang w:eastAsia="pl-PL"/>
        </w:rPr>
      </w:pPr>
      <w:r w:rsidRPr="003715ED">
        <w:rPr>
          <w:rFonts w:eastAsia="Times New Roman"/>
          <w:szCs w:val="24"/>
          <w:lang w:eastAsia="pl-PL"/>
        </w:rPr>
        <w:t>Placówka opiekuńczo-wychowawcza „Dom przy Chełmżyńskiej”;</w:t>
      </w:r>
    </w:p>
    <w:p w14:paraId="5E5DB9C0"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„Bezpieczny Dom”;</w:t>
      </w:r>
    </w:p>
    <w:p w14:paraId="4CABD33D"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„Bezpieczna Wyspa”;</w:t>
      </w:r>
    </w:p>
    <w:p w14:paraId="76D3B8DA"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„Zielona Sąsiedzka”;</w:t>
      </w:r>
    </w:p>
    <w:p w14:paraId="33678067" w14:textId="77777777" w:rsidR="003715ED" w:rsidRPr="003715ED" w:rsidRDefault="003715ED" w:rsidP="006163B9">
      <w:pPr>
        <w:numPr>
          <w:ilvl w:val="0"/>
          <w:numId w:val="109"/>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lastRenderedPageBreak/>
        <w:t>Placówka opiekuńczo-wychowawcza „Zakątek”;</w:t>
      </w:r>
    </w:p>
    <w:p w14:paraId="24B5B6FA" w14:textId="77777777" w:rsidR="003715ED" w:rsidRPr="003715ED" w:rsidRDefault="003715ED" w:rsidP="006163B9">
      <w:pPr>
        <w:numPr>
          <w:ilvl w:val="0"/>
          <w:numId w:val="168"/>
        </w:numPr>
        <w:suppressAutoHyphens w:val="0"/>
        <w:autoSpaceDN w:val="0"/>
        <w:spacing w:line="300" w:lineRule="auto"/>
        <w:ind w:left="567" w:hanging="426"/>
        <w:contextualSpacing/>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„Stalówka”;</w:t>
      </w:r>
    </w:p>
    <w:p w14:paraId="6A395A34" w14:textId="77777777" w:rsidR="003715ED" w:rsidRPr="003715ED" w:rsidRDefault="003715ED" w:rsidP="006163B9">
      <w:pPr>
        <w:numPr>
          <w:ilvl w:val="0"/>
          <w:numId w:val="168"/>
        </w:numPr>
        <w:suppressAutoHyphens w:val="0"/>
        <w:autoSpaceDN w:val="0"/>
        <w:spacing w:line="300" w:lineRule="auto"/>
        <w:ind w:left="567" w:hanging="426"/>
        <w:contextualSpacing/>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„Cichy Port”;</w:t>
      </w:r>
    </w:p>
    <w:p w14:paraId="35465E60"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„Czwórka”;</w:t>
      </w:r>
    </w:p>
    <w:p w14:paraId="679F4869"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„Chata”;</w:t>
      </w:r>
    </w:p>
    <w:p w14:paraId="64A9E58B"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„Dom u Brzechwy”;</w:t>
      </w:r>
    </w:p>
    <w:p w14:paraId="64D7F9EF"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„Wspólny Dom”;</w:t>
      </w:r>
    </w:p>
    <w:p w14:paraId="4C9C2A01"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„Dom przy Tynieckiej”;</w:t>
      </w:r>
    </w:p>
    <w:p w14:paraId="1E043C96"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„Dom przy Łazienkach Królewskich”;</w:t>
      </w:r>
    </w:p>
    <w:p w14:paraId="23950044"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„Biały Domek”</w:t>
      </w:r>
      <w:r w:rsidRPr="003715ED">
        <w:rPr>
          <w:rFonts w:eastAsia="Times New Roman" w:cstheme="minorHAnsi"/>
          <w:szCs w:val="24"/>
          <w:lang w:eastAsia="pl-PL"/>
        </w:rPr>
        <w:t>;</w:t>
      </w:r>
    </w:p>
    <w:p w14:paraId="2637E5E7"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„Dom przy Koszykowej”;</w:t>
      </w:r>
    </w:p>
    <w:p w14:paraId="497BA768"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„Dom w Pół Drogi”;</w:t>
      </w:r>
    </w:p>
    <w:p w14:paraId="27D22E7A"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„Radosny Dom”;</w:t>
      </w:r>
    </w:p>
    <w:p w14:paraId="454DD52A"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„Kameralna Grupa Usamodzielnienia”;</w:t>
      </w:r>
    </w:p>
    <w:p w14:paraId="55F773BD"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„Pszczółki”;</w:t>
      </w:r>
    </w:p>
    <w:p w14:paraId="111FFE71"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„Kwadrat”;</w:t>
      </w:r>
    </w:p>
    <w:p w14:paraId="1370F44B"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w:t>
      </w:r>
      <w:r w:rsidRPr="003715ED">
        <w:rPr>
          <w:rFonts w:eastAsia="Times New Roman" w:cstheme="minorHAnsi"/>
          <w:b/>
          <w:bCs/>
          <w:szCs w:val="24"/>
          <w:lang w:eastAsia="pl-PL"/>
        </w:rPr>
        <w:t xml:space="preserve"> </w:t>
      </w:r>
      <w:r w:rsidRPr="003715ED">
        <w:rPr>
          <w:rFonts w:eastAsia="Times New Roman" w:cstheme="minorHAnsi"/>
          <w:bCs/>
          <w:szCs w:val="24"/>
          <w:lang w:eastAsia="pl-PL"/>
        </w:rPr>
        <w:t>„Tęcza”;</w:t>
      </w:r>
    </w:p>
    <w:p w14:paraId="6F58A068"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„Domino”;</w:t>
      </w:r>
    </w:p>
    <w:p w14:paraId="360EBAB4"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„Słoneczna Ekipa”;</w:t>
      </w:r>
    </w:p>
    <w:p w14:paraId="6E1D6E38"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„Zielona Dolina”;</w:t>
      </w:r>
    </w:p>
    <w:p w14:paraId="7A1A4A95"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„Słoneczka”;</w:t>
      </w:r>
    </w:p>
    <w:p w14:paraId="5DAC3A3A"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„Mega Mocni”</w:t>
      </w:r>
      <w:r w:rsidRPr="003715ED">
        <w:rPr>
          <w:rFonts w:eastAsia="Times New Roman" w:cstheme="minorHAnsi"/>
          <w:szCs w:val="24"/>
          <w:lang w:eastAsia="pl-PL"/>
        </w:rPr>
        <w:t>;</w:t>
      </w:r>
    </w:p>
    <w:p w14:paraId="3342A5E7"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„Radosna”;</w:t>
      </w:r>
    </w:p>
    <w:p w14:paraId="1EE358CD"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„Nowa Ogrodowa”;</w:t>
      </w:r>
    </w:p>
    <w:p w14:paraId="12D267B3"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„Zielona”;</w:t>
      </w:r>
    </w:p>
    <w:p w14:paraId="2CE0EC7C"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„Cichy Kąt”;</w:t>
      </w:r>
    </w:p>
    <w:p w14:paraId="4BDD1C33"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„Wiśniowa”;</w:t>
      </w:r>
    </w:p>
    <w:p w14:paraId="7C8FB17B" w14:textId="77777777" w:rsidR="003715ED" w:rsidRPr="003715ED" w:rsidRDefault="003715ED" w:rsidP="006163B9">
      <w:pPr>
        <w:numPr>
          <w:ilvl w:val="0"/>
          <w:numId w:val="168"/>
        </w:numPr>
        <w:suppressAutoHyphens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Placówka opiekuńczo-wychowawcza „Dom przy Mickiewicza”;</w:t>
      </w:r>
    </w:p>
    <w:p w14:paraId="2F98BD89" w14:textId="77777777" w:rsidR="003715ED" w:rsidRPr="003715ED" w:rsidRDefault="003715ED" w:rsidP="006163B9">
      <w:pPr>
        <w:numPr>
          <w:ilvl w:val="0"/>
          <w:numId w:val="168"/>
        </w:numPr>
        <w:suppressAutoHyphens w:val="0"/>
        <w:autoSpaceDN w:val="0"/>
        <w:spacing w:after="240" w:line="300" w:lineRule="auto"/>
        <w:ind w:left="567" w:hanging="426"/>
        <w:textAlignment w:val="baseline"/>
        <w:rPr>
          <w:rFonts w:eastAsia="Times New Roman" w:cstheme="minorHAnsi"/>
          <w:szCs w:val="24"/>
          <w:lang w:eastAsia="pl-PL"/>
        </w:rPr>
      </w:pPr>
      <w:r w:rsidRPr="003715ED">
        <w:rPr>
          <w:rFonts w:eastAsia="Times New Roman" w:cstheme="minorHAnsi"/>
          <w:bCs/>
          <w:szCs w:val="24"/>
          <w:lang w:eastAsia="pl-PL"/>
        </w:rPr>
        <w:t>Warszawskie Centrum Integracji „Integracyjna Warszawa”.</w:t>
      </w:r>
    </w:p>
    <w:p w14:paraId="11AC025F" w14:textId="77777777" w:rsidR="003715ED" w:rsidRPr="003715ED" w:rsidRDefault="003715ED" w:rsidP="003F6368">
      <w:pPr>
        <w:numPr>
          <w:ilvl w:val="0"/>
          <w:numId w:val="110"/>
        </w:numPr>
        <w:suppressAutoHyphens w:val="0"/>
        <w:autoSpaceDN w:val="0"/>
        <w:spacing w:after="240" w:line="300" w:lineRule="auto"/>
        <w:ind w:left="284" w:hanging="284"/>
        <w:textAlignment w:val="baseline"/>
        <w:rPr>
          <w:rFonts w:eastAsia="Times New Roman" w:cstheme="minorHAnsi"/>
          <w:szCs w:val="24"/>
          <w:lang w:eastAsia="pl-PL"/>
        </w:rPr>
      </w:pPr>
      <w:r w:rsidRPr="003715ED">
        <w:rPr>
          <w:rFonts w:eastAsia="Times New Roman" w:cstheme="minorHAnsi"/>
          <w:szCs w:val="24"/>
          <w:lang w:eastAsia="pl-PL"/>
        </w:rPr>
        <w:t>W Biurze działa Pełnomocnik Prezydenta m.st. Warszawy do spraw dostępności oraz Pełnomocnik Prezydenta m.st. Warszawy do spraw kobiet, których zakresy działań i odpowiedzialności regulują odrębne zarządzenia Prezydenta.</w:t>
      </w:r>
    </w:p>
    <w:p w14:paraId="0EE3A293"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28 Biuro Polityki Zdrowotnej</w:t>
      </w:r>
    </w:p>
    <w:p w14:paraId="4DE08D62" w14:textId="77777777" w:rsidR="003715ED" w:rsidRPr="003715ED" w:rsidRDefault="003715ED" w:rsidP="003F6368">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Polityki Zdrowotnej należy w szczególności:</w:t>
      </w:r>
    </w:p>
    <w:p w14:paraId="3A9CDA58"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sprawowanie nadzoru nad samodzielnymi publicznymi zakładami opieki zdrowotnej, dla których m.st. Warszawa jest podmiotem tworzącym, zwanych dalej „samodzielnymi publicznymi zakładami opieki zdrowotnej”;</w:t>
      </w:r>
    </w:p>
    <w:p w14:paraId="2E713178"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opracowywanie rozwiązań systemowych dotyczących organizacji i funkcjonowania samodzielnych publicznych zakładów opieki zdrowotnej;</w:t>
      </w:r>
    </w:p>
    <w:p w14:paraId="478397B8"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przygotowywanie projektów uchwał i innych dokumentów niezbędnych do tworzenia, łączenia albo likwidowania samodzielnych publicznych zakładów opieki zdrowotnej;</w:t>
      </w:r>
    </w:p>
    <w:p w14:paraId="1E60407E"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lastRenderedPageBreak/>
        <w:t>przeprowadzanie, procesów przekształceń samodzielnych publicznych zakładów opieki zdrowotnej w spółki kapitałowe, we współpracy z biurami;</w:t>
      </w:r>
    </w:p>
    <w:p w14:paraId="6D96E2A9"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przygotowywanie projektów uchwał i innych dokumentów niezbędnych do powoływania i odwoływania rad społecznych działających w samodzielnych publicznych zakładach opieki zdrowotnej;</w:t>
      </w:r>
    </w:p>
    <w:p w14:paraId="508252C6"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przygotowywanie projektów uchwał i innych dokumentów związanych z nadawaniem statutów samodzielnym publicznym zakładom opieki zdrowotnej oraz regulaminów rad społecznych;</w:t>
      </w:r>
    </w:p>
    <w:p w14:paraId="32AE46A1"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przygotowywanie dokumentów związanych z zatwierdzaniem rocznych sprawozdań finansowych samodzielnych publicznych zakładów opieki zdrowotnej;</w:t>
      </w:r>
    </w:p>
    <w:p w14:paraId="62D85A04"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szCs w:val="24"/>
          <w:lang w:eastAsia="pl-PL"/>
        </w:rPr>
      </w:pPr>
      <w:r w:rsidRPr="003715ED">
        <w:rPr>
          <w:rFonts w:eastAsia="Times New Roman"/>
          <w:szCs w:val="24"/>
          <w:lang w:eastAsia="pl-PL"/>
        </w:rPr>
        <w:t>przygotowywanie wniosków i innych dokumentów niezbędnych do udzielenia dotacji dla samodzielnych publicznych zakładów opieki zdrowotnej oraz – w uzgodnieniu z biurem właściwym do spraw ładu korporacyjnego – dla spółek, o których mowa w § 18 pkt 1, będących podmiotami leczniczymi;</w:t>
      </w:r>
    </w:p>
    <w:p w14:paraId="210228E4"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283"/>
        <w:textAlignment w:val="baseline"/>
        <w:rPr>
          <w:rFonts w:eastAsia="Times New Roman" w:cstheme="minorHAnsi"/>
          <w:szCs w:val="24"/>
          <w:lang w:eastAsia="pl-PL"/>
        </w:rPr>
      </w:pPr>
      <w:r w:rsidRPr="003715ED">
        <w:rPr>
          <w:rFonts w:eastAsia="Times New Roman" w:cstheme="minorHAnsi"/>
          <w:szCs w:val="24"/>
          <w:lang w:eastAsia="pl-PL"/>
        </w:rPr>
        <w:t>przygotowywanie wniosków i innych dokumentów niezbędnych do udzielenia dotacji dla samodzielnych publicznych zakładów opieki zdrowotnej, dla których m.st. Warszawa nie jest podmiotem tworzącym;</w:t>
      </w:r>
    </w:p>
    <w:p w14:paraId="6AE779B5"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prowadzenie analiz systemowych dotyczących funkcjonowania opieki zdrowotnej na obszarze Warszawy;</w:t>
      </w:r>
    </w:p>
    <w:p w14:paraId="4D350E83"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identyfikowanie problemów z zakresu zdrowia publicznego oraz opracowywanie na tej podstawie projektów kierunków polityki zdrowotnej m.st. Warszawy;</w:t>
      </w:r>
    </w:p>
    <w:p w14:paraId="077A97E0"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przygotowywanie i nadzór nad realizacją programów polityki zdrowotnej i promocji zdrowia, w rozumieniu przepisów o działalności leczniczej oraz o świadczeniach opieki zdrowotnej finansowanych ze środków publicznych;</w:t>
      </w:r>
    </w:p>
    <w:p w14:paraId="05212F84"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prowadzenie bazy danych o wyrobach medycznych, będących w posiadaniu samodzielnych publicznych zakładów opieki zdrowotnej oraz spółek, o których mowa w § 18 pkt 1, będących podmiotami leczniczymi;</w:t>
      </w:r>
    </w:p>
    <w:p w14:paraId="652884D6"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realizowanie zadań wynikających z Narodowego Programu Zdrowia oraz Narodowego Programu Ochrony Zdrowia Psychicznego;</w:t>
      </w:r>
    </w:p>
    <w:p w14:paraId="5E7CF42F"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współpraca z organizacjami pozarządowymi w zakresie ochrony i promocji zdrowia;</w:t>
      </w:r>
    </w:p>
    <w:p w14:paraId="7AB0A53C"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współpraca z organami administracji rządowej i samorządowej, samorządami zawodów medycznych, uczelniami wyższymi, jednostkami badawczo-rozwojowymi oraz innymi organami i instytucjami działającymi w sferze ochrony i promocji zdrowia;</w:t>
      </w:r>
    </w:p>
    <w:p w14:paraId="65BFD9CB"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szCs w:val="24"/>
          <w:lang w:eastAsia="pl-PL"/>
        </w:rPr>
      </w:pPr>
      <w:r w:rsidRPr="003715ED">
        <w:rPr>
          <w:rFonts w:eastAsia="Times New Roman"/>
          <w:szCs w:val="24"/>
          <w:lang w:eastAsia="pl-PL"/>
        </w:rPr>
        <w:t>zapewnienie dostępu do pomocy medycznej w sytuacjach masowych zagrożeń życia i zdrowia we współpracy z biurem właściwym do spraw bezpieczeństwa i zarządzania kryzysowego oraz Mazowieckim Urzędem Wojewódzkim;</w:t>
      </w:r>
    </w:p>
    <w:p w14:paraId="0C132946"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współpraca z Mazowieckim Urzędem Wojewódzkim przy opiniowaniu planu działania systemu Państwowego Ratownictwa Medycznego dla województwa mazowieckiego;</w:t>
      </w:r>
    </w:p>
    <w:p w14:paraId="562324D1"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współpraca ze społecznościami lokalnymi i regionalnymi innych państw oraz z międzynarodowymi zrzeszeniami społeczności lokalnych i regionalnych w zakresie ochrony i promocji zdrowia;</w:t>
      </w:r>
    </w:p>
    <w:p w14:paraId="1D483D38"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prowadzenie spraw kadrowych kierowników samodzielnych publicznych zakładów opieki zdrowotnej;</w:t>
      </w:r>
    </w:p>
    <w:p w14:paraId="77615845"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szCs w:val="24"/>
          <w:lang w:eastAsia="pl-PL"/>
        </w:rPr>
      </w:pPr>
      <w:r w:rsidRPr="003715ED">
        <w:rPr>
          <w:rFonts w:eastAsia="Times New Roman"/>
          <w:szCs w:val="24"/>
          <w:lang w:eastAsia="pl-PL"/>
        </w:rPr>
        <w:t xml:space="preserve">ustalanie i realizowanie zasad gospodarowania nieruchomościami (w tym lokalami użytkowymi stanowiącymi odrębne nieruchomości albo ich części) będącymi we władaniu samodzielnych </w:t>
      </w:r>
      <w:r w:rsidRPr="003715ED">
        <w:rPr>
          <w:rFonts w:eastAsia="Times New Roman"/>
          <w:szCs w:val="24"/>
          <w:lang w:eastAsia="pl-PL"/>
        </w:rPr>
        <w:lastRenderedPageBreak/>
        <w:t>publicznych zakładów opieki zdrowotnej oraz – w uzgodnieniu z biurem właściwym do spraw ładu korporacyjnego – spółek, o których mowa w § 18 pkt 1, będących podmiotami leczniczymi;</w:t>
      </w:r>
    </w:p>
    <w:p w14:paraId="6C84417B"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regulacja praw do nieruchomości (w tym lokali użytkowych stanowiących odrębne nieruchomości albo ich części) będących własnością m.st. Warszawy, wykorzystywanych lub przeznaczonych do wykorzystania przez samodzielne publiczne zakłady opieki zdrowotnej oraz – w uzgodnieniu z biurem właściwym do spraw ładu korporacyjnego – spółki, o których mowa w § 18 pkt 1, będące podmiotami leczniczymi;</w:t>
      </w:r>
    </w:p>
    <w:p w14:paraId="28D0F39C"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trike/>
          <w:szCs w:val="24"/>
          <w:lang w:eastAsia="pl-PL"/>
        </w:rPr>
      </w:pPr>
      <w:r w:rsidRPr="003715ED">
        <w:rPr>
          <w:rFonts w:eastAsia="Times New Roman" w:cstheme="minorHAnsi"/>
          <w:szCs w:val="24"/>
          <w:lang w:eastAsia="pl-PL"/>
        </w:rPr>
        <w:t>przygotowywanie wniosków i innych dokumentów niezbędnych do regulacji, przez inne biura lub urzędy dzielnic, praw m.st. Warszawy do nieruchomości wykorzystywanych bądź przeznaczonych do wykorzystania przez samodzielne publiczne zakłady opieki zdrowotnej oraz – w uzgodnieniu z biurem właściwym do spraw ładu korporacyjnego – spółki, o których mowa w § 18 pkt 1, będące podmiotami leczniczymi;</w:t>
      </w:r>
    </w:p>
    <w:p w14:paraId="731E7F1C"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opiniowanie spraw związanych z wyposażaniem spółek, o których mowa w § 18 pkt 1, będących podmiotami leczniczymi, w mienie m.st. Warszawy;</w:t>
      </w:r>
    </w:p>
    <w:p w14:paraId="73FF5466"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przygotowywanie projektów uchwał oraz innych dokumentów niezbędnych do określenia rozkładu godzin pracy aptek ogólnodostępnych;</w:t>
      </w:r>
    </w:p>
    <w:p w14:paraId="2555B761"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przyjmowanie informacji o stanie sanitarno-higienicznym oraz sytuacji epidemiologicznej m.st. Warszawy oraz opiniowanie planu zasadniczych zamierzeń Państwowej Powiatowej Stacji Sanitarno-Epidemiologicznej w m.st. Warszawie;</w:t>
      </w:r>
    </w:p>
    <w:p w14:paraId="6468D47C"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przygotowywanie projektów uchwał i innych dokumentów niezbędnych do zapewnienia należytego stanu bezpieczeństwa sanitarnego na obszarze m.st. Warszawy;</w:t>
      </w:r>
    </w:p>
    <w:p w14:paraId="24AC877E"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przedstawianie opinii w sprawach nadzoru nad procesami restrukturyzacji, przekształceń organizacyjnych i kapitałowych spółek, o których mowa w § 18 pkt 1, będących podmiotami leczniczymi;</w:t>
      </w:r>
    </w:p>
    <w:p w14:paraId="09D6BC93"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opiniowanie projektów aktów prawnych dotyczących przekształceń spółek, o których mowa w § 18 pkt 1, będących podmiotami leczniczymi;</w:t>
      </w:r>
    </w:p>
    <w:p w14:paraId="0E0D180A"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przeprowadzanie na wniosek biura właściwego do spraw ładu korporacyjnego kontroli spółek, o których mowa w § 18 pkt 1, będących podmiotami leczniczym;</w:t>
      </w:r>
    </w:p>
    <w:p w14:paraId="275FF9CC"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opiniowanie wniosków dotyczących utworzenia aptek ogólnodostępnych;</w:t>
      </w:r>
    </w:p>
    <w:p w14:paraId="27FEC97F"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nadzór nad pozamilitarnymi przygotowaniami obronnymi w samodzielnych publicznych zakładach opieki zdrowotnej oraz spółkach, o których mowa w § 18 pkt 1, będących podmiotami leczniczymi;</w:t>
      </w:r>
    </w:p>
    <w:p w14:paraId="7484E46D" w14:textId="77777777" w:rsidR="003715ED" w:rsidRPr="003715ED" w:rsidRDefault="003715ED" w:rsidP="006163B9">
      <w:pPr>
        <w:numPr>
          <w:ilvl w:val="1"/>
          <w:numId w:val="170"/>
        </w:numPr>
        <w:tabs>
          <w:tab w:val="clear" w:pos="720"/>
        </w:tabs>
        <w:suppressAutoHyphens w:val="0"/>
        <w:overflowPunct w:val="0"/>
        <w:autoSpaceDE w:val="0"/>
        <w:autoSpaceDN w:val="0"/>
        <w:spacing w:line="300" w:lineRule="auto"/>
        <w:ind w:left="567" w:hanging="426"/>
        <w:textAlignment w:val="baseline"/>
        <w:rPr>
          <w:rFonts w:eastAsia="Times New Roman" w:cstheme="minorHAnsi"/>
          <w:szCs w:val="24"/>
          <w:lang w:eastAsia="pl-PL"/>
        </w:rPr>
      </w:pPr>
      <w:r w:rsidRPr="003715ED">
        <w:rPr>
          <w:rFonts w:eastAsia="Times New Roman" w:cstheme="minorHAnsi"/>
          <w:szCs w:val="24"/>
          <w:lang w:eastAsia="pl-PL"/>
        </w:rPr>
        <w:t>powoływanie osoby do stwierdzania zgonów i ustalania ich przyczyn, zgodnie z art. 11 ust. 2 ustawy z 31 stycznia 1959 r. o cmentarzach i chowaniu zmarłych.</w:t>
      </w:r>
    </w:p>
    <w:p w14:paraId="293C1AE4"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29 Biuro Prawne</w:t>
      </w:r>
    </w:p>
    <w:p w14:paraId="01E068E2" w14:textId="4BB152CD" w:rsidR="003715ED" w:rsidRPr="003715ED" w:rsidRDefault="003715ED" w:rsidP="003F6368">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1.</w:t>
      </w:r>
      <w:r w:rsidRPr="003715ED">
        <w:rPr>
          <w:rFonts w:eastAsia="Times New Roman" w:cstheme="minorHAnsi"/>
          <w:szCs w:val="24"/>
          <w:lang w:eastAsia="pl-PL"/>
        </w:rPr>
        <w:tab/>
        <w:t>Do zakresu działania Biura Prawnego należy obsługa prawna Urzędu oraz Rady m.st. Warszawy, a w szczególności:</w:t>
      </w:r>
    </w:p>
    <w:p w14:paraId="19246797" w14:textId="77777777" w:rsidR="003715ED" w:rsidRPr="003715ED" w:rsidRDefault="003715ED" w:rsidP="000D31CA">
      <w:pPr>
        <w:numPr>
          <w:ilvl w:val="7"/>
          <w:numId w:val="29"/>
        </w:numPr>
        <w:tabs>
          <w:tab w:val="clear" w:pos="576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opiniowanie w zakresie zgodności z przepisami prawa:</w:t>
      </w:r>
    </w:p>
    <w:p w14:paraId="24A6DC42" w14:textId="77777777" w:rsidR="003715ED" w:rsidRPr="003715ED" w:rsidRDefault="003715ED" w:rsidP="000D31CA">
      <w:pPr>
        <w:numPr>
          <w:ilvl w:val="8"/>
          <w:numId w:val="29"/>
        </w:numPr>
        <w:tabs>
          <w:tab w:val="clear" w:pos="66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projektów uchwał Rady m.st. Warszawy, z wyłączeniem spraw pozostających w zakresie działania Biura Architektury i Planowania Przestrzennego oraz dotyczących wewnętrznej organizacji Rady m.st. Warszawy,</w:t>
      </w:r>
    </w:p>
    <w:p w14:paraId="305C96A3" w14:textId="77777777" w:rsidR="003715ED" w:rsidRPr="003715ED" w:rsidRDefault="003715ED" w:rsidP="000D31CA">
      <w:pPr>
        <w:numPr>
          <w:ilvl w:val="8"/>
          <w:numId w:val="29"/>
        </w:numPr>
        <w:tabs>
          <w:tab w:val="clear" w:pos="66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projektów zarządzeń Prezydenta, z wyjątkiem przypadków, kiedy w przygotowaniu projektu zarządzenia uczestniczą biura Urzędu posiadające własną obsługę prawną, członkowie zarządów dzielnic lub wydział dla dzielnicy,</w:t>
      </w:r>
    </w:p>
    <w:p w14:paraId="6B0BA9B4" w14:textId="77777777" w:rsidR="003715ED" w:rsidRPr="003715ED" w:rsidRDefault="003715ED" w:rsidP="000D31CA">
      <w:pPr>
        <w:numPr>
          <w:ilvl w:val="8"/>
          <w:numId w:val="29"/>
        </w:numPr>
        <w:tabs>
          <w:tab w:val="clear" w:pos="66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projektów zarządzeń Prezydenta dotyczących Regulaminu, projektów zarządzeń dotyczących </w:t>
      </w:r>
      <w:r w:rsidRPr="003715ED">
        <w:rPr>
          <w:rFonts w:eastAsia="Times New Roman" w:cstheme="minorHAnsi"/>
          <w:bCs/>
          <w:szCs w:val="24"/>
          <w:lang w:eastAsia="pl-PL"/>
        </w:rPr>
        <w:t>wewnętrznych regulaminów organizacyjnych biur oraz wewnętrznych regulaminów organizacyjnych urzędów dzielnic,</w:t>
      </w:r>
    </w:p>
    <w:p w14:paraId="397A4AF6" w14:textId="77777777" w:rsidR="003715ED" w:rsidRPr="003715ED" w:rsidRDefault="003715ED" w:rsidP="000D31CA">
      <w:pPr>
        <w:numPr>
          <w:ilvl w:val="8"/>
          <w:numId w:val="29"/>
        </w:numPr>
        <w:tabs>
          <w:tab w:val="clear" w:pos="666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 xml:space="preserve">projektów umów i innych oświadczeń woli m.st. Warszawy przygotowanych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3715ED">
        <w:rPr>
          <w:rFonts w:eastAsia="Times New Roman" w:cstheme="minorHAnsi"/>
          <w:szCs w:val="24"/>
          <w:lang w:eastAsia="pl-PL"/>
        </w:rPr>
        <w:t xml:space="preserve">Mienia Miasta i Skarbu Państwa </w:t>
      </w:r>
      <w:r w:rsidRPr="003715ED">
        <w:rPr>
          <w:rFonts w:eastAsia="Times New Roman" w:cstheme="minorHAnsi"/>
          <w:bCs/>
          <w:szCs w:val="24"/>
          <w:lang w:eastAsia="pl-PL"/>
        </w:rPr>
        <w:t xml:space="preserve">będą opiniowane przez Biuro Prawne po uprzednim zaopiniowaniu, odpowiednio, przez wydział dla dzielnicy właściwy w sprawach obsługi prawnej dzielnicy lub przez radcę prawnego prowadzącego obsługę prawną Biura </w:t>
      </w:r>
      <w:r w:rsidRPr="003715ED">
        <w:rPr>
          <w:rFonts w:eastAsia="Times New Roman" w:cstheme="minorHAnsi"/>
          <w:szCs w:val="24"/>
          <w:lang w:eastAsia="pl-PL"/>
        </w:rPr>
        <w:t>Mienia Miasta i Skarbu Państwa</w:t>
      </w:r>
      <w:r w:rsidRPr="003715ED">
        <w:rPr>
          <w:rFonts w:eastAsia="Times New Roman" w:cstheme="minorHAnsi"/>
          <w:bCs/>
          <w:szCs w:val="24"/>
          <w:lang w:eastAsia="pl-PL"/>
        </w:rPr>
        <w:t xml:space="preserve">, wyłącznie w przypadku, jeżeli, odpowiednio, burmistrz lub Dyrektor Biura </w:t>
      </w:r>
      <w:r w:rsidRPr="003715ED">
        <w:rPr>
          <w:rFonts w:eastAsia="Times New Roman" w:cstheme="minorHAnsi"/>
          <w:szCs w:val="24"/>
          <w:lang w:eastAsia="pl-PL"/>
        </w:rPr>
        <w:t xml:space="preserve">Mienia Miasta i Skarbu Państwa </w:t>
      </w:r>
      <w:r w:rsidRPr="003715ED">
        <w:rPr>
          <w:rFonts w:eastAsia="Times New Roman" w:cstheme="minorHAnsi"/>
          <w:bCs/>
          <w:szCs w:val="24"/>
          <w:lang w:eastAsia="pl-PL"/>
        </w:rPr>
        <w:t>uzna za celowe zwrócenie się o dodatkową opinię Biura Prawnego,</w:t>
      </w:r>
    </w:p>
    <w:p w14:paraId="239AA0DA" w14:textId="77777777" w:rsidR="003715ED" w:rsidRPr="003715ED" w:rsidRDefault="003715ED" w:rsidP="000D31CA">
      <w:pPr>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da) 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obsługę prawną komórki organizacyjnej,</w:t>
      </w:r>
    </w:p>
    <w:p w14:paraId="7E198ABB" w14:textId="77777777" w:rsidR="003715ED" w:rsidRPr="003715ED" w:rsidRDefault="003715ED" w:rsidP="000D31CA">
      <w:pPr>
        <w:numPr>
          <w:ilvl w:val="8"/>
          <w:numId w:val="29"/>
        </w:numPr>
        <w:tabs>
          <w:tab w:val="clear" w:pos="666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wzorów pełnomocnictw lub upoważnień udzielanych przez Prezydenta,</w:t>
      </w:r>
    </w:p>
    <w:p w14:paraId="34EC2956" w14:textId="77777777" w:rsidR="003715ED" w:rsidRPr="003715ED" w:rsidRDefault="003715ED" w:rsidP="000D31CA">
      <w:pPr>
        <w:numPr>
          <w:ilvl w:val="8"/>
          <w:numId w:val="29"/>
        </w:numPr>
        <w:tabs>
          <w:tab w:val="clear" w:pos="666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spraw przekazanych do zaopiniowania przez Prezydenta, zastępcę Prezydenta, Sekretarza, Skarbnika, Dyrektora Magistratu lub Dyrektora Koordynatora,</w:t>
      </w:r>
    </w:p>
    <w:p w14:paraId="62FA9664" w14:textId="77777777" w:rsidR="003715ED" w:rsidRPr="003715ED" w:rsidRDefault="003715ED" w:rsidP="000D31CA">
      <w:pPr>
        <w:numPr>
          <w:ilvl w:val="8"/>
          <w:numId w:val="29"/>
        </w:numPr>
        <w:tabs>
          <w:tab w:val="clear" w:pos="66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 przekazanych do zaopiniowania przez dyrektorów biur lub Burmistrzów ze względu na ich szczególnie skomplikowany pod względem prawnym charakter 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14:paraId="4268657A" w14:textId="77777777" w:rsidR="003715ED" w:rsidRPr="003715ED" w:rsidRDefault="003715ED" w:rsidP="000D31CA">
      <w:pPr>
        <w:numPr>
          <w:ilvl w:val="8"/>
          <w:numId w:val="29"/>
        </w:numPr>
        <w:tabs>
          <w:tab w:val="clear" w:pos="666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spraw przekazanych do zaopiniowania przez dyrektorów biur, które nie mają własnej obsługi prawnej; w razie pozytywnego zaopiniowania wzoru umowy lub innego dokumentu, projekt umowy lub dokumentu opracowany na podstawie wzoru nie wymagają parafowania przez okres jednego roku,</w:t>
      </w:r>
    </w:p>
    <w:p w14:paraId="3A09C96B" w14:textId="77777777" w:rsidR="003715ED" w:rsidRPr="003715ED" w:rsidRDefault="003715ED" w:rsidP="000D31CA">
      <w:pPr>
        <w:numPr>
          <w:ilvl w:val="8"/>
          <w:numId w:val="29"/>
        </w:numPr>
        <w:tabs>
          <w:tab w:val="clear" w:pos="66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 z zakresu prawa pracy, w szczególności dotyczących rozwiązania umowy o pracę z pracownikiem bez wypowiedzenia lub za wypowiedzeniem z przyczyn leżących po stronie pracownika,</w:t>
      </w:r>
    </w:p>
    <w:p w14:paraId="2480EE61" w14:textId="77777777" w:rsidR="003715ED" w:rsidRPr="003715ED" w:rsidRDefault="003715ED" w:rsidP="000D31CA">
      <w:pPr>
        <w:numPr>
          <w:ilvl w:val="8"/>
          <w:numId w:val="29"/>
        </w:numPr>
        <w:tabs>
          <w:tab w:val="clear" w:pos="66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innych spraw skomplikowanych pod względem prawnym lub gdy wymagają tego odrębne przepisy,</w:t>
      </w:r>
    </w:p>
    <w:p w14:paraId="0145D748" w14:textId="77777777" w:rsidR="003715ED" w:rsidRPr="003715ED" w:rsidRDefault="003715ED" w:rsidP="000D31CA">
      <w:pPr>
        <w:numPr>
          <w:ilvl w:val="8"/>
          <w:numId w:val="29"/>
        </w:numPr>
        <w:tabs>
          <w:tab w:val="clear" w:pos="66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umów cywilnoprawnych dotyczących obsługi prawnej komórek organizacyjnych Urzędu, o których mowa w § 16 ust. 11 i 12 Regulaminu;</w:t>
      </w:r>
    </w:p>
    <w:p w14:paraId="6F60A90A" w14:textId="77777777" w:rsidR="003715ED" w:rsidRPr="003715ED" w:rsidRDefault="003715ED" w:rsidP="000D31CA">
      <w:pPr>
        <w:numPr>
          <w:ilvl w:val="7"/>
          <w:numId w:val="29"/>
        </w:numPr>
        <w:tabs>
          <w:tab w:val="clear" w:pos="5760"/>
        </w:tabs>
        <w:suppressAutoHyphens w:val="0"/>
        <w:spacing w:line="300" w:lineRule="auto"/>
        <w:ind w:left="567" w:hanging="284"/>
        <w:rPr>
          <w:rFonts w:eastAsia="Times New Roman"/>
          <w:szCs w:val="24"/>
          <w:lang w:eastAsia="pl-PL"/>
        </w:rPr>
      </w:pPr>
      <w:r w:rsidRPr="003715ED">
        <w:rPr>
          <w:rFonts w:eastAsia="Times New Roman"/>
          <w:szCs w:val="24"/>
          <w:lang w:eastAsia="pl-PL"/>
        </w:rPr>
        <w:lastRenderedPageBreak/>
        <w:t>wykonywanie zastępstwa procesowego przed sądami powszechnymi, wojewódzkimi sądami administracyjnymi, Naczelnym Sądem Administracyjnym, Sądem Najwyższym i innymi organami orzekającymi w sprawach:</w:t>
      </w:r>
    </w:p>
    <w:p w14:paraId="6A41D433" w14:textId="77777777" w:rsidR="003715ED" w:rsidRPr="003715ED" w:rsidRDefault="003715ED" w:rsidP="000D31CA">
      <w:pPr>
        <w:numPr>
          <w:ilvl w:val="0"/>
          <w:numId w:val="30"/>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cywilnych, w których wartość przedmiotu sporu przewyższa kwotę 100.000 zł, z zastrzeżeniem, że w postępowaniach nieprocesowych dotyczących nieruchomości – w sprawach, których wartość przedmiotu sprawy przewyższa kwotę 500.000 zł, za wyjątkiem spraw wieczystoksięgowych, w których Biuro Prawne nie wykonuje zastępstwa procesowego, </w:t>
      </w:r>
      <w:r w:rsidRPr="003715ED">
        <w:rPr>
          <w:rFonts w:eastAsia="Times New Roman" w:cstheme="minorHAnsi"/>
          <w:bCs/>
          <w:szCs w:val="24"/>
          <w:lang w:eastAsia="pl-PL"/>
        </w:rPr>
        <w:t>a w sprawach należących do właściwości Biura Mienia Miasta i Skarbu Państwa, w których wartość przedmiotu sporu przewyższa kwotę 500.000 zł, z zastrzeżeniem, że w postępowaniach nieprocesowych dotyczących nieruchomości – w sprawach, których wartość przedmiotu sprawy przewyższa kwotę 1.000.000 zł,</w:t>
      </w:r>
    </w:p>
    <w:p w14:paraId="7A769FBC" w14:textId="77777777" w:rsidR="003715ED" w:rsidRPr="003715ED" w:rsidRDefault="003715ED" w:rsidP="000D31CA">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aa)</w:t>
      </w:r>
      <w:r w:rsidRPr="003715ED">
        <w:rPr>
          <w:rFonts w:eastAsia="Calibri" w:cstheme="minorHAnsi"/>
          <w:szCs w:val="24"/>
          <w:lang w:eastAsia="pl-PL"/>
        </w:rPr>
        <w:t xml:space="preserve"> w sprawach o zniesienie współwłasności nieruchomości, które są położone na obszarze więcej niż 1 dzielnicy oraz poza obszarem m.st. Warszawy, bez względu na wartość przedmiotu sprawy,</w:t>
      </w:r>
    </w:p>
    <w:p w14:paraId="33DAEF20" w14:textId="77777777" w:rsidR="003715ED" w:rsidRPr="003715ED" w:rsidRDefault="003715ED" w:rsidP="000D31CA">
      <w:pPr>
        <w:numPr>
          <w:ilvl w:val="0"/>
          <w:numId w:val="30"/>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dotyczących zakresu działania biur, które nie mają własnej obsługi prawnej,</w:t>
      </w:r>
    </w:p>
    <w:p w14:paraId="711473F7" w14:textId="77777777" w:rsidR="003715ED" w:rsidRPr="003715ED" w:rsidRDefault="003715ED" w:rsidP="000D31CA">
      <w:pPr>
        <w:numPr>
          <w:ilvl w:val="0"/>
          <w:numId w:val="30"/>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przekazanych do prowadzenia przez Prezydenta, zastępcę Prezydenta, Skarbnika, Sekretarza, Dyrektora Magistratu lub Dyrektora Koordynatora,</w:t>
      </w:r>
    </w:p>
    <w:p w14:paraId="38B1C6AA" w14:textId="77777777" w:rsidR="003715ED" w:rsidRPr="003715ED" w:rsidRDefault="003715ED" w:rsidP="000D31CA">
      <w:pPr>
        <w:numPr>
          <w:ilvl w:val="0"/>
          <w:numId w:val="30"/>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 xml:space="preserve">przekazanych do prowadzenia przez dyrektorów biur lub burmistrzów, ze względu na ich szczególnie skomplikowany pod względem prawnym charakter. </w:t>
      </w:r>
      <w:r w:rsidRPr="003715ED">
        <w:rPr>
          <w:rFonts w:eastAsia="Times New Roman" w:cstheme="minorHAnsi"/>
          <w:szCs w:val="24"/>
          <w:lang w:eastAsia="pl-PL"/>
        </w:rPr>
        <w:t>Biuro Prawne może odmówić przejęcia zastępstwa procesowego, jeżeli uzna, że sprawa nie ma szczególnie skomplikowanego charakteru lub ze względu na stopień zaawansowania postępowania,</w:t>
      </w:r>
    </w:p>
    <w:p w14:paraId="171F2C05" w14:textId="77777777" w:rsidR="003715ED" w:rsidRPr="003715ED" w:rsidRDefault="003715ED" w:rsidP="000D31CA">
      <w:pPr>
        <w:numPr>
          <w:ilvl w:val="0"/>
          <w:numId w:val="30"/>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stwierdzenie nabycia spadku,</w:t>
      </w:r>
    </w:p>
    <w:p w14:paraId="21E88180" w14:textId="77777777" w:rsidR="003715ED" w:rsidRPr="003715ED" w:rsidRDefault="003715ED" w:rsidP="000D31CA">
      <w:pPr>
        <w:numPr>
          <w:ilvl w:val="0"/>
          <w:numId w:val="30"/>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z zakresu prawa pracy,</w:t>
      </w:r>
    </w:p>
    <w:p w14:paraId="6FBCE27D" w14:textId="77777777" w:rsidR="003715ED" w:rsidRPr="003715ED" w:rsidRDefault="003715ED" w:rsidP="000D31CA">
      <w:pPr>
        <w:numPr>
          <w:ilvl w:val="0"/>
          <w:numId w:val="30"/>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3C49D131" w14:textId="77777777" w:rsidR="003715ED" w:rsidRPr="003715ED" w:rsidRDefault="003715ED" w:rsidP="000D31CA">
      <w:pPr>
        <w:numPr>
          <w:ilvl w:val="0"/>
          <w:numId w:val="81"/>
        </w:numPr>
        <w:tabs>
          <w:tab w:val="clear" w:pos="3277"/>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udział w negocjacjach umów i projektów nietypowych lub skomplikowanych;</w:t>
      </w:r>
    </w:p>
    <w:p w14:paraId="76EB2156" w14:textId="77777777" w:rsidR="003715ED" w:rsidRPr="003715ED" w:rsidRDefault="003715ED" w:rsidP="000D31CA">
      <w:pPr>
        <w:numPr>
          <w:ilvl w:val="0"/>
          <w:numId w:val="81"/>
        </w:numPr>
        <w:tabs>
          <w:tab w:val="clear" w:pos="3277"/>
        </w:tabs>
        <w:suppressAutoHyphens w:val="0"/>
        <w:spacing w:after="240" w:line="300" w:lineRule="auto"/>
        <w:ind w:left="567" w:hanging="284"/>
        <w:rPr>
          <w:rFonts w:eastAsia="Times New Roman" w:cstheme="minorHAnsi"/>
          <w:b/>
          <w:szCs w:val="24"/>
          <w:lang w:eastAsia="pl-PL"/>
        </w:rPr>
      </w:pPr>
      <w:r w:rsidRPr="003715ED">
        <w:rPr>
          <w:rFonts w:eastAsia="Times New Roman" w:cstheme="minorHAnsi"/>
          <w:szCs w:val="24"/>
          <w:lang w:eastAsia="pl-PL"/>
        </w:rPr>
        <w:t>prowadzenie rejestru postępowań w sprawach, o których mowa w pkt 2 lit. e.</w:t>
      </w:r>
    </w:p>
    <w:p w14:paraId="356AC698" w14:textId="2464B824" w:rsidR="003715ED" w:rsidRPr="003715ED" w:rsidRDefault="003715ED" w:rsidP="003F6368">
      <w:pPr>
        <w:suppressAutoHyphens w:val="0"/>
        <w:spacing w:after="240" w:line="300" w:lineRule="auto"/>
        <w:ind w:left="284" w:hanging="284"/>
        <w:rPr>
          <w:rFonts w:eastAsia="Times New Roman" w:cstheme="minorHAnsi"/>
          <w:szCs w:val="24"/>
          <w:lang w:eastAsia="pl-PL"/>
        </w:rPr>
      </w:pPr>
      <w:r w:rsidRPr="003715ED">
        <w:rPr>
          <w:rFonts w:eastAsia="Times New Roman" w:cstheme="minorHAnsi"/>
          <w:szCs w:val="24"/>
          <w:lang w:eastAsia="pl-PL"/>
        </w:rPr>
        <w:t>2.</w:t>
      </w:r>
      <w:r w:rsidRPr="003715ED">
        <w:rPr>
          <w:rFonts w:eastAsia="Times New Roman" w:cstheme="minorHAnsi"/>
          <w:szCs w:val="24"/>
          <w:lang w:eastAsia="pl-PL"/>
        </w:rPr>
        <w:tab/>
        <w:t>Do zadań Biura Prawnego należy zawieranie w imieniu m.st. Warszawy porozumień z okręgową radą adwokacką i okręgową izbą radców prawnych oraz umów z radcami prawnymi i adwokatami, o których mowa w ustawie z dnia 5 sierpnia 2015 r. o nieodpłatnej pomocy prawnej i edukacji prawnej (Dz. U. poz. 1255).</w:t>
      </w:r>
    </w:p>
    <w:p w14:paraId="5C5193DA" w14:textId="29A3CBB7" w:rsidR="003715ED" w:rsidRPr="003715ED" w:rsidRDefault="003715ED" w:rsidP="003F6368">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3.</w:t>
      </w:r>
      <w:r w:rsidRPr="003715ED">
        <w:rPr>
          <w:rFonts w:eastAsia="Times New Roman" w:cstheme="minorHAnsi"/>
          <w:szCs w:val="24"/>
          <w:lang w:eastAsia="pl-PL"/>
        </w:rPr>
        <w:tab/>
      </w:r>
      <w:r w:rsidRPr="003715ED">
        <w:rPr>
          <w:rFonts w:eastAsia="Times New Roman" w:cstheme="minorHAnsi"/>
          <w:bCs/>
          <w:szCs w:val="24"/>
          <w:lang w:eastAsia="pl-PL"/>
        </w:rPr>
        <w:t>(uchylony).</w:t>
      </w:r>
    </w:p>
    <w:p w14:paraId="40A1FBD8"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30 (uchylony)</w:t>
      </w:r>
    </w:p>
    <w:p w14:paraId="21476BA8"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31 Biuro Rady m.st. Warszawy</w:t>
      </w:r>
    </w:p>
    <w:p w14:paraId="4BF9CBDF" w14:textId="77777777" w:rsidR="003715ED" w:rsidRPr="003715ED" w:rsidRDefault="003715ED" w:rsidP="003F6368">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Rady m.st. Warszawy należy w szczególności:</w:t>
      </w:r>
    </w:p>
    <w:p w14:paraId="490EFA8F" w14:textId="77777777" w:rsidR="003715ED" w:rsidRPr="003715ED" w:rsidRDefault="003715ED" w:rsidP="008A7220">
      <w:pPr>
        <w:numPr>
          <w:ilvl w:val="1"/>
          <w:numId w:val="16"/>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obsługa techniczno-organizacyjna Rady m.st. Warszawy i jej komisji;</w:t>
      </w:r>
    </w:p>
    <w:p w14:paraId="5EAF23E7" w14:textId="77777777" w:rsidR="003715ED" w:rsidRPr="003715ED" w:rsidRDefault="003715ED" w:rsidP="008A7220">
      <w:pPr>
        <w:numPr>
          <w:ilvl w:val="1"/>
          <w:numId w:val="16"/>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udzielanie pomocy radnym w sprawowaniu mandatu;</w:t>
      </w:r>
    </w:p>
    <w:p w14:paraId="00013A9A" w14:textId="77777777" w:rsidR="003715ED" w:rsidRPr="003715ED" w:rsidRDefault="003715ED" w:rsidP="008A7220">
      <w:pPr>
        <w:numPr>
          <w:ilvl w:val="1"/>
          <w:numId w:val="16"/>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kierowanie uchwał Rady m.st. Warszawy do właściwych komórek organizacyjnych Urzędu i jednostek organizacyjnych m.st. Warszawy;</w:t>
      </w:r>
    </w:p>
    <w:p w14:paraId="4A31C5B7" w14:textId="77777777" w:rsidR="003715ED" w:rsidRPr="003715ED" w:rsidRDefault="003715ED" w:rsidP="008A7220">
      <w:pPr>
        <w:numPr>
          <w:ilvl w:val="1"/>
          <w:numId w:val="16"/>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rejestrów uchwał, interpelacji, zapytań i wniosków.</w:t>
      </w:r>
    </w:p>
    <w:p w14:paraId="727AD7EB"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lastRenderedPageBreak/>
        <w:t>§ 32 Biuro Rozwoju Gospodarczego</w:t>
      </w:r>
    </w:p>
    <w:p w14:paraId="6DBA4349" w14:textId="77777777" w:rsidR="003715ED" w:rsidRPr="003715ED" w:rsidRDefault="003715ED" w:rsidP="003F6368">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1.</w:t>
      </w:r>
      <w:r w:rsidRPr="003715ED">
        <w:rPr>
          <w:rFonts w:eastAsia="Times New Roman" w:cstheme="minorHAnsi"/>
          <w:szCs w:val="24"/>
          <w:lang w:eastAsia="pl-PL"/>
        </w:rPr>
        <w:tab/>
        <w:t>Do zakresu działania Biura Rozwoju Gospodarczego należy w szczególności:</w:t>
      </w:r>
    </w:p>
    <w:p w14:paraId="1DB43D89" w14:textId="77777777" w:rsidR="003715ED" w:rsidRPr="003715ED" w:rsidRDefault="003715ED" w:rsidP="0012492A">
      <w:pPr>
        <w:numPr>
          <w:ilvl w:val="0"/>
          <w:numId w:val="124"/>
        </w:numPr>
        <w:tabs>
          <w:tab w:val="clear" w:pos="1390"/>
        </w:tabs>
        <w:suppressAutoHyphens w:val="0"/>
        <w:spacing w:line="300" w:lineRule="auto"/>
        <w:ind w:left="567" w:hanging="284"/>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koordynowanie przygotowania, realizacji, monitoringu i ewaluacji działań związanych z tworzeniem przyjaznych warunków dla rozwoju przedsiębiorczości w m.st. Warszawie;</w:t>
      </w:r>
    </w:p>
    <w:p w14:paraId="26A9678B" w14:textId="77777777" w:rsidR="003715ED" w:rsidRPr="003715ED" w:rsidRDefault="003715ED" w:rsidP="0012492A">
      <w:pPr>
        <w:numPr>
          <w:ilvl w:val="0"/>
          <w:numId w:val="124"/>
        </w:numPr>
        <w:tabs>
          <w:tab w:val="clear" w:pos="1390"/>
        </w:tabs>
        <w:suppressAutoHyphens w:val="0"/>
        <w:spacing w:line="300" w:lineRule="auto"/>
        <w:ind w:left="567" w:hanging="284"/>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prowadzenie Centrum Przedsiębiorczości Smolna oraz działań związanych z Centrum Kreatywności Targowa i innymi obiektami m.st. Warszawy wspierającymi przedsiębiorczość;</w:t>
      </w:r>
    </w:p>
    <w:p w14:paraId="4BF610DE" w14:textId="77777777" w:rsidR="003715ED" w:rsidRPr="003715ED" w:rsidRDefault="003715ED" w:rsidP="0012492A">
      <w:pPr>
        <w:numPr>
          <w:ilvl w:val="0"/>
          <w:numId w:val="124"/>
        </w:numPr>
        <w:tabs>
          <w:tab w:val="clear" w:pos="1390"/>
        </w:tabs>
        <w:suppressAutoHyphens w:val="0"/>
        <w:spacing w:line="300" w:lineRule="auto"/>
        <w:ind w:left="567" w:hanging="284"/>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kreowanie wizerunku Warszawy jako miasta przyjaznego dla założenia i prowadzenia startupów poprzez ich wspieranie, współpracę i promocję;</w:t>
      </w:r>
    </w:p>
    <w:p w14:paraId="39F1F887" w14:textId="77777777" w:rsidR="003715ED" w:rsidRPr="003715ED" w:rsidRDefault="003715ED" w:rsidP="0012492A">
      <w:pPr>
        <w:numPr>
          <w:ilvl w:val="0"/>
          <w:numId w:val="124"/>
        </w:numPr>
        <w:tabs>
          <w:tab w:val="clear" w:pos="1390"/>
        </w:tabs>
        <w:suppressAutoHyphens w:val="0"/>
        <w:spacing w:line="300" w:lineRule="auto"/>
        <w:ind w:left="567" w:hanging="284"/>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koordynowanie przygotowania, realizacji, monitoringu i ewaluacji działań związanych z obszarem innowacyjnej gospodarki poprzez m.in. współpracę z otoczeniem gospodarczym, naukowym i społecznym;</w:t>
      </w:r>
    </w:p>
    <w:p w14:paraId="12D831C1" w14:textId="77777777" w:rsidR="003715ED" w:rsidRPr="003715ED" w:rsidRDefault="003715ED" w:rsidP="0012492A">
      <w:pPr>
        <w:numPr>
          <w:ilvl w:val="0"/>
          <w:numId w:val="124"/>
        </w:numPr>
        <w:tabs>
          <w:tab w:val="clear" w:pos="1390"/>
        </w:tabs>
        <w:suppressAutoHyphens w:val="0"/>
        <w:spacing w:line="300" w:lineRule="auto"/>
        <w:ind w:left="567" w:hanging="284"/>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inicjowanie, koordynowanie oraz prowadzenie samodzielnie i w partnerstwie działań wspierających postawy oraz kompetencje sprzyjające rozwojowi przedsiębiorczości innowacyjnej oraz kreatywności, w tym projektów i programów kierowanych do warszawskich dzieci i młodzieży;</w:t>
      </w:r>
    </w:p>
    <w:p w14:paraId="0AF9835F" w14:textId="77777777" w:rsidR="003715ED" w:rsidRPr="003715ED" w:rsidRDefault="003715ED" w:rsidP="0012492A">
      <w:pPr>
        <w:numPr>
          <w:ilvl w:val="0"/>
          <w:numId w:val="124"/>
        </w:numPr>
        <w:tabs>
          <w:tab w:val="clear" w:pos="1390"/>
        </w:tabs>
        <w:suppressAutoHyphens w:val="0"/>
        <w:spacing w:line="300" w:lineRule="auto"/>
        <w:ind w:left="567" w:hanging="284"/>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koordynowanie i wspieranie wszystkich zadań prowadzonych w ramach szeroko rozumianego partnerstwa publiczno-prywatnego, prowadzonych w Urzędzie przez inne biura, jednostki organizacyjne m.st. Warszawy i spółki m.st. Warszawy:</w:t>
      </w:r>
    </w:p>
    <w:p w14:paraId="21318737" w14:textId="7A235365" w:rsidR="003715ED" w:rsidRPr="003715ED" w:rsidRDefault="003715ED" w:rsidP="0012492A">
      <w:pPr>
        <w:numPr>
          <w:ilvl w:val="1"/>
          <w:numId w:val="150"/>
        </w:numPr>
        <w:suppressAutoHyphens w:val="0"/>
        <w:spacing w:line="300" w:lineRule="auto"/>
        <w:ind w:left="851" w:hanging="284"/>
        <w:contextualSpacing/>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ab/>
        <w:t>propagowanie wiedzy i praktyk dot. partnerstwa w ramach sz</w:t>
      </w:r>
      <w:r w:rsidR="0012492A">
        <w:rPr>
          <w:rFonts w:eastAsia="Times New Roman" w:cstheme="minorHAnsi"/>
          <w:color w:val="000000" w:themeColor="text1"/>
          <w:szCs w:val="24"/>
          <w:lang w:eastAsia="pl-PL"/>
        </w:rPr>
        <w:t>koleń, spotkań, warsztatów itp.,</w:t>
      </w:r>
    </w:p>
    <w:p w14:paraId="041D0933" w14:textId="77777777" w:rsidR="003715ED" w:rsidRPr="003715ED" w:rsidRDefault="003715ED" w:rsidP="0012492A">
      <w:pPr>
        <w:numPr>
          <w:ilvl w:val="1"/>
          <w:numId w:val="150"/>
        </w:numPr>
        <w:suppressAutoHyphens w:val="0"/>
        <w:spacing w:line="300" w:lineRule="auto"/>
        <w:ind w:left="851" w:hanging="284"/>
        <w:contextualSpacing/>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ab/>
        <w:t>wypełnianie roli doradcy wewnętrznego, uczestnika postępowań, członka komisji przetargowych, konkursowych i negocjacyjnych lub koordynatora dla zespołów roboczych i projektowych;</w:t>
      </w:r>
    </w:p>
    <w:p w14:paraId="68F69030" w14:textId="77777777" w:rsidR="003715ED" w:rsidRPr="003715ED" w:rsidRDefault="003715ED" w:rsidP="0012492A">
      <w:pPr>
        <w:numPr>
          <w:ilvl w:val="0"/>
          <w:numId w:val="124"/>
        </w:numPr>
        <w:tabs>
          <w:tab w:val="clear" w:pos="1390"/>
        </w:tabs>
        <w:suppressAutoHyphens w:val="0"/>
        <w:spacing w:line="300" w:lineRule="auto"/>
        <w:ind w:left="567" w:hanging="284"/>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kreowanie oferty inwestycyjnej m.st. Warszawy ze szczególnym uwzględnieniem wspólnych działań z podmiotami sektora prywatnego, w ramach projektów inwestycyjnych, opartych na formule partnerstwa publiczno-prawnego oraz inwestycji o charakterze innowacyjnym;</w:t>
      </w:r>
    </w:p>
    <w:p w14:paraId="56067726" w14:textId="77777777" w:rsidR="003715ED" w:rsidRPr="003715ED" w:rsidRDefault="003715ED" w:rsidP="0012492A">
      <w:pPr>
        <w:numPr>
          <w:ilvl w:val="0"/>
          <w:numId w:val="124"/>
        </w:numPr>
        <w:tabs>
          <w:tab w:val="clear" w:pos="1390"/>
        </w:tabs>
        <w:suppressAutoHyphens w:val="0"/>
        <w:spacing w:line="300" w:lineRule="auto"/>
        <w:ind w:left="567" w:hanging="284"/>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obsługa inwestorów w zakresie m.in.:</w:t>
      </w:r>
    </w:p>
    <w:p w14:paraId="5115D45B" w14:textId="49374B73" w:rsidR="003715ED" w:rsidRPr="003715ED" w:rsidRDefault="003715ED" w:rsidP="0012492A">
      <w:pPr>
        <w:numPr>
          <w:ilvl w:val="2"/>
          <w:numId w:val="149"/>
        </w:numPr>
        <w:tabs>
          <w:tab w:val="clear" w:pos="1080"/>
        </w:tabs>
        <w:suppressAutoHyphens w:val="0"/>
        <w:spacing w:line="300" w:lineRule="auto"/>
        <w:ind w:left="851" w:hanging="284"/>
        <w:contextualSpacing/>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udzielania informacji o ofercie inwestycyjnej m.st. Warszawa oraz informacji statystycznych i rynkowych dot</w:t>
      </w:r>
      <w:r w:rsidR="0012492A">
        <w:rPr>
          <w:rFonts w:eastAsia="Times New Roman" w:cstheme="minorHAnsi"/>
          <w:color w:val="000000" w:themeColor="text1"/>
          <w:szCs w:val="24"/>
          <w:lang w:eastAsia="pl-PL"/>
        </w:rPr>
        <w:t>yczących obszaru m.st. Warszawa,</w:t>
      </w:r>
    </w:p>
    <w:p w14:paraId="4D8081F2" w14:textId="3EADE4EC" w:rsidR="003715ED" w:rsidRPr="003715ED" w:rsidRDefault="003715ED" w:rsidP="0012492A">
      <w:pPr>
        <w:numPr>
          <w:ilvl w:val="2"/>
          <w:numId w:val="149"/>
        </w:numPr>
        <w:tabs>
          <w:tab w:val="clear" w:pos="1080"/>
        </w:tabs>
        <w:suppressAutoHyphens w:val="0"/>
        <w:spacing w:line="300" w:lineRule="auto"/>
        <w:ind w:left="851" w:hanging="284"/>
        <w:contextualSpacing/>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organizacji cyklicznych spotkań o charakterze ogólnym oraz indywidualnym dla p</w:t>
      </w:r>
      <w:r w:rsidR="0012492A">
        <w:rPr>
          <w:rFonts w:eastAsia="Times New Roman" w:cstheme="minorHAnsi"/>
          <w:color w:val="000000" w:themeColor="text1"/>
          <w:szCs w:val="24"/>
          <w:lang w:eastAsia="pl-PL"/>
        </w:rPr>
        <w:t>oszczególnych branż,</w:t>
      </w:r>
    </w:p>
    <w:p w14:paraId="5606076A" w14:textId="77777777" w:rsidR="003715ED" w:rsidRPr="003715ED" w:rsidRDefault="003715ED" w:rsidP="0012492A">
      <w:pPr>
        <w:numPr>
          <w:ilvl w:val="2"/>
          <w:numId w:val="149"/>
        </w:numPr>
        <w:tabs>
          <w:tab w:val="clear" w:pos="1080"/>
        </w:tabs>
        <w:suppressAutoHyphens w:val="0"/>
        <w:spacing w:line="300" w:lineRule="auto"/>
        <w:ind w:left="851" w:hanging="284"/>
        <w:contextualSpacing/>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wspierania inwestorów, szczególnie w obszarze działań wizerunkowych, promocyjnych i informacyjnych związanych z potencjałem inwestycyjnym m.st. Warszawy oraz planowanymi i realizowanymi inwestycjami;</w:t>
      </w:r>
    </w:p>
    <w:p w14:paraId="405759EE" w14:textId="77777777" w:rsidR="003715ED" w:rsidRPr="003715ED" w:rsidRDefault="003715ED" w:rsidP="0012492A">
      <w:pPr>
        <w:numPr>
          <w:ilvl w:val="0"/>
          <w:numId w:val="124"/>
        </w:numPr>
        <w:tabs>
          <w:tab w:val="clear" w:pos="1390"/>
        </w:tabs>
        <w:suppressAutoHyphens w:val="0"/>
        <w:spacing w:line="300" w:lineRule="auto"/>
        <w:ind w:left="567" w:hanging="284"/>
        <w:rPr>
          <w:rFonts w:eastAsia="Times New Roman" w:cstheme="minorHAnsi"/>
          <w:color w:val="000000" w:themeColor="text1"/>
          <w:szCs w:val="24"/>
          <w:lang w:eastAsia="pl-PL"/>
        </w:rPr>
      </w:pPr>
      <w:r w:rsidRPr="003715ED">
        <w:rPr>
          <w:rFonts w:eastAsia="Times New Roman" w:cstheme="minorHAnsi"/>
          <w:bCs/>
          <w:color w:val="000000" w:themeColor="text1"/>
          <w:szCs w:val="24"/>
          <w:lang w:eastAsia="pl-PL"/>
        </w:rPr>
        <w:t>udostępnianie informacji na temat oferty inwestycyjnej m.st. Warszawy oraz wiodących podmiotów z otoczenia gospodarczego, naukowego i społecznego w ramach działań z zakresu promocji gospodarczej w obiekcie „Zodiak Warszawski Pawilon Architektury”</w:t>
      </w:r>
      <w:r w:rsidRPr="003715ED">
        <w:rPr>
          <w:rFonts w:eastAsia="Times New Roman" w:cstheme="minorHAnsi"/>
          <w:color w:val="000000" w:themeColor="text1"/>
          <w:szCs w:val="24"/>
          <w:lang w:eastAsia="pl-PL"/>
        </w:rPr>
        <w:t>;</w:t>
      </w:r>
    </w:p>
    <w:p w14:paraId="7221D2EE" w14:textId="77777777" w:rsidR="003715ED" w:rsidRPr="003715ED" w:rsidRDefault="003715ED" w:rsidP="0012492A">
      <w:pPr>
        <w:numPr>
          <w:ilvl w:val="0"/>
          <w:numId w:val="124"/>
        </w:numPr>
        <w:tabs>
          <w:tab w:val="clear" w:pos="1390"/>
        </w:tabs>
        <w:suppressAutoHyphens w:val="0"/>
        <w:spacing w:line="300" w:lineRule="auto"/>
        <w:ind w:left="567" w:hanging="425"/>
        <w:rPr>
          <w:rFonts w:eastAsia="Times New Roman" w:cstheme="minorHAnsi"/>
          <w:color w:val="000000" w:themeColor="text1"/>
          <w:szCs w:val="24"/>
          <w:lang w:eastAsia="pl-PL"/>
        </w:rPr>
      </w:pPr>
      <w:r w:rsidRPr="003715ED">
        <w:rPr>
          <w:rFonts w:eastAsia="Times New Roman" w:cstheme="minorHAnsi"/>
          <w:bCs/>
          <w:color w:val="000000" w:themeColor="text1"/>
          <w:szCs w:val="24"/>
          <w:lang w:eastAsia="pl-PL"/>
        </w:rPr>
        <w:t>promowanie potencjału gospodarczego m.st. Warszawy w zakresie polityki gospodarczej i inwestycyjnej w kraju oraz za granicą, poprzez:</w:t>
      </w:r>
    </w:p>
    <w:p w14:paraId="16A5DBA4" w14:textId="40DBEDAA" w:rsidR="003715ED" w:rsidRPr="003715ED" w:rsidRDefault="003715ED" w:rsidP="0012492A">
      <w:pPr>
        <w:numPr>
          <w:ilvl w:val="0"/>
          <w:numId w:val="151"/>
        </w:numPr>
        <w:suppressAutoHyphens w:val="0"/>
        <w:spacing w:line="300" w:lineRule="auto"/>
        <w:ind w:left="851" w:hanging="284"/>
        <w:contextualSpacing/>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ab/>
        <w:t>inicjowanie działań, wydarzeń i projektów promujących potencjał inwestycyjny m.st. Warszawy na areni</w:t>
      </w:r>
      <w:r w:rsidR="0012492A">
        <w:rPr>
          <w:rFonts w:eastAsia="Times New Roman" w:cstheme="minorHAnsi"/>
          <w:color w:val="000000" w:themeColor="text1"/>
          <w:szCs w:val="24"/>
          <w:lang w:eastAsia="pl-PL"/>
        </w:rPr>
        <w:t>e krajowej oraz międzynarodowej,</w:t>
      </w:r>
    </w:p>
    <w:p w14:paraId="73E7DAB2" w14:textId="5BDAEC69" w:rsidR="003715ED" w:rsidRPr="003715ED" w:rsidRDefault="003715ED" w:rsidP="0012492A">
      <w:pPr>
        <w:numPr>
          <w:ilvl w:val="0"/>
          <w:numId w:val="151"/>
        </w:numPr>
        <w:suppressAutoHyphens w:val="0"/>
        <w:spacing w:line="300" w:lineRule="auto"/>
        <w:ind w:left="851" w:hanging="284"/>
        <w:contextualSpacing/>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ab/>
        <w:t>organizowanie lub współorganizowanie konferencji, kongresów i innych wydarzeń przyczyniających się do promo</w:t>
      </w:r>
      <w:r w:rsidR="0012492A">
        <w:rPr>
          <w:rFonts w:eastAsia="Times New Roman" w:cstheme="minorHAnsi"/>
          <w:color w:val="000000" w:themeColor="text1"/>
          <w:szCs w:val="24"/>
          <w:lang w:eastAsia="pl-PL"/>
        </w:rPr>
        <w:t>cji gospodarczej m.st. Warszawy,</w:t>
      </w:r>
    </w:p>
    <w:p w14:paraId="20BDE0BE" w14:textId="77777777" w:rsidR="003715ED" w:rsidRPr="003715ED" w:rsidRDefault="003715ED" w:rsidP="0012492A">
      <w:pPr>
        <w:numPr>
          <w:ilvl w:val="0"/>
          <w:numId w:val="151"/>
        </w:numPr>
        <w:suppressAutoHyphens w:val="0"/>
        <w:spacing w:line="300" w:lineRule="auto"/>
        <w:ind w:left="851" w:hanging="284"/>
        <w:contextualSpacing/>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lastRenderedPageBreak/>
        <w:tab/>
        <w:t>koordynowanie działań związanych z przygotowaniem udziału m.st. Warszawy w międzynarodowych targach inwestycyjnych;</w:t>
      </w:r>
    </w:p>
    <w:p w14:paraId="2F639917" w14:textId="77777777" w:rsidR="003715ED" w:rsidRPr="003715ED" w:rsidRDefault="003715ED" w:rsidP="0012492A">
      <w:pPr>
        <w:numPr>
          <w:ilvl w:val="0"/>
          <w:numId w:val="124"/>
        </w:numPr>
        <w:tabs>
          <w:tab w:val="clear" w:pos="1390"/>
        </w:tabs>
        <w:suppressAutoHyphens w:val="0"/>
        <w:spacing w:line="300" w:lineRule="auto"/>
        <w:ind w:left="567" w:hanging="425"/>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udzielanie informacji o działaniach poprzedzających rozpoczęcie działalności gospodarczej, rejestracja działalności gospodarczej, w tym przyjmowanie, weryfikacja i przekształcanie wniosków o wpis do Centralnej Ewidencji i Informacji o Działalności Gospodarczej oraz koordynacja tych czynności wykonywanych w urzędach dzielnic;</w:t>
      </w:r>
    </w:p>
    <w:p w14:paraId="1AF4C673" w14:textId="77777777" w:rsidR="003715ED" w:rsidRPr="003715ED" w:rsidRDefault="003715ED" w:rsidP="0012492A">
      <w:pPr>
        <w:numPr>
          <w:ilvl w:val="0"/>
          <w:numId w:val="124"/>
        </w:numPr>
        <w:tabs>
          <w:tab w:val="clear" w:pos="1390"/>
        </w:tabs>
        <w:suppressAutoHyphens w:val="0"/>
        <w:spacing w:line="300" w:lineRule="auto"/>
        <w:ind w:left="567" w:hanging="425"/>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koordynowanie czynności wykonywanych w urzędach dzielnic w zakresie wydawania zaświadczeń dotyczących przedsiębiorców wpisanych do ewidencji działalności gospodarczej;</w:t>
      </w:r>
    </w:p>
    <w:p w14:paraId="3B6DDB01" w14:textId="77777777" w:rsidR="003715ED" w:rsidRPr="003715ED" w:rsidRDefault="003715ED" w:rsidP="0012492A">
      <w:pPr>
        <w:numPr>
          <w:ilvl w:val="0"/>
          <w:numId w:val="124"/>
        </w:numPr>
        <w:tabs>
          <w:tab w:val="clear" w:pos="1390"/>
        </w:tabs>
        <w:suppressAutoHyphens w:val="0"/>
        <w:spacing w:line="300" w:lineRule="auto"/>
        <w:ind w:left="567" w:hanging="425"/>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tworzenie warunków, we współpracy z urzędami dzielnic, do powstawania centrów lokalnych, w tym:</w:t>
      </w:r>
    </w:p>
    <w:p w14:paraId="00779C2B" w14:textId="77777777" w:rsidR="003715ED" w:rsidRPr="003715ED" w:rsidRDefault="003715ED" w:rsidP="0012492A">
      <w:pPr>
        <w:numPr>
          <w:ilvl w:val="0"/>
          <w:numId w:val="107"/>
        </w:numPr>
        <w:tabs>
          <w:tab w:val="clear" w:pos="1080"/>
        </w:tabs>
        <w:suppressAutoHyphens w:val="0"/>
        <w:spacing w:line="300" w:lineRule="auto"/>
        <w:ind w:left="851" w:hanging="284"/>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opracowywanie założeń programowych, wskazywanie lokalizacji, koordynowanie działań komórek organizacyjnych Urzędu uczestniczących w powstaniu centrów lokalnych,</w:t>
      </w:r>
    </w:p>
    <w:p w14:paraId="07AED931" w14:textId="77777777" w:rsidR="003715ED" w:rsidRPr="003715ED" w:rsidRDefault="003715ED" w:rsidP="0012492A">
      <w:pPr>
        <w:numPr>
          <w:ilvl w:val="0"/>
          <w:numId w:val="107"/>
        </w:numPr>
        <w:tabs>
          <w:tab w:val="clear" w:pos="1080"/>
        </w:tabs>
        <w:suppressAutoHyphens w:val="0"/>
        <w:spacing w:line="300" w:lineRule="auto"/>
        <w:ind w:left="851" w:hanging="284"/>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prowadzenie działań promocyjnych związanych z realizacją programu tworzenia centrów lokalnych przy udziale organizacji społecznych, podmiotów prywatnych i publicznych;</w:t>
      </w:r>
    </w:p>
    <w:p w14:paraId="59CEEFC9" w14:textId="77777777" w:rsidR="003715ED" w:rsidRPr="003715ED" w:rsidRDefault="003715ED" w:rsidP="0012492A">
      <w:pPr>
        <w:numPr>
          <w:ilvl w:val="0"/>
          <w:numId w:val="124"/>
        </w:numPr>
        <w:tabs>
          <w:tab w:val="clear" w:pos="1390"/>
        </w:tabs>
        <w:suppressAutoHyphens w:val="0"/>
        <w:spacing w:line="300" w:lineRule="auto"/>
        <w:ind w:left="567" w:hanging="425"/>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wykonywanie zadań m.st. Warszawy w zakresie targowisk, handlu obwoźnego, gastronomii mobilnej oraz imprez gastronomiczno-plenerowych;</w:t>
      </w:r>
    </w:p>
    <w:p w14:paraId="72D1E631" w14:textId="77777777" w:rsidR="003715ED" w:rsidRPr="003715ED" w:rsidRDefault="003715ED" w:rsidP="0012492A">
      <w:pPr>
        <w:numPr>
          <w:ilvl w:val="0"/>
          <w:numId w:val="124"/>
        </w:numPr>
        <w:tabs>
          <w:tab w:val="clear" w:pos="1390"/>
        </w:tabs>
        <w:suppressAutoHyphens w:val="0"/>
        <w:spacing w:line="300" w:lineRule="auto"/>
        <w:ind w:left="567" w:hanging="425"/>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wspieranie rozwoju przedsięwzięć związanych z ekonomią współdzielenia w tym budowa w porozumieniu z innymi biurami platformy łączącej inicjatywy w tym obszarze;</w:t>
      </w:r>
    </w:p>
    <w:p w14:paraId="7978EB2C" w14:textId="77777777" w:rsidR="003715ED" w:rsidRPr="003715ED" w:rsidRDefault="003715ED" w:rsidP="0012492A">
      <w:pPr>
        <w:numPr>
          <w:ilvl w:val="0"/>
          <w:numId w:val="124"/>
        </w:numPr>
        <w:tabs>
          <w:tab w:val="clear" w:pos="1390"/>
        </w:tabs>
        <w:suppressAutoHyphens w:val="0"/>
        <w:spacing w:line="300" w:lineRule="auto"/>
        <w:ind w:left="567" w:hanging="425"/>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wykonywanie zadań m.st. Warszawy w zakresie ewidencji i kontroli pól biwakowych oraz innych obiektów, w których świadczone są usługi hotelarskie;</w:t>
      </w:r>
    </w:p>
    <w:p w14:paraId="2EE2DD1D" w14:textId="77777777" w:rsidR="003715ED" w:rsidRPr="003715ED" w:rsidRDefault="003715ED" w:rsidP="0012492A">
      <w:pPr>
        <w:numPr>
          <w:ilvl w:val="0"/>
          <w:numId w:val="124"/>
        </w:numPr>
        <w:tabs>
          <w:tab w:val="clear" w:pos="1390"/>
        </w:tabs>
        <w:suppressAutoHyphens w:val="0"/>
        <w:spacing w:line="300" w:lineRule="auto"/>
        <w:ind w:left="567" w:hanging="425"/>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koordynowanie spraw związanych z przygotowaniem projektów zezwoleń na sprzedaż napojów alkoholowych i wykonywaniem innych czynności i zadań wynikających z przepisów regulujących sprzedaż napojów alkoholowych;</w:t>
      </w:r>
    </w:p>
    <w:p w14:paraId="50496B30" w14:textId="77777777" w:rsidR="003715ED" w:rsidRPr="003715ED" w:rsidRDefault="003715ED" w:rsidP="0012492A">
      <w:pPr>
        <w:numPr>
          <w:ilvl w:val="0"/>
          <w:numId w:val="124"/>
        </w:numPr>
        <w:tabs>
          <w:tab w:val="clear" w:pos="1390"/>
        </w:tabs>
        <w:suppressAutoHyphens w:val="0"/>
        <w:spacing w:after="240" w:line="300" w:lineRule="auto"/>
        <w:ind w:left="567" w:hanging="425"/>
        <w:rPr>
          <w:rFonts w:eastAsia="Times New Roman" w:cstheme="minorHAnsi"/>
          <w:color w:val="000000" w:themeColor="text1"/>
          <w:szCs w:val="24"/>
          <w:lang w:eastAsia="pl-PL"/>
        </w:rPr>
      </w:pPr>
      <w:r w:rsidRPr="003715ED">
        <w:rPr>
          <w:rFonts w:eastAsia="Times New Roman" w:cstheme="minorHAnsi"/>
          <w:color w:val="000000" w:themeColor="text1"/>
          <w:szCs w:val="24"/>
          <w:lang w:eastAsia="pl-PL"/>
        </w:rPr>
        <w:t>kontrolowanie działalności gospodarczej przedsiębiorców w zakresie przestrzegania zasad i warunków korzystania z zezwoleń na sprzedaż napojów alkoholowych.</w:t>
      </w:r>
    </w:p>
    <w:p w14:paraId="2BA1FF7C" w14:textId="77777777" w:rsidR="003715ED" w:rsidRPr="003715ED" w:rsidRDefault="003715ED" w:rsidP="003F6368">
      <w:pPr>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2.</w:t>
      </w:r>
      <w:r w:rsidRPr="003715ED">
        <w:rPr>
          <w:rFonts w:eastAsia="Times New Roman" w:cstheme="minorHAnsi"/>
          <w:szCs w:val="24"/>
          <w:lang w:eastAsia="pl-PL"/>
        </w:rPr>
        <w:tab/>
        <w:t>Przy pomocy Biura wykonywany jest nadzór nad jednostką organizacyjną m.st. Warszawy – Urząd Pracy m.st. Warszawy.</w:t>
      </w:r>
    </w:p>
    <w:p w14:paraId="00D2F2DF"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33 Biuro Sportu i Rekreacji</w:t>
      </w:r>
    </w:p>
    <w:p w14:paraId="37BBF8AE" w14:textId="77777777" w:rsidR="003715ED" w:rsidRPr="003715ED" w:rsidRDefault="003715ED" w:rsidP="003F6368">
      <w:pPr>
        <w:numPr>
          <w:ilvl w:val="0"/>
          <w:numId w:val="27"/>
        </w:numPr>
        <w:tabs>
          <w:tab w:val="clear" w:pos="90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Do zakresu działania Biura Sportu i Rekreacji należy w szczególności:</w:t>
      </w:r>
    </w:p>
    <w:p w14:paraId="413FF05F" w14:textId="77777777" w:rsidR="003715ED" w:rsidRPr="003715ED" w:rsidRDefault="003715ED" w:rsidP="0012492A">
      <w:pPr>
        <w:numPr>
          <w:ilvl w:val="0"/>
          <w:numId w:val="31"/>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0"/>
          <w:lang w:eastAsia="pl-PL"/>
        </w:rPr>
        <w:t>określanie standardów, koordynowanie i monitorowanie działań m.st. Warszawy w obszarze sportu i rekreacji;</w:t>
      </w:r>
    </w:p>
    <w:p w14:paraId="4CF5448D" w14:textId="77777777" w:rsidR="003715ED" w:rsidRPr="003715ED" w:rsidRDefault="003715ED" w:rsidP="0012492A">
      <w:pPr>
        <w:suppressAutoHyphens w:val="0"/>
        <w:spacing w:line="300" w:lineRule="auto"/>
        <w:ind w:left="567" w:hanging="284"/>
        <w:rPr>
          <w:rFonts w:eastAsia="Times New Roman" w:cstheme="minorHAnsi"/>
          <w:szCs w:val="24"/>
          <w:lang w:eastAsia="pl-PL"/>
        </w:rPr>
      </w:pPr>
      <w:r w:rsidRPr="003715ED">
        <w:rPr>
          <w:rFonts w:eastAsia="Times New Roman" w:cstheme="minorHAnsi"/>
          <w:szCs w:val="20"/>
          <w:lang w:eastAsia="pl-PL"/>
        </w:rPr>
        <w:t xml:space="preserve">1a) inicjowanie i koordynowanie projektów i zadań </w:t>
      </w:r>
      <w:proofErr w:type="spellStart"/>
      <w:r w:rsidRPr="003715ED">
        <w:rPr>
          <w:rFonts w:eastAsia="Times New Roman" w:cstheme="minorHAnsi"/>
          <w:szCs w:val="20"/>
          <w:lang w:eastAsia="pl-PL"/>
        </w:rPr>
        <w:t>ogólnomiejskich</w:t>
      </w:r>
      <w:proofErr w:type="spellEnd"/>
      <w:r w:rsidRPr="003715ED">
        <w:rPr>
          <w:rFonts w:eastAsia="Times New Roman" w:cstheme="minorHAnsi"/>
          <w:szCs w:val="20"/>
          <w:lang w:eastAsia="pl-PL"/>
        </w:rPr>
        <w:t xml:space="preserve"> w obszarze sportu i rekreacji;</w:t>
      </w:r>
    </w:p>
    <w:p w14:paraId="7853BF78" w14:textId="77777777" w:rsidR="003715ED" w:rsidRPr="003715ED" w:rsidRDefault="003715ED" w:rsidP="0012492A">
      <w:pPr>
        <w:numPr>
          <w:ilvl w:val="0"/>
          <w:numId w:val="31"/>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rPr>
        <w:t>współpraca z urzędami dzielnic i jednostkami organizacyjnymi m.st. Warszawy w zakresie projektów z obszaru sport i rekreacja</w:t>
      </w:r>
      <w:r w:rsidRPr="003715ED">
        <w:rPr>
          <w:rFonts w:eastAsia="Times New Roman" w:cstheme="minorHAnsi"/>
          <w:szCs w:val="24"/>
          <w:lang w:eastAsia="pl-PL"/>
        </w:rPr>
        <w:t>;</w:t>
      </w:r>
    </w:p>
    <w:p w14:paraId="3FE54E2A" w14:textId="77777777" w:rsidR="003715ED" w:rsidRPr="003715ED" w:rsidRDefault="003715ED" w:rsidP="0012492A">
      <w:pPr>
        <w:numPr>
          <w:ilvl w:val="0"/>
          <w:numId w:val="31"/>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rPr>
        <w:t xml:space="preserve">inicjowanie i koordynowanie projektów krajowych i międzynarodowych </w:t>
      </w:r>
      <w:r w:rsidRPr="003715ED">
        <w:rPr>
          <w:rFonts w:cstheme="minorHAnsi"/>
          <w:bCs/>
          <w:lang w:eastAsia="pl-PL"/>
        </w:rPr>
        <w:t>współfinansowanych ze środków zewnętrznych w obszarze sportu i rekreacji we współpracy z podmiotami zewnętrznymi</w:t>
      </w:r>
      <w:r w:rsidRPr="003715ED">
        <w:rPr>
          <w:rFonts w:eastAsia="Times New Roman" w:cstheme="minorHAnsi"/>
          <w:szCs w:val="24"/>
          <w:lang w:eastAsia="pl-PL"/>
        </w:rPr>
        <w:t>;</w:t>
      </w:r>
    </w:p>
    <w:p w14:paraId="5AF46691" w14:textId="77777777" w:rsidR="003715ED" w:rsidRPr="003715ED" w:rsidRDefault="003715ED" w:rsidP="0012492A">
      <w:pPr>
        <w:numPr>
          <w:ilvl w:val="0"/>
          <w:numId w:val="31"/>
        </w:numPr>
        <w:tabs>
          <w:tab w:val="clear" w:pos="720"/>
        </w:tabs>
        <w:suppressAutoHyphens w:val="0"/>
        <w:spacing w:line="300" w:lineRule="auto"/>
        <w:ind w:left="567" w:hanging="284"/>
        <w:rPr>
          <w:rFonts w:eastAsia="Times New Roman"/>
          <w:szCs w:val="20"/>
          <w:lang w:eastAsia="pl-PL"/>
        </w:rPr>
      </w:pPr>
      <w:r w:rsidRPr="003715ED">
        <w:rPr>
          <w:rFonts w:eastAsia="Times New Roman"/>
          <w:szCs w:val="20"/>
        </w:rPr>
        <w:t>współpraca z organizacjami pozarządowymi działającymi w obszarze sportu i rekreacji</w:t>
      </w:r>
      <w:r w:rsidRPr="003715ED">
        <w:rPr>
          <w:rFonts w:eastAsia="Times New Roman"/>
          <w:szCs w:val="20"/>
          <w:lang w:eastAsia="pl-PL"/>
        </w:rPr>
        <w:t>;</w:t>
      </w:r>
    </w:p>
    <w:p w14:paraId="6D0FA330" w14:textId="77777777" w:rsidR="003715ED" w:rsidRPr="003715ED" w:rsidRDefault="003715ED" w:rsidP="0012492A">
      <w:pPr>
        <w:numPr>
          <w:ilvl w:val="0"/>
          <w:numId w:val="31"/>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rPr>
        <w:t xml:space="preserve">inicjowanie i koordynowanie działań i projektów </w:t>
      </w:r>
      <w:proofErr w:type="spellStart"/>
      <w:r w:rsidRPr="003715ED">
        <w:rPr>
          <w:rFonts w:eastAsia="Times New Roman" w:cstheme="minorHAnsi"/>
        </w:rPr>
        <w:t>ogólnomiejskich</w:t>
      </w:r>
      <w:proofErr w:type="spellEnd"/>
      <w:r w:rsidRPr="003715ED">
        <w:rPr>
          <w:rFonts w:eastAsia="Times New Roman" w:cstheme="minorHAnsi"/>
        </w:rPr>
        <w:t xml:space="preserve"> w obszarze sportu osób z niepełnosprawnościami</w:t>
      </w:r>
      <w:r w:rsidRPr="003715ED">
        <w:rPr>
          <w:rFonts w:eastAsia="Times New Roman" w:cstheme="minorHAnsi"/>
          <w:szCs w:val="20"/>
          <w:lang w:eastAsia="pl-PL"/>
        </w:rPr>
        <w:t>;</w:t>
      </w:r>
    </w:p>
    <w:p w14:paraId="0BF45277" w14:textId="77777777" w:rsidR="003715ED" w:rsidRPr="003715ED" w:rsidRDefault="003715ED" w:rsidP="0012492A">
      <w:pPr>
        <w:numPr>
          <w:ilvl w:val="0"/>
          <w:numId w:val="31"/>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rPr>
        <w:lastRenderedPageBreak/>
        <w:t>u</w:t>
      </w:r>
      <w:r w:rsidRPr="003715ED">
        <w:rPr>
          <w:rFonts w:cstheme="minorHAnsi"/>
        </w:rPr>
        <w:t>dział w realizacji strategii rozwoju m.st. Warszawy, w tym przygotowanie i wdrażanie jej programów wykonawczych w zakresie sportu i rekreacji wraz z ich monitorowaniem, ewaluacją oraz komunikowaniem</w:t>
      </w:r>
      <w:r w:rsidRPr="003715ED">
        <w:rPr>
          <w:rFonts w:eastAsia="Times New Roman" w:cstheme="minorHAnsi"/>
          <w:szCs w:val="20"/>
          <w:lang w:eastAsia="pl-PL"/>
        </w:rPr>
        <w:t>;</w:t>
      </w:r>
    </w:p>
    <w:p w14:paraId="370C539B" w14:textId="6EBFD630" w:rsidR="003715ED" w:rsidRPr="00A47AD3" w:rsidRDefault="003715ED" w:rsidP="0012492A">
      <w:pPr>
        <w:pStyle w:val="Akapitzlist"/>
        <w:numPr>
          <w:ilvl w:val="0"/>
          <w:numId w:val="31"/>
        </w:numPr>
        <w:tabs>
          <w:tab w:val="clear" w:pos="720"/>
        </w:tabs>
        <w:ind w:left="567" w:hanging="284"/>
        <w:rPr>
          <w:rFonts w:cstheme="minorHAnsi"/>
        </w:rPr>
      </w:pPr>
      <w:r w:rsidRPr="00A47AD3">
        <w:rPr>
          <w:rFonts w:cstheme="minorHAnsi"/>
        </w:rPr>
        <w:t>przyznawanie dotacji na realizację zadań publicznych z zakresu sportu i rekreacji;</w:t>
      </w:r>
    </w:p>
    <w:p w14:paraId="6EF039DF" w14:textId="5E500B05" w:rsidR="003715ED" w:rsidRPr="003715ED" w:rsidRDefault="003715ED" w:rsidP="0012492A">
      <w:pPr>
        <w:suppressAutoHyphens w:val="0"/>
        <w:spacing w:line="300" w:lineRule="auto"/>
        <w:ind w:left="567" w:hanging="284"/>
        <w:rPr>
          <w:rFonts w:eastAsia="Times New Roman" w:cstheme="minorHAnsi"/>
          <w:szCs w:val="24"/>
          <w:lang w:eastAsia="pl-PL"/>
        </w:rPr>
      </w:pPr>
      <w:r w:rsidRPr="003715ED">
        <w:rPr>
          <w:rFonts w:eastAsia="Times New Roman" w:cstheme="minorHAnsi"/>
          <w:szCs w:val="20"/>
          <w:lang w:eastAsia="pl-PL"/>
        </w:rPr>
        <w:t>7a)</w:t>
      </w:r>
      <w:r w:rsidR="006A57B5">
        <w:rPr>
          <w:rFonts w:eastAsia="Times New Roman" w:cstheme="minorHAnsi"/>
          <w:szCs w:val="20"/>
          <w:lang w:eastAsia="pl-PL"/>
        </w:rPr>
        <w:tab/>
      </w:r>
      <w:r w:rsidRPr="003715ED">
        <w:rPr>
          <w:rFonts w:eastAsia="Times New Roman" w:cstheme="minorHAnsi"/>
          <w:szCs w:val="20"/>
          <w:lang w:eastAsia="pl-PL"/>
        </w:rPr>
        <w:t>(uchylony);</w:t>
      </w:r>
    </w:p>
    <w:p w14:paraId="10E914AE" w14:textId="51592D73" w:rsidR="003715ED" w:rsidRPr="003715ED" w:rsidRDefault="003715ED" w:rsidP="0012492A">
      <w:pPr>
        <w:suppressAutoHyphens w:val="0"/>
        <w:spacing w:line="300" w:lineRule="auto"/>
        <w:ind w:left="567" w:hanging="284"/>
        <w:rPr>
          <w:rFonts w:eastAsia="Times New Roman" w:cstheme="minorHAnsi"/>
          <w:szCs w:val="24"/>
          <w:lang w:eastAsia="pl-PL"/>
        </w:rPr>
      </w:pPr>
      <w:r w:rsidRPr="003715ED">
        <w:rPr>
          <w:rFonts w:eastAsia="Times New Roman" w:cstheme="minorHAnsi"/>
        </w:rPr>
        <w:t>8)</w:t>
      </w:r>
      <w:r w:rsidR="006A57B5">
        <w:rPr>
          <w:rFonts w:eastAsia="Times New Roman" w:cstheme="minorHAnsi"/>
        </w:rPr>
        <w:tab/>
      </w:r>
      <w:r w:rsidRPr="003715ED">
        <w:rPr>
          <w:rFonts w:eastAsia="Times New Roman" w:cstheme="minorHAnsi"/>
        </w:rPr>
        <w:t>przyznawanie stypendiów i nagród sportowych</w:t>
      </w:r>
      <w:r w:rsidRPr="003715ED">
        <w:rPr>
          <w:rFonts w:eastAsia="Times New Roman" w:cstheme="minorHAnsi"/>
          <w:szCs w:val="24"/>
          <w:lang w:eastAsia="pl-PL"/>
        </w:rPr>
        <w:t>;</w:t>
      </w:r>
    </w:p>
    <w:p w14:paraId="58CB03A4" w14:textId="77777777" w:rsidR="003715ED" w:rsidRPr="003715ED" w:rsidRDefault="003715ED" w:rsidP="0012492A">
      <w:pPr>
        <w:numPr>
          <w:ilvl w:val="1"/>
          <w:numId w:val="68"/>
        </w:numPr>
        <w:tabs>
          <w:tab w:val="clear" w:pos="1837"/>
        </w:tabs>
        <w:suppressAutoHyphens w:val="0"/>
        <w:spacing w:line="300" w:lineRule="auto"/>
        <w:ind w:left="567" w:hanging="284"/>
        <w:rPr>
          <w:rFonts w:eastAsia="Times New Roman"/>
          <w:szCs w:val="20"/>
          <w:lang w:eastAsia="pl-PL"/>
        </w:rPr>
      </w:pPr>
      <w:r w:rsidRPr="003715ED">
        <w:rPr>
          <w:rFonts w:eastAsia="Times New Roman"/>
          <w:szCs w:val="20"/>
        </w:rPr>
        <w:t>opracowywanie we współpracy z dzielnicami i jednostkami organizacyjnymi m.st. Warszawy kalendarza imprez rekreacyjnych i sportowych</w:t>
      </w:r>
      <w:r w:rsidRPr="003715ED">
        <w:rPr>
          <w:rFonts w:eastAsia="Times New Roman"/>
          <w:szCs w:val="20"/>
          <w:lang w:eastAsia="pl-PL"/>
        </w:rPr>
        <w:t>;</w:t>
      </w:r>
    </w:p>
    <w:p w14:paraId="7F579FC3" w14:textId="77777777" w:rsidR="003715ED" w:rsidRPr="003715ED" w:rsidRDefault="003715ED" w:rsidP="0012492A">
      <w:pPr>
        <w:numPr>
          <w:ilvl w:val="1"/>
          <w:numId w:val="68"/>
        </w:numPr>
        <w:tabs>
          <w:tab w:val="clear" w:pos="1837"/>
        </w:tabs>
        <w:suppressAutoHyphens w:val="0"/>
        <w:spacing w:line="276" w:lineRule="auto"/>
        <w:ind w:left="567" w:hanging="425"/>
        <w:jc w:val="both"/>
        <w:rPr>
          <w:rFonts w:eastAsia="Times New Roman" w:cstheme="minorHAnsi"/>
          <w:lang w:eastAsia="pl-PL"/>
        </w:rPr>
      </w:pPr>
      <w:r w:rsidRPr="003715ED">
        <w:rPr>
          <w:rFonts w:eastAsia="Times New Roman" w:cstheme="minorHAnsi"/>
        </w:rPr>
        <w:t>promowanie m.st. Warszawy poprzez sport;</w:t>
      </w:r>
    </w:p>
    <w:p w14:paraId="5F98FF56" w14:textId="77777777" w:rsidR="003715ED" w:rsidRPr="003715ED" w:rsidRDefault="003715ED" w:rsidP="0012492A">
      <w:pPr>
        <w:numPr>
          <w:ilvl w:val="1"/>
          <w:numId w:val="68"/>
        </w:numPr>
        <w:tabs>
          <w:tab w:val="clear" w:pos="1837"/>
        </w:tabs>
        <w:suppressAutoHyphens w:val="0"/>
        <w:spacing w:line="300" w:lineRule="auto"/>
        <w:ind w:left="567" w:hanging="425"/>
        <w:rPr>
          <w:rFonts w:eastAsia="Times New Roman" w:cstheme="minorHAnsi"/>
          <w:szCs w:val="24"/>
          <w:lang w:eastAsia="pl-PL"/>
        </w:rPr>
      </w:pPr>
      <w:r w:rsidRPr="003715ED">
        <w:rPr>
          <w:rFonts w:eastAsia="Times New Roman" w:cstheme="minorHAnsi"/>
        </w:rPr>
        <w:t>monitorowanie</w:t>
      </w:r>
      <w:r w:rsidRPr="003715ED">
        <w:rPr>
          <w:rFonts w:ascii="Calibri" w:eastAsia="Times New Roman" w:hAnsi="Calibri" w:cs="Calibri"/>
        </w:rPr>
        <w:t xml:space="preserve"> i ocena zgodności zarządzania nieruchomościami przeznaczonymi na usługi sportu i rekreacji, w tym terenami rekreacyjnymi, obiektami i urządzeniami sportowymi </w:t>
      </w:r>
      <w:r w:rsidRPr="003715ED">
        <w:rPr>
          <w:rFonts w:eastAsia="Times New Roman" w:cstheme="minorHAnsi"/>
          <w:lang w:eastAsia="pl-PL"/>
        </w:rPr>
        <w:t>z celami strategicznymi m.st. Warszawy w zakresie sportu i rekreacji oraz wyznaczonymi przez Prezydenta m.st. Warszawy kierunkami rozwoju</w:t>
      </w:r>
      <w:r w:rsidRPr="003715ED">
        <w:rPr>
          <w:rFonts w:eastAsia="Times New Roman" w:cstheme="minorHAnsi"/>
          <w:szCs w:val="24"/>
          <w:lang w:eastAsia="pl-PL"/>
        </w:rPr>
        <w:t>;</w:t>
      </w:r>
    </w:p>
    <w:p w14:paraId="0B887E0E" w14:textId="77777777" w:rsidR="003715ED" w:rsidRPr="003715ED" w:rsidRDefault="003715ED" w:rsidP="0012492A">
      <w:pPr>
        <w:numPr>
          <w:ilvl w:val="1"/>
          <w:numId w:val="68"/>
        </w:numPr>
        <w:tabs>
          <w:tab w:val="clear" w:pos="1837"/>
        </w:tabs>
        <w:suppressAutoHyphens w:val="0"/>
        <w:spacing w:line="300" w:lineRule="auto"/>
        <w:ind w:left="567" w:hanging="425"/>
        <w:rPr>
          <w:rFonts w:eastAsia="Times New Roman" w:cstheme="minorHAnsi"/>
          <w:szCs w:val="24"/>
          <w:lang w:eastAsia="pl-PL"/>
        </w:rPr>
      </w:pPr>
      <w:r w:rsidRPr="003715ED">
        <w:rPr>
          <w:rFonts w:ascii="Calibri" w:eastAsia="Times New Roman" w:hAnsi="Calibri" w:cs="Calibri"/>
        </w:rPr>
        <w:t>prowadzenie ewidencji obiektów sportowo-rekreacyjnych m.st. Warszawy we współpracy z urzędami dzielnic oraz jednostkami organizacyjnymi m.st. Warszawy;</w:t>
      </w:r>
    </w:p>
    <w:p w14:paraId="0E58A393" w14:textId="77777777" w:rsidR="003715ED" w:rsidRPr="003715ED" w:rsidRDefault="003715ED" w:rsidP="0012492A">
      <w:pPr>
        <w:numPr>
          <w:ilvl w:val="1"/>
          <w:numId w:val="68"/>
        </w:numPr>
        <w:tabs>
          <w:tab w:val="clear" w:pos="1837"/>
        </w:tabs>
        <w:suppressAutoHyphens w:val="0"/>
        <w:spacing w:line="300" w:lineRule="auto"/>
        <w:ind w:left="567" w:hanging="425"/>
        <w:rPr>
          <w:rFonts w:eastAsia="Times New Roman" w:cstheme="minorHAnsi"/>
          <w:szCs w:val="24"/>
          <w:lang w:eastAsia="pl-PL"/>
        </w:rPr>
      </w:pPr>
      <w:r w:rsidRPr="003715ED">
        <w:rPr>
          <w:rFonts w:ascii="Calibri" w:eastAsia="Times New Roman" w:hAnsi="Calibri" w:cs="Calibri"/>
        </w:rPr>
        <w:t>współpraca z urzędami dzielnic i jednostkami organizacyjnymi m.st. Warszawy przy planowaniu i realizacji projektów inwestycyjnych w obszarze sportu i rekreacji, w tym w szczególności opiniowanie ich pod kątem zasadności realizacji i zgodności z dokumentami strategicznymi Miasta;</w:t>
      </w:r>
    </w:p>
    <w:p w14:paraId="7987F2A0" w14:textId="77777777" w:rsidR="003715ED" w:rsidRPr="003715ED" w:rsidRDefault="003715ED" w:rsidP="0012492A">
      <w:pPr>
        <w:numPr>
          <w:ilvl w:val="1"/>
          <w:numId w:val="68"/>
        </w:numPr>
        <w:tabs>
          <w:tab w:val="clear" w:pos="1837"/>
        </w:tabs>
        <w:suppressAutoHyphens w:val="0"/>
        <w:spacing w:line="300" w:lineRule="auto"/>
        <w:ind w:left="567" w:hanging="425"/>
        <w:jc w:val="both"/>
        <w:rPr>
          <w:rFonts w:eastAsia="Times New Roman" w:cstheme="minorHAnsi"/>
          <w:lang w:eastAsia="pl-PL"/>
        </w:rPr>
      </w:pPr>
      <w:r w:rsidRPr="003715ED">
        <w:rPr>
          <w:rFonts w:ascii="Calibri" w:eastAsia="Times New Roman" w:hAnsi="Calibri" w:cs="Calibri"/>
        </w:rPr>
        <w:t>prowadzenie ewidencji klubów sportowych działających w formie stowarzyszenia, których statuty nie przewidują prowadzenia działalności gospodarczej oraz ewidencji uczniowskich klubów sportowych, których siedzibą jest m.st. Warszawa;</w:t>
      </w:r>
    </w:p>
    <w:p w14:paraId="6F73D51D" w14:textId="77777777" w:rsidR="003715ED" w:rsidRPr="003715ED" w:rsidRDefault="003715ED" w:rsidP="0012492A">
      <w:pPr>
        <w:numPr>
          <w:ilvl w:val="1"/>
          <w:numId w:val="68"/>
        </w:numPr>
        <w:tabs>
          <w:tab w:val="clear" w:pos="1837"/>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49C3B671" w14:textId="77777777" w:rsidR="003715ED" w:rsidRPr="003715ED" w:rsidRDefault="003715ED" w:rsidP="0012492A">
      <w:pPr>
        <w:suppressAutoHyphens w:val="0"/>
        <w:spacing w:line="300" w:lineRule="auto"/>
        <w:ind w:left="567" w:hanging="425"/>
        <w:rPr>
          <w:rFonts w:eastAsia="Times New Roman" w:cstheme="minorHAnsi"/>
        </w:rPr>
      </w:pPr>
      <w:r w:rsidRPr="003715ED">
        <w:rPr>
          <w:rFonts w:eastAsia="Times New Roman" w:cstheme="minorHAnsi"/>
          <w:szCs w:val="20"/>
          <w:lang w:eastAsia="pl-PL"/>
        </w:rPr>
        <w:t xml:space="preserve">15a) </w:t>
      </w:r>
      <w:r w:rsidRPr="003715ED">
        <w:rPr>
          <w:rFonts w:eastAsia="Times New Roman" w:cstheme="minorHAnsi"/>
        </w:rPr>
        <w:t>nadzór nad działalnością stowarzyszeń sportowych, związków sportowych oraz uczniowskich klubów sportowych, których siedzibą jest m.st. Warszawa, w zakresie wynikającym z ustawy Prawo o stowarzyszeniach;</w:t>
      </w:r>
    </w:p>
    <w:p w14:paraId="743ADF18" w14:textId="77777777" w:rsidR="003715ED" w:rsidRPr="003715ED" w:rsidRDefault="003715ED" w:rsidP="0012492A">
      <w:pPr>
        <w:numPr>
          <w:ilvl w:val="1"/>
          <w:numId w:val="68"/>
        </w:numPr>
        <w:tabs>
          <w:tab w:val="clear" w:pos="1837"/>
        </w:tabs>
        <w:suppressAutoHyphens w:val="0"/>
        <w:spacing w:after="240" w:line="300" w:lineRule="auto"/>
        <w:ind w:left="567" w:hanging="425"/>
        <w:rPr>
          <w:rFonts w:eastAsia="Times New Roman" w:cstheme="minorHAnsi"/>
          <w:szCs w:val="24"/>
          <w:lang w:eastAsia="pl-PL"/>
        </w:rPr>
      </w:pPr>
      <w:r w:rsidRPr="003715ED">
        <w:rPr>
          <w:rFonts w:eastAsia="Times New Roman" w:cstheme="minorHAnsi"/>
          <w:lang w:eastAsia="pl-PL"/>
        </w:rPr>
        <w:t>wykonywanie kompetencji fundatora w Mokotowskiej Fundacji „Warszawianka - Wodny Park.</w:t>
      </w:r>
    </w:p>
    <w:p w14:paraId="118D97F4" w14:textId="77777777" w:rsidR="003715ED" w:rsidRPr="003715ED" w:rsidRDefault="003715ED" w:rsidP="003F6368">
      <w:pPr>
        <w:numPr>
          <w:ilvl w:val="0"/>
          <w:numId w:val="27"/>
        </w:numPr>
        <w:tabs>
          <w:tab w:val="clear" w:pos="90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0"/>
          <w:lang w:eastAsia="pl-PL"/>
        </w:rPr>
        <w:t>Przy pomocy Biura wykonywany jest nadzór nad jednostkami organizacyjnymi m.st. Warszawy:</w:t>
      </w:r>
    </w:p>
    <w:p w14:paraId="000B256A" w14:textId="77777777" w:rsidR="003715ED" w:rsidRPr="003715ED" w:rsidRDefault="003715ED" w:rsidP="0012492A">
      <w:pPr>
        <w:numPr>
          <w:ilvl w:val="0"/>
          <w:numId w:val="20"/>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Parkiem Kultury w Powsinie;</w:t>
      </w:r>
    </w:p>
    <w:p w14:paraId="46A708B5" w14:textId="77777777" w:rsidR="003715ED" w:rsidRPr="003715ED" w:rsidRDefault="003715ED" w:rsidP="0012492A">
      <w:pPr>
        <w:numPr>
          <w:ilvl w:val="0"/>
          <w:numId w:val="20"/>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Stołecznym Centrum Sportu AKTYWNA WARSZAWA.</w:t>
      </w:r>
    </w:p>
    <w:p w14:paraId="1105E040"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33a Biuro Spraw Dekretowych</w:t>
      </w:r>
    </w:p>
    <w:p w14:paraId="2978A5DB" w14:textId="77777777" w:rsidR="003715ED" w:rsidRPr="003715ED" w:rsidRDefault="003715ED" w:rsidP="003F6368">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Biura Spraw Dekretowych należy w szczególności:</w:t>
      </w:r>
    </w:p>
    <w:p w14:paraId="147F9BA7" w14:textId="77777777" w:rsidR="003715ED" w:rsidRPr="003715ED" w:rsidRDefault="003715ED" w:rsidP="0012492A">
      <w:pPr>
        <w:numPr>
          <w:ilvl w:val="0"/>
          <w:numId w:val="129"/>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 xml:space="preserve">prowadzenie spraw związanych z rozpatrywaniem wniosków o oddanie gruntów w użytkowanie wieczyste w trybie art. 7 dekretu z dnia 26 października 1945 r. o własności i użytkowaniu gruntów na obszarze m.st. Warszawy (Dz. U. Nr 50, poz. 279,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xml:space="preserve">. zm.) oraz w trybie art. 214 ustawy z dnia 21 sierpnia 1997 r. o gospodarce nieruchomościami (Dz. U. z 2015 r. poz. 1774,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 jak też spraw dotyczących odszkodowań wypłacanych w trybie art. 215 ustawy o gospodarce nieruchomościami;</w:t>
      </w:r>
    </w:p>
    <w:p w14:paraId="7E830804" w14:textId="77777777" w:rsidR="003715ED" w:rsidRPr="003715ED" w:rsidRDefault="003715ED" w:rsidP="0012492A">
      <w:pPr>
        <w:numPr>
          <w:ilvl w:val="0"/>
          <w:numId w:val="129"/>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(uchylony);</w:t>
      </w:r>
    </w:p>
    <w:p w14:paraId="03D7840F" w14:textId="77777777" w:rsidR="003715ED" w:rsidRPr="003715ED" w:rsidRDefault="003715ED" w:rsidP="0012492A">
      <w:p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 xml:space="preserve">2a) udzielanie, w oparciu o posiadane zasoby archiwalne oraz akta własnościowe, w tym dokumenty pozyskane z urzędów dzielnic, informacji o stanie prawnym nieruchomości objętych działaniem dekretu z dnia 26 października 1945 r. o własności i użytkowaniu gruntów na </w:t>
      </w:r>
      <w:r w:rsidRPr="003715ED">
        <w:rPr>
          <w:rFonts w:eastAsia="Times New Roman" w:cstheme="minorHAnsi"/>
          <w:szCs w:val="24"/>
          <w:lang w:eastAsia="pl-PL"/>
        </w:rPr>
        <w:lastRenderedPageBreak/>
        <w:t>obszarze m.st. Warszawy, w szczególności o zgłoszonych roszczeniach byłych właścicieli lub ich następców prawnych oraz o toczących się postępowaniach administracyjnych dotyczących prawidłowości nabycia nieruchomości przez Skarb Państwa lub m.st. Warszawę;</w:t>
      </w:r>
    </w:p>
    <w:p w14:paraId="7DF1D7A3" w14:textId="77777777" w:rsidR="003715ED" w:rsidRPr="003715ED" w:rsidRDefault="003715ED" w:rsidP="0012492A">
      <w:pPr>
        <w:numPr>
          <w:ilvl w:val="0"/>
          <w:numId w:val="129"/>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współpraca z urzędami dzielnic w zakresie udzielania informacji, o których mowa w pkt 2a, w przypadku, gdy akta własnościowe nieruchomości znajdują się w urzędzie dzielnicy.</w:t>
      </w:r>
    </w:p>
    <w:p w14:paraId="41EA7E27" w14:textId="77777777" w:rsidR="003715ED" w:rsidRPr="003715ED" w:rsidRDefault="003715ED" w:rsidP="003459CF">
      <w:pPr>
        <w:keepNext/>
        <w:suppressAutoHyphens w:val="0"/>
        <w:spacing w:before="240" w:after="12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33b Biuro Strategii i Analiz</w:t>
      </w:r>
    </w:p>
    <w:p w14:paraId="5BF67469" w14:textId="77777777" w:rsidR="003715ED" w:rsidRPr="003715ED" w:rsidRDefault="003715ED" w:rsidP="003F6368">
      <w:pPr>
        <w:suppressAutoHyphens w:val="0"/>
        <w:spacing w:line="300" w:lineRule="auto"/>
        <w:ind w:firstLine="0"/>
        <w:rPr>
          <w:rFonts w:eastAsia="Times New Roman" w:cs="Times New Roman"/>
          <w:szCs w:val="24"/>
          <w:lang w:eastAsia="pl-PL"/>
        </w:rPr>
      </w:pPr>
      <w:r w:rsidRPr="003715ED">
        <w:rPr>
          <w:rFonts w:eastAsia="Times New Roman" w:cs="Times New Roman"/>
          <w:szCs w:val="24"/>
          <w:lang w:eastAsia="pl-PL"/>
        </w:rPr>
        <w:t>Do zakresu działania Biura Strategii i Analiz należy w szczególności:</w:t>
      </w:r>
    </w:p>
    <w:p w14:paraId="18DCBC9C" w14:textId="77777777" w:rsidR="003715ED" w:rsidRPr="003715ED" w:rsidRDefault="003715ED" w:rsidP="0012492A">
      <w:pPr>
        <w:numPr>
          <w:ilvl w:val="1"/>
          <w:numId w:val="27"/>
        </w:numPr>
        <w:tabs>
          <w:tab w:val="clear" w:pos="1080"/>
        </w:tabs>
        <w:suppressAutoHyphens w:val="0"/>
        <w:spacing w:line="300" w:lineRule="auto"/>
        <w:ind w:left="567" w:hanging="284"/>
        <w:contextualSpacing/>
        <w:rPr>
          <w:rFonts w:eastAsia="Times New Roman" w:cs="Times New Roman"/>
          <w:szCs w:val="24"/>
          <w:lang w:eastAsia="pl-PL"/>
        </w:rPr>
      </w:pPr>
      <w:r w:rsidRPr="003715ED">
        <w:rPr>
          <w:rFonts w:eastAsia="Times New Roman" w:cs="Times New Roman"/>
          <w:szCs w:val="24"/>
          <w:lang w:eastAsia="pl-PL"/>
        </w:rPr>
        <w:t>koordynowanie polityki rozwoju m.st. Warszawy, w tym:</w:t>
      </w:r>
    </w:p>
    <w:p w14:paraId="673C65B1" w14:textId="77777777" w:rsidR="003715ED" w:rsidRPr="003715ED" w:rsidRDefault="003715ED" w:rsidP="0012492A">
      <w:pPr>
        <w:numPr>
          <w:ilvl w:val="0"/>
          <w:numId w:val="163"/>
        </w:numPr>
        <w:suppressAutoHyphens w:val="0"/>
        <w:spacing w:line="300" w:lineRule="auto"/>
        <w:ind w:left="851" w:hanging="284"/>
        <w:rPr>
          <w:rFonts w:eastAsia="Times New Roman" w:cs="Times New Roman"/>
          <w:szCs w:val="24"/>
          <w:lang w:eastAsia="pl-PL"/>
        </w:rPr>
      </w:pPr>
      <w:r w:rsidRPr="003715ED">
        <w:rPr>
          <w:rFonts w:eastAsia="Times New Roman" w:cs="Times New Roman"/>
          <w:szCs w:val="24"/>
          <w:lang w:eastAsia="pl-PL"/>
        </w:rPr>
        <w:t>zarządzanie strategią rozwoju m.st. Warszawy, w tym: przygotowanie, aktualizacja, wdrażanie, monitoring i ewaluacja oraz komunikowanie strategii rozwoju m.st. Warszawy,</w:t>
      </w:r>
    </w:p>
    <w:p w14:paraId="131619E9" w14:textId="77777777" w:rsidR="003715ED" w:rsidRPr="003715ED" w:rsidRDefault="003715ED" w:rsidP="0012492A">
      <w:pPr>
        <w:numPr>
          <w:ilvl w:val="0"/>
          <w:numId w:val="163"/>
        </w:numPr>
        <w:suppressAutoHyphens w:val="0"/>
        <w:spacing w:line="300" w:lineRule="auto"/>
        <w:ind w:left="851" w:hanging="284"/>
        <w:rPr>
          <w:rFonts w:eastAsia="Times New Roman" w:cs="Times New Roman"/>
          <w:szCs w:val="24"/>
          <w:lang w:eastAsia="pl-PL"/>
        </w:rPr>
      </w:pPr>
      <w:r w:rsidRPr="003715ED">
        <w:rPr>
          <w:rFonts w:eastAsia="Times New Roman" w:cs="Times New Roman"/>
          <w:szCs w:val="24"/>
          <w:lang w:eastAsia="pl-PL"/>
        </w:rPr>
        <w:t>prowadzenie działań na rzecz upowszechniania idei zarządzania strategicznego rozwojem oraz zapewnienia wysokiej jakości dokumentów programujących rozwój m.st. Warszawy,</w:t>
      </w:r>
    </w:p>
    <w:p w14:paraId="51ECB49E" w14:textId="77777777" w:rsidR="003715ED" w:rsidRPr="003715ED" w:rsidRDefault="003715ED" w:rsidP="0012492A">
      <w:pPr>
        <w:numPr>
          <w:ilvl w:val="0"/>
          <w:numId w:val="163"/>
        </w:numPr>
        <w:suppressAutoHyphens w:val="0"/>
        <w:spacing w:line="300" w:lineRule="auto"/>
        <w:ind w:left="851" w:hanging="284"/>
        <w:rPr>
          <w:rFonts w:eastAsia="Times New Roman" w:cs="Times New Roman"/>
          <w:szCs w:val="24"/>
          <w:lang w:eastAsia="pl-PL"/>
        </w:rPr>
      </w:pPr>
      <w:r w:rsidRPr="003715ED">
        <w:rPr>
          <w:rFonts w:eastAsia="Times New Roman" w:cs="Times New Roman"/>
          <w:szCs w:val="24"/>
          <w:lang w:eastAsia="pl-PL"/>
        </w:rPr>
        <w:t>budowanie i rozwijanie sieci współpracy oraz międzysektorowych partnerstw wspierających realizację strategii rozwoju m.st. Warszawy,</w:t>
      </w:r>
    </w:p>
    <w:p w14:paraId="00D9FB5A" w14:textId="77777777" w:rsidR="003715ED" w:rsidRPr="003715ED" w:rsidRDefault="003715ED" w:rsidP="0012492A">
      <w:pPr>
        <w:numPr>
          <w:ilvl w:val="0"/>
          <w:numId w:val="163"/>
        </w:numPr>
        <w:suppressAutoHyphens w:val="0"/>
        <w:spacing w:line="300" w:lineRule="auto"/>
        <w:ind w:left="851" w:hanging="284"/>
        <w:rPr>
          <w:rFonts w:eastAsia="Times New Roman" w:cs="Times New Roman"/>
          <w:szCs w:val="24"/>
          <w:lang w:eastAsia="pl-PL"/>
        </w:rPr>
      </w:pPr>
      <w:r w:rsidRPr="003715ED">
        <w:rPr>
          <w:rFonts w:eastAsia="Times New Roman" w:cs="Times New Roman"/>
          <w:szCs w:val="24"/>
          <w:lang w:eastAsia="pl-PL"/>
        </w:rPr>
        <w:t>tworzenie warunków organizacyjnych dla sprawnego zarządzania polityką rozwoju m.st. Warszawy, w tym zapewnienie narzędzi i procedur,</w:t>
      </w:r>
    </w:p>
    <w:p w14:paraId="458C5907" w14:textId="77777777" w:rsidR="003715ED" w:rsidRPr="003715ED" w:rsidRDefault="003715ED" w:rsidP="0012492A">
      <w:pPr>
        <w:numPr>
          <w:ilvl w:val="0"/>
          <w:numId w:val="163"/>
        </w:numPr>
        <w:suppressAutoHyphens w:val="0"/>
        <w:spacing w:line="300" w:lineRule="auto"/>
        <w:ind w:left="851" w:hanging="284"/>
        <w:rPr>
          <w:rFonts w:eastAsia="Times New Roman" w:cs="Times New Roman"/>
          <w:szCs w:val="24"/>
          <w:lang w:eastAsia="pl-PL"/>
        </w:rPr>
      </w:pPr>
      <w:r w:rsidRPr="003715ED">
        <w:rPr>
          <w:rFonts w:eastAsia="Times New Roman" w:cs="Times New Roman"/>
          <w:szCs w:val="24"/>
          <w:lang w:eastAsia="pl-PL"/>
        </w:rPr>
        <w:t xml:space="preserve"> prowadzenie działań m.st. Warszawy w zakresie krajowej polityki miejskiej, a także dokumentów programujących rozwój szczebla ponadlokalnego, regionalnego, krajowego i unijnego oraz regulacji prawnych związanych ze strategicznym zarządzaniem rozwojem,</w:t>
      </w:r>
    </w:p>
    <w:p w14:paraId="34403743" w14:textId="77777777" w:rsidR="003715ED" w:rsidRPr="003715ED" w:rsidRDefault="003715ED" w:rsidP="0012492A">
      <w:pPr>
        <w:numPr>
          <w:ilvl w:val="0"/>
          <w:numId w:val="163"/>
        </w:numPr>
        <w:suppressAutoHyphens w:val="0"/>
        <w:spacing w:line="300" w:lineRule="auto"/>
        <w:ind w:left="851" w:hanging="284"/>
        <w:rPr>
          <w:rFonts w:eastAsia="Times New Roman" w:cs="Times New Roman"/>
          <w:szCs w:val="24"/>
          <w:lang w:eastAsia="pl-PL"/>
        </w:rPr>
      </w:pPr>
      <w:r w:rsidRPr="003715ED">
        <w:rPr>
          <w:rFonts w:eastAsia="Times New Roman"/>
          <w:szCs w:val="24"/>
          <w:lang w:eastAsia="pl-PL"/>
        </w:rPr>
        <w:t>prowadzenie sekretariatu strategii rozwoju m.st. Warszawy,</w:t>
      </w:r>
    </w:p>
    <w:p w14:paraId="1E94E2DA" w14:textId="77777777" w:rsidR="003715ED" w:rsidRPr="003715ED" w:rsidRDefault="003715ED" w:rsidP="0012492A">
      <w:pPr>
        <w:numPr>
          <w:ilvl w:val="0"/>
          <w:numId w:val="163"/>
        </w:numPr>
        <w:suppressAutoHyphens w:val="0"/>
        <w:spacing w:line="300" w:lineRule="auto"/>
        <w:ind w:left="851" w:hanging="284"/>
        <w:rPr>
          <w:rFonts w:eastAsia="Times New Roman" w:cs="Times New Roman"/>
          <w:szCs w:val="24"/>
          <w:lang w:eastAsia="pl-PL"/>
        </w:rPr>
      </w:pPr>
      <w:r w:rsidRPr="003715ED">
        <w:rPr>
          <w:rFonts w:eastAsia="Times New Roman" w:cs="Times New Roman"/>
          <w:szCs w:val="24"/>
          <w:lang w:eastAsia="pl-PL"/>
        </w:rPr>
        <w:t>prowadzenie działań informacyjnych;</w:t>
      </w:r>
    </w:p>
    <w:p w14:paraId="50CF930C" w14:textId="77777777" w:rsidR="003715ED" w:rsidRPr="003715ED" w:rsidRDefault="003715ED" w:rsidP="0012492A">
      <w:pPr>
        <w:numPr>
          <w:ilvl w:val="1"/>
          <w:numId w:val="27"/>
        </w:numPr>
        <w:tabs>
          <w:tab w:val="clear" w:pos="1080"/>
        </w:tabs>
        <w:suppressAutoHyphens w:val="0"/>
        <w:spacing w:line="300" w:lineRule="auto"/>
        <w:ind w:left="567" w:hanging="284"/>
        <w:contextualSpacing/>
        <w:rPr>
          <w:rFonts w:eastAsia="Times New Roman" w:cs="Times New Roman"/>
          <w:szCs w:val="24"/>
          <w:lang w:eastAsia="pl-PL"/>
        </w:rPr>
      </w:pPr>
      <w:r w:rsidRPr="003715ED">
        <w:rPr>
          <w:rFonts w:eastAsia="Times New Roman" w:cs="Times New Roman"/>
          <w:szCs w:val="24"/>
          <w:lang w:eastAsia="pl-PL"/>
        </w:rPr>
        <w:t>koordynowanie i nadzór nad badaniami społecznymi i marketingowymi realizowanymi lub zamawianymi przez Urząd;</w:t>
      </w:r>
    </w:p>
    <w:p w14:paraId="464902A2" w14:textId="77777777" w:rsidR="003715ED" w:rsidRPr="003715ED" w:rsidRDefault="003715ED" w:rsidP="0012492A">
      <w:pPr>
        <w:numPr>
          <w:ilvl w:val="1"/>
          <w:numId w:val="27"/>
        </w:numPr>
        <w:tabs>
          <w:tab w:val="clear" w:pos="1080"/>
        </w:tabs>
        <w:suppressAutoHyphens w:val="0"/>
        <w:spacing w:line="300" w:lineRule="auto"/>
        <w:ind w:left="567" w:hanging="284"/>
        <w:contextualSpacing/>
        <w:rPr>
          <w:rFonts w:eastAsia="Times New Roman" w:cs="Times New Roman"/>
          <w:szCs w:val="24"/>
          <w:lang w:eastAsia="pl-PL"/>
        </w:rPr>
      </w:pPr>
      <w:r w:rsidRPr="003715ED">
        <w:rPr>
          <w:rFonts w:eastAsia="Times New Roman" w:cs="Times New Roman"/>
          <w:szCs w:val="24"/>
          <w:lang w:eastAsia="pl-PL"/>
        </w:rPr>
        <w:t>przygotowywanie i realizacja badań społecznych i marketingowych wspomagających realizację zadań m.st. Warszawy;</w:t>
      </w:r>
    </w:p>
    <w:p w14:paraId="79F6E16E" w14:textId="77777777" w:rsidR="003715ED" w:rsidRPr="003715ED" w:rsidRDefault="003715ED" w:rsidP="0012492A">
      <w:pPr>
        <w:numPr>
          <w:ilvl w:val="1"/>
          <w:numId w:val="27"/>
        </w:numPr>
        <w:tabs>
          <w:tab w:val="clear" w:pos="1080"/>
        </w:tabs>
        <w:suppressAutoHyphens w:val="0"/>
        <w:spacing w:line="300" w:lineRule="auto"/>
        <w:ind w:left="567" w:hanging="284"/>
        <w:contextualSpacing/>
        <w:rPr>
          <w:rFonts w:eastAsia="Times New Roman" w:cs="Times New Roman"/>
          <w:szCs w:val="24"/>
          <w:lang w:eastAsia="pl-PL"/>
        </w:rPr>
      </w:pPr>
      <w:r w:rsidRPr="003715ED">
        <w:rPr>
          <w:rFonts w:eastAsia="Times New Roman" w:cs="Times New Roman"/>
          <w:szCs w:val="24"/>
          <w:lang w:eastAsia="pl-PL"/>
        </w:rPr>
        <w:t xml:space="preserve">sporządzanie analiz </w:t>
      </w:r>
      <w:proofErr w:type="spellStart"/>
      <w:r w:rsidRPr="003715ED">
        <w:rPr>
          <w:rFonts w:eastAsia="Times New Roman" w:cs="Times New Roman"/>
          <w:szCs w:val="24"/>
          <w:lang w:eastAsia="pl-PL"/>
        </w:rPr>
        <w:t>społeczno</w:t>
      </w:r>
      <w:proofErr w:type="spellEnd"/>
      <w:r w:rsidRPr="003715ED">
        <w:rPr>
          <w:rFonts w:eastAsia="Times New Roman" w:cs="Times New Roman"/>
          <w:szCs w:val="24"/>
          <w:lang w:eastAsia="pl-PL"/>
        </w:rPr>
        <w:t xml:space="preserve"> – gospodarczych dotyczących m.st. Warszawy;</w:t>
      </w:r>
    </w:p>
    <w:p w14:paraId="0F333E56" w14:textId="77777777" w:rsidR="003715ED" w:rsidRPr="003715ED" w:rsidRDefault="003715ED" w:rsidP="0012492A">
      <w:pPr>
        <w:numPr>
          <w:ilvl w:val="1"/>
          <w:numId w:val="27"/>
        </w:numPr>
        <w:tabs>
          <w:tab w:val="clear" w:pos="1080"/>
        </w:tabs>
        <w:suppressAutoHyphens w:val="0"/>
        <w:spacing w:line="300" w:lineRule="auto"/>
        <w:ind w:left="567" w:hanging="284"/>
        <w:contextualSpacing/>
        <w:rPr>
          <w:rFonts w:eastAsia="Times New Roman" w:cs="Times New Roman"/>
          <w:szCs w:val="24"/>
          <w:lang w:eastAsia="pl-PL"/>
        </w:rPr>
      </w:pPr>
      <w:r w:rsidRPr="003715ED">
        <w:rPr>
          <w:rFonts w:eastAsia="Times New Roman" w:cs="Times New Roman"/>
          <w:szCs w:val="24"/>
          <w:lang w:eastAsia="pl-PL"/>
        </w:rPr>
        <w:t xml:space="preserve">koordynowanie procesu zlecania analiz </w:t>
      </w:r>
      <w:proofErr w:type="spellStart"/>
      <w:r w:rsidRPr="003715ED">
        <w:rPr>
          <w:rFonts w:eastAsia="Times New Roman" w:cs="Times New Roman"/>
          <w:szCs w:val="24"/>
          <w:lang w:eastAsia="pl-PL"/>
        </w:rPr>
        <w:t>społeczno</w:t>
      </w:r>
      <w:proofErr w:type="spellEnd"/>
      <w:r w:rsidRPr="003715ED">
        <w:rPr>
          <w:rFonts w:eastAsia="Times New Roman" w:cs="Times New Roman"/>
          <w:szCs w:val="24"/>
          <w:lang w:eastAsia="pl-PL"/>
        </w:rPr>
        <w:t xml:space="preserve"> - gospodarczych oraz ewaluacji przez biura;</w:t>
      </w:r>
    </w:p>
    <w:p w14:paraId="3BEB2902" w14:textId="77777777" w:rsidR="003715ED" w:rsidRPr="003715ED" w:rsidRDefault="003715ED" w:rsidP="0012492A">
      <w:pPr>
        <w:numPr>
          <w:ilvl w:val="1"/>
          <w:numId w:val="27"/>
        </w:numPr>
        <w:tabs>
          <w:tab w:val="clear" w:pos="1080"/>
        </w:tabs>
        <w:suppressAutoHyphens w:val="0"/>
        <w:spacing w:line="300" w:lineRule="auto"/>
        <w:ind w:left="567" w:hanging="284"/>
        <w:contextualSpacing/>
        <w:rPr>
          <w:rFonts w:eastAsia="Times New Roman" w:cs="Times New Roman"/>
          <w:szCs w:val="24"/>
          <w:lang w:eastAsia="pl-PL"/>
        </w:rPr>
      </w:pPr>
      <w:r w:rsidRPr="003715ED">
        <w:rPr>
          <w:rFonts w:eastAsia="Times New Roman" w:cs="Times New Roman"/>
          <w:szCs w:val="24"/>
          <w:lang w:eastAsia="pl-PL"/>
        </w:rPr>
        <w:t xml:space="preserve"> </w:t>
      </w:r>
      <w:r w:rsidRPr="003715ED">
        <w:rPr>
          <w:rFonts w:eastAsia="Times New Roman"/>
          <w:szCs w:val="24"/>
          <w:lang w:eastAsia="pl-PL"/>
        </w:rPr>
        <w:t>koordynowanie współpracy z Głównym Urzędem Statystycznym oraz regionalnymi urzędami statystycznymi;</w:t>
      </w:r>
    </w:p>
    <w:p w14:paraId="4790FB4E" w14:textId="77777777" w:rsidR="003715ED" w:rsidRPr="003715ED" w:rsidRDefault="003715ED" w:rsidP="0012492A">
      <w:pPr>
        <w:numPr>
          <w:ilvl w:val="1"/>
          <w:numId w:val="27"/>
        </w:numPr>
        <w:tabs>
          <w:tab w:val="clear" w:pos="1080"/>
        </w:tabs>
        <w:suppressAutoHyphens w:val="0"/>
        <w:spacing w:line="300" w:lineRule="auto"/>
        <w:ind w:left="567" w:hanging="284"/>
        <w:contextualSpacing/>
        <w:rPr>
          <w:rFonts w:eastAsia="Times New Roman" w:cs="Times New Roman"/>
          <w:szCs w:val="24"/>
          <w:lang w:eastAsia="pl-PL"/>
        </w:rPr>
      </w:pPr>
      <w:r w:rsidRPr="003715ED">
        <w:rPr>
          <w:rFonts w:eastAsia="Times New Roman" w:cs="Times New Roman"/>
          <w:szCs w:val="24"/>
          <w:lang w:eastAsia="pl-PL"/>
        </w:rPr>
        <w:t>koordynowanie współpracy z sektorem nauki.</w:t>
      </w:r>
    </w:p>
    <w:p w14:paraId="2005C76A"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34 Biuro Stołecznego Konserwatora Zabytków</w:t>
      </w:r>
    </w:p>
    <w:p w14:paraId="18BFEC73" w14:textId="77777777" w:rsidR="003715ED" w:rsidRPr="003715ED" w:rsidRDefault="003715ED" w:rsidP="003F6368">
      <w:pPr>
        <w:numPr>
          <w:ilvl w:val="0"/>
          <w:numId w:val="6"/>
        </w:numPr>
        <w:tabs>
          <w:tab w:val="clear" w:pos="360"/>
        </w:tabs>
        <w:suppressAutoHyphens w:val="0"/>
        <w:spacing w:line="300" w:lineRule="auto"/>
        <w:ind w:left="284" w:hanging="284"/>
        <w:rPr>
          <w:rFonts w:eastAsia="Times New Roman" w:cstheme="minorHAnsi"/>
          <w:lang w:eastAsia="pl-PL"/>
        </w:rPr>
      </w:pPr>
      <w:r w:rsidRPr="003715ED">
        <w:rPr>
          <w:rFonts w:eastAsia="Times New Roman" w:cstheme="minorHAnsi"/>
          <w:lang w:eastAsia="pl-PL"/>
        </w:rPr>
        <w:t>Do zakresu zadań Biura Stołecznego Konserwatora Zabytków należy w szczególności:</w:t>
      </w:r>
    </w:p>
    <w:p w14:paraId="15DEC16F" w14:textId="77777777" w:rsidR="003715ED" w:rsidRPr="003715ED" w:rsidRDefault="003715ED" w:rsidP="0012492A">
      <w:pPr>
        <w:numPr>
          <w:ilvl w:val="1"/>
          <w:numId w:val="6"/>
        </w:numPr>
        <w:tabs>
          <w:tab w:val="clear" w:pos="720"/>
        </w:tabs>
        <w:suppressAutoHyphens w:val="0"/>
        <w:spacing w:line="300" w:lineRule="auto"/>
        <w:ind w:left="567" w:hanging="284"/>
        <w:rPr>
          <w:rFonts w:eastAsia="Times New Roman" w:cstheme="minorHAnsi"/>
          <w:lang w:eastAsia="pl-PL"/>
        </w:rPr>
      </w:pPr>
      <w:r w:rsidRPr="003715ED">
        <w:rPr>
          <w:rFonts w:eastAsia="Times New Roman" w:cstheme="minorHAnsi"/>
          <w:lang w:eastAsia="pl-PL"/>
        </w:rPr>
        <w:t>(uchylony);</w:t>
      </w:r>
    </w:p>
    <w:p w14:paraId="1DAF8802" w14:textId="77777777" w:rsidR="003715ED" w:rsidRPr="003715ED" w:rsidRDefault="003715ED" w:rsidP="0012492A">
      <w:pPr>
        <w:numPr>
          <w:ilvl w:val="1"/>
          <w:numId w:val="6"/>
        </w:numPr>
        <w:tabs>
          <w:tab w:val="clear" w:pos="720"/>
        </w:tabs>
        <w:suppressAutoHyphens w:val="0"/>
        <w:spacing w:line="300" w:lineRule="auto"/>
        <w:ind w:left="567" w:hanging="284"/>
        <w:rPr>
          <w:rFonts w:eastAsia="Times New Roman" w:cstheme="minorHAnsi"/>
          <w:lang w:eastAsia="pl-PL"/>
        </w:rPr>
      </w:pPr>
      <w:r w:rsidRPr="003715ED">
        <w:rPr>
          <w:rFonts w:eastAsia="Times New Roman" w:cstheme="minorHAnsi"/>
          <w:lang w:eastAsia="pl-PL"/>
        </w:rPr>
        <w:t>zapewnienie warunków popularyzowania i upowszechniania wiedzy o zabytkach, stanowiących własność m.st. Warszawy, ich znaczeniu dla historii i kultury;</w:t>
      </w:r>
    </w:p>
    <w:p w14:paraId="72016F8B" w14:textId="77777777" w:rsidR="003715ED" w:rsidRPr="003715ED" w:rsidRDefault="003715ED" w:rsidP="0012492A">
      <w:pPr>
        <w:numPr>
          <w:ilvl w:val="1"/>
          <w:numId w:val="6"/>
        </w:numPr>
        <w:tabs>
          <w:tab w:val="clear" w:pos="720"/>
        </w:tabs>
        <w:suppressAutoHyphens w:val="0"/>
        <w:spacing w:line="300" w:lineRule="auto"/>
        <w:ind w:left="567" w:hanging="284"/>
        <w:rPr>
          <w:rFonts w:eastAsia="Times New Roman" w:cstheme="minorHAnsi"/>
          <w:lang w:eastAsia="pl-PL"/>
        </w:rPr>
      </w:pPr>
      <w:r w:rsidRPr="003715ED">
        <w:rPr>
          <w:rFonts w:eastAsia="Times New Roman" w:cstheme="minorHAnsi"/>
          <w:lang w:eastAsia="pl-PL"/>
        </w:rPr>
        <w:t>współpraca ze społecznymi opiekunami zabytków oraz szkołami;</w:t>
      </w:r>
    </w:p>
    <w:p w14:paraId="3C2117E4" w14:textId="77777777" w:rsidR="003715ED" w:rsidRPr="003715ED" w:rsidRDefault="003715ED" w:rsidP="0012492A">
      <w:pPr>
        <w:numPr>
          <w:ilvl w:val="1"/>
          <w:numId w:val="6"/>
        </w:numPr>
        <w:tabs>
          <w:tab w:val="clear" w:pos="720"/>
        </w:tabs>
        <w:suppressAutoHyphens w:val="0"/>
        <w:spacing w:line="300" w:lineRule="auto"/>
        <w:ind w:left="567" w:hanging="284"/>
        <w:rPr>
          <w:rFonts w:eastAsia="Times New Roman" w:cstheme="minorHAnsi"/>
          <w:lang w:eastAsia="pl-PL"/>
        </w:rPr>
      </w:pPr>
      <w:r w:rsidRPr="003715ED">
        <w:rPr>
          <w:rFonts w:eastAsia="Times New Roman" w:cstheme="minorHAnsi"/>
          <w:lang w:eastAsia="pl-PL"/>
        </w:rPr>
        <w:t>współpraca z organami administracji rządowej, samorządowej, organizacjami społecznymi oraz instytucjami ochrony dóbr kultury, w tym działającymi w obszarze ochrony środowiska kulturalnego i przyrodniczego;</w:t>
      </w:r>
    </w:p>
    <w:p w14:paraId="5C9E4AFC" w14:textId="77777777" w:rsidR="003715ED" w:rsidRPr="003715ED" w:rsidRDefault="003715ED" w:rsidP="0012492A">
      <w:pPr>
        <w:numPr>
          <w:ilvl w:val="1"/>
          <w:numId w:val="6"/>
        </w:numPr>
        <w:tabs>
          <w:tab w:val="clear" w:pos="720"/>
        </w:tabs>
        <w:suppressAutoHyphens w:val="0"/>
        <w:spacing w:line="300" w:lineRule="auto"/>
        <w:ind w:left="567" w:hanging="284"/>
        <w:rPr>
          <w:rFonts w:eastAsia="Times New Roman" w:cstheme="minorHAnsi"/>
          <w:lang w:eastAsia="pl-PL"/>
        </w:rPr>
      </w:pPr>
      <w:r w:rsidRPr="003715ED">
        <w:rPr>
          <w:rFonts w:eastAsia="Times New Roman" w:cstheme="minorHAnsi"/>
          <w:lang w:eastAsia="pl-PL"/>
        </w:rPr>
        <w:t>opiniowanie projektów i programów opracowywanych przez inne komórki organizacyjne Urzędu;</w:t>
      </w:r>
    </w:p>
    <w:p w14:paraId="3FAF987D" w14:textId="77777777" w:rsidR="003715ED" w:rsidRPr="003715ED" w:rsidRDefault="003715ED" w:rsidP="0012492A">
      <w:pPr>
        <w:numPr>
          <w:ilvl w:val="1"/>
          <w:numId w:val="6"/>
        </w:numPr>
        <w:tabs>
          <w:tab w:val="clear" w:pos="720"/>
        </w:tabs>
        <w:suppressAutoHyphens w:val="0"/>
        <w:spacing w:line="300" w:lineRule="auto"/>
        <w:ind w:left="567" w:hanging="284"/>
        <w:rPr>
          <w:rFonts w:eastAsia="Times New Roman" w:cstheme="minorHAnsi"/>
          <w:lang w:eastAsia="pl-PL"/>
        </w:rPr>
      </w:pPr>
      <w:r w:rsidRPr="003715ED">
        <w:rPr>
          <w:rFonts w:eastAsia="Times New Roman" w:cstheme="minorHAnsi"/>
          <w:lang w:eastAsia="pl-PL"/>
        </w:rPr>
        <w:lastRenderedPageBreak/>
        <w:t>przygotowywanie specjalistycznych opinii w zakresie ochrony zabytków w trakcie postępowań administracyjnych prowadzonych przez inne komórki organizacyjne Urzędu;</w:t>
      </w:r>
    </w:p>
    <w:p w14:paraId="4E79BF50" w14:textId="77777777" w:rsidR="003715ED" w:rsidRPr="003715ED" w:rsidRDefault="003715ED" w:rsidP="0012492A">
      <w:pPr>
        <w:numPr>
          <w:ilvl w:val="1"/>
          <w:numId w:val="6"/>
        </w:numPr>
        <w:tabs>
          <w:tab w:val="clear" w:pos="720"/>
        </w:tabs>
        <w:suppressAutoHyphens w:val="0"/>
        <w:spacing w:line="300" w:lineRule="auto"/>
        <w:ind w:left="567" w:hanging="284"/>
        <w:rPr>
          <w:rFonts w:eastAsia="Times New Roman" w:cstheme="minorHAnsi"/>
          <w:lang w:eastAsia="pl-PL"/>
        </w:rPr>
      </w:pPr>
      <w:r w:rsidRPr="003715ED">
        <w:rPr>
          <w:rFonts w:eastAsia="Times New Roman" w:cstheme="minorHAnsi"/>
          <w:lang w:eastAsia="pl-PL"/>
        </w:rPr>
        <w:t>prowadzenie spraw związanych z funkcjonowaniem Społecznej Rady Ochrony Dziedzictwa Kulturowego przy Prezydencie;</w:t>
      </w:r>
    </w:p>
    <w:p w14:paraId="2FAD39FA" w14:textId="77777777" w:rsidR="003715ED" w:rsidRPr="003715ED" w:rsidRDefault="003715ED" w:rsidP="0012492A">
      <w:pPr>
        <w:numPr>
          <w:ilvl w:val="1"/>
          <w:numId w:val="6"/>
        </w:numPr>
        <w:tabs>
          <w:tab w:val="clear" w:pos="720"/>
        </w:tabs>
        <w:suppressAutoHyphens w:val="0"/>
        <w:spacing w:line="300" w:lineRule="auto"/>
        <w:ind w:left="567" w:hanging="284"/>
        <w:rPr>
          <w:rFonts w:eastAsia="Times New Roman" w:cstheme="minorHAnsi"/>
          <w:lang w:eastAsia="pl-PL"/>
        </w:rPr>
      </w:pPr>
      <w:r w:rsidRPr="003715ED">
        <w:rPr>
          <w:rFonts w:eastAsia="Times New Roman" w:cstheme="minorHAnsi"/>
          <w:lang w:eastAsia="pl-PL"/>
        </w:rPr>
        <w:t>prowadzenie gminnej ewidencji zabytków i na jej podstawie podejmowanie działań ochronnych;</w:t>
      </w:r>
    </w:p>
    <w:p w14:paraId="23960476" w14:textId="77777777" w:rsidR="003715ED" w:rsidRPr="003715ED" w:rsidRDefault="003715ED" w:rsidP="0012492A">
      <w:pPr>
        <w:numPr>
          <w:ilvl w:val="1"/>
          <w:numId w:val="6"/>
        </w:numPr>
        <w:tabs>
          <w:tab w:val="clear" w:pos="720"/>
        </w:tabs>
        <w:suppressAutoHyphens w:val="0"/>
        <w:spacing w:line="300" w:lineRule="auto"/>
        <w:ind w:left="567" w:hanging="284"/>
        <w:rPr>
          <w:rFonts w:eastAsia="Times New Roman" w:cstheme="minorHAnsi"/>
          <w:lang w:eastAsia="pl-PL"/>
        </w:rPr>
      </w:pPr>
      <w:r w:rsidRPr="003715ED">
        <w:rPr>
          <w:rFonts w:eastAsia="Times New Roman" w:cstheme="minorHAnsi"/>
          <w:lang w:eastAsia="pl-PL"/>
        </w:rPr>
        <w:t>udział w opracowywaniu planów i programów ochrony zabytków na wypadek konfliktu zbrojnego i sytuacji kryzysowych;</w:t>
      </w:r>
    </w:p>
    <w:p w14:paraId="4D35F823" w14:textId="77777777" w:rsidR="003715ED" w:rsidRPr="003715ED" w:rsidRDefault="003715ED" w:rsidP="0012492A">
      <w:pPr>
        <w:numPr>
          <w:ilvl w:val="1"/>
          <w:numId w:val="6"/>
        </w:numPr>
        <w:tabs>
          <w:tab w:val="clear" w:pos="720"/>
        </w:tabs>
        <w:suppressAutoHyphens w:val="0"/>
        <w:spacing w:line="300" w:lineRule="auto"/>
        <w:ind w:left="567" w:hanging="426"/>
        <w:rPr>
          <w:rFonts w:eastAsia="Times New Roman" w:cstheme="minorHAnsi"/>
          <w:lang w:eastAsia="pl-PL"/>
        </w:rPr>
      </w:pPr>
      <w:r w:rsidRPr="003715ED">
        <w:rPr>
          <w:rFonts w:eastAsia="Times New Roman" w:cstheme="minorHAnsi"/>
          <w:lang w:eastAsia="pl-PL"/>
        </w:rPr>
        <w:t>prowadzenie spraw związanych z wpisem Starego Miasta w Warszawie na Listę Światowego Dziedzictwa Naturalnego i Kulturalnego UNESCO;</w:t>
      </w:r>
    </w:p>
    <w:p w14:paraId="2A7D2551" w14:textId="77777777" w:rsidR="003715ED" w:rsidRPr="003715ED" w:rsidRDefault="003715ED" w:rsidP="0012492A">
      <w:pPr>
        <w:numPr>
          <w:ilvl w:val="1"/>
          <w:numId w:val="6"/>
        </w:numPr>
        <w:tabs>
          <w:tab w:val="clear" w:pos="720"/>
        </w:tabs>
        <w:suppressAutoHyphens w:val="0"/>
        <w:spacing w:line="300" w:lineRule="auto"/>
        <w:ind w:left="567" w:hanging="426"/>
        <w:rPr>
          <w:rFonts w:eastAsia="Times New Roman" w:cstheme="minorHAnsi"/>
          <w:lang w:eastAsia="pl-PL"/>
        </w:rPr>
      </w:pPr>
      <w:r w:rsidRPr="003715ED">
        <w:rPr>
          <w:rFonts w:eastAsia="Times New Roman" w:cstheme="minorHAnsi"/>
          <w:lang w:eastAsia="pl-PL"/>
        </w:rPr>
        <w:t>(uchylony);</w:t>
      </w:r>
    </w:p>
    <w:p w14:paraId="1E0D5CA9" w14:textId="77777777" w:rsidR="003715ED" w:rsidRPr="003715ED" w:rsidRDefault="003715ED" w:rsidP="0012492A">
      <w:pPr>
        <w:numPr>
          <w:ilvl w:val="1"/>
          <w:numId w:val="6"/>
        </w:numPr>
        <w:tabs>
          <w:tab w:val="clear" w:pos="720"/>
        </w:tabs>
        <w:suppressAutoHyphens w:val="0"/>
        <w:spacing w:line="300" w:lineRule="auto"/>
        <w:ind w:left="567" w:hanging="426"/>
        <w:rPr>
          <w:rFonts w:eastAsia="Times New Roman" w:cstheme="minorHAnsi"/>
          <w:lang w:eastAsia="pl-PL"/>
        </w:rPr>
      </w:pPr>
      <w:r w:rsidRPr="003715ED">
        <w:rPr>
          <w:rFonts w:eastAsia="Times New Roman" w:cstheme="minorHAnsi"/>
          <w:lang w:eastAsia="pl-PL"/>
        </w:rPr>
        <w:t>prowadzenie spraw związanych z tworzeniem parków kulturowych;</w:t>
      </w:r>
    </w:p>
    <w:p w14:paraId="01A876C5" w14:textId="77777777" w:rsidR="003715ED" w:rsidRPr="003715ED" w:rsidRDefault="003715ED" w:rsidP="0012492A">
      <w:pPr>
        <w:numPr>
          <w:ilvl w:val="1"/>
          <w:numId w:val="6"/>
        </w:numPr>
        <w:tabs>
          <w:tab w:val="clear" w:pos="720"/>
        </w:tabs>
        <w:suppressAutoHyphens w:val="0"/>
        <w:spacing w:line="300" w:lineRule="auto"/>
        <w:ind w:left="567" w:hanging="426"/>
        <w:rPr>
          <w:rFonts w:eastAsia="Times New Roman" w:cstheme="minorHAnsi"/>
          <w:lang w:eastAsia="pl-PL"/>
        </w:rPr>
      </w:pPr>
      <w:r w:rsidRPr="003715ED">
        <w:rPr>
          <w:rFonts w:eastAsia="Times New Roman" w:cstheme="minorHAnsi"/>
          <w:lang w:eastAsia="pl-PL"/>
        </w:rPr>
        <w:t>ustalanie zakresu prac konserwatorskich przy zabytkach będących własnością m.st. Warszawy oraz zapobieganie zagrożeniom tych zabytków;</w:t>
      </w:r>
    </w:p>
    <w:p w14:paraId="36E11FF6" w14:textId="77777777" w:rsidR="003715ED" w:rsidRPr="003715ED" w:rsidRDefault="003715ED" w:rsidP="0012492A">
      <w:pPr>
        <w:numPr>
          <w:ilvl w:val="1"/>
          <w:numId w:val="6"/>
        </w:numPr>
        <w:tabs>
          <w:tab w:val="clear" w:pos="720"/>
        </w:tabs>
        <w:suppressAutoHyphens w:val="0"/>
        <w:spacing w:line="300" w:lineRule="auto"/>
        <w:ind w:left="567" w:hanging="426"/>
        <w:rPr>
          <w:rFonts w:eastAsia="Times New Roman" w:cstheme="minorHAnsi"/>
          <w:lang w:eastAsia="pl-PL"/>
        </w:rPr>
      </w:pPr>
      <w:r w:rsidRPr="003715ED">
        <w:rPr>
          <w:rFonts w:eastAsia="Times New Roman" w:cstheme="minorHAnsi"/>
          <w:lang w:eastAsia="pl-PL"/>
        </w:rPr>
        <w:t>przygotowywanie dokumentacji i nadzorowanie prac konserwatorskich oraz robót budowlanych przy zabytkach stanowiących własność m.st. Warszawy;</w:t>
      </w:r>
    </w:p>
    <w:p w14:paraId="7593E347" w14:textId="77777777" w:rsidR="003715ED" w:rsidRPr="003715ED" w:rsidRDefault="003715ED" w:rsidP="0012492A">
      <w:pPr>
        <w:numPr>
          <w:ilvl w:val="1"/>
          <w:numId w:val="6"/>
        </w:numPr>
        <w:tabs>
          <w:tab w:val="clear" w:pos="720"/>
        </w:tabs>
        <w:suppressAutoHyphens w:val="0"/>
        <w:spacing w:line="300" w:lineRule="auto"/>
        <w:ind w:left="567" w:hanging="426"/>
        <w:rPr>
          <w:rFonts w:eastAsia="Times New Roman" w:cstheme="minorHAnsi"/>
          <w:lang w:eastAsia="pl-PL"/>
        </w:rPr>
      </w:pPr>
      <w:r w:rsidRPr="003715ED">
        <w:rPr>
          <w:rFonts w:eastAsia="Times New Roman" w:cstheme="minorHAnsi"/>
          <w:lang w:eastAsia="pl-PL"/>
        </w:rPr>
        <w:t>prowadzenie całości spraw związanych z realizacją uchwał Rady m.st. Warszawy dotyczących udzielania dotacji na remonty obiektów zabytkowych;</w:t>
      </w:r>
    </w:p>
    <w:p w14:paraId="458307F7" w14:textId="77777777" w:rsidR="003715ED" w:rsidRPr="003715ED" w:rsidRDefault="003715ED" w:rsidP="0012492A">
      <w:pPr>
        <w:numPr>
          <w:ilvl w:val="1"/>
          <w:numId w:val="6"/>
        </w:numPr>
        <w:tabs>
          <w:tab w:val="clear" w:pos="720"/>
        </w:tabs>
        <w:suppressAutoHyphens w:val="0"/>
        <w:spacing w:line="300" w:lineRule="auto"/>
        <w:ind w:left="567" w:hanging="426"/>
        <w:rPr>
          <w:rFonts w:eastAsia="Times New Roman" w:cstheme="minorHAnsi"/>
          <w:lang w:eastAsia="pl-PL"/>
        </w:rPr>
      </w:pPr>
      <w:r w:rsidRPr="003715ED">
        <w:rPr>
          <w:rFonts w:eastAsia="Times New Roman" w:cstheme="minorHAnsi"/>
          <w:lang w:eastAsia="pl-PL"/>
        </w:rPr>
        <w:t>umieszczanie na zabytkach nieruchomych odpowiednich znaków lub napisów;</w:t>
      </w:r>
    </w:p>
    <w:p w14:paraId="4ED55B3B" w14:textId="77777777" w:rsidR="003715ED" w:rsidRPr="003715ED" w:rsidRDefault="003715ED" w:rsidP="0012492A">
      <w:pPr>
        <w:numPr>
          <w:ilvl w:val="1"/>
          <w:numId w:val="6"/>
        </w:numPr>
        <w:tabs>
          <w:tab w:val="clear" w:pos="720"/>
        </w:tabs>
        <w:suppressAutoHyphens w:val="0"/>
        <w:spacing w:line="300" w:lineRule="auto"/>
        <w:ind w:left="567" w:hanging="426"/>
        <w:rPr>
          <w:rFonts w:eastAsia="Times New Roman" w:cstheme="minorHAnsi"/>
          <w:lang w:eastAsia="pl-PL"/>
        </w:rPr>
      </w:pPr>
      <w:r w:rsidRPr="003715ED">
        <w:rPr>
          <w:rFonts w:eastAsia="Times New Roman" w:cstheme="minorHAnsi"/>
          <w:lang w:eastAsia="pl-PL"/>
        </w:rPr>
        <w:t>monitorowanie stanu zachowania zabytków;</w:t>
      </w:r>
    </w:p>
    <w:p w14:paraId="6A19D1BB" w14:textId="77777777" w:rsidR="003715ED" w:rsidRPr="003715ED" w:rsidRDefault="003715ED" w:rsidP="0012492A">
      <w:pPr>
        <w:numPr>
          <w:ilvl w:val="1"/>
          <w:numId w:val="6"/>
        </w:numPr>
        <w:tabs>
          <w:tab w:val="clear" w:pos="720"/>
        </w:tabs>
        <w:suppressAutoHyphens w:val="0"/>
        <w:spacing w:line="300" w:lineRule="auto"/>
        <w:ind w:left="567" w:hanging="426"/>
        <w:rPr>
          <w:rFonts w:eastAsia="Times New Roman" w:cstheme="minorHAnsi"/>
          <w:lang w:eastAsia="pl-PL"/>
        </w:rPr>
      </w:pPr>
      <w:r w:rsidRPr="003715ED">
        <w:rPr>
          <w:rFonts w:eastAsia="Times New Roman" w:cstheme="minorHAnsi"/>
          <w:lang w:eastAsia="pl-PL"/>
        </w:rPr>
        <w:t>prowadzenie listy dóbr kultury współczesnej oraz spraw z nią związanych;</w:t>
      </w:r>
    </w:p>
    <w:p w14:paraId="7B8FD0F7" w14:textId="77777777" w:rsidR="003715ED" w:rsidRPr="003715ED" w:rsidRDefault="003715ED" w:rsidP="0012492A">
      <w:pPr>
        <w:numPr>
          <w:ilvl w:val="1"/>
          <w:numId w:val="6"/>
        </w:numPr>
        <w:tabs>
          <w:tab w:val="clear" w:pos="720"/>
        </w:tabs>
        <w:suppressAutoHyphens w:val="0"/>
        <w:spacing w:line="300" w:lineRule="auto"/>
        <w:ind w:left="567" w:hanging="426"/>
        <w:rPr>
          <w:rFonts w:eastAsia="Times New Roman" w:cstheme="minorHAnsi"/>
          <w:lang w:eastAsia="pl-PL"/>
        </w:rPr>
      </w:pPr>
      <w:r w:rsidRPr="003715ED">
        <w:rPr>
          <w:rFonts w:eastAsia="Times New Roman" w:cstheme="minorHAnsi"/>
          <w:lang w:eastAsia="pl-PL"/>
        </w:rPr>
        <w:t>prowadzenie spraw i projektów związanych z lokalizacją pomników;</w:t>
      </w:r>
    </w:p>
    <w:p w14:paraId="5750925C" w14:textId="77777777" w:rsidR="003715ED" w:rsidRPr="003715ED" w:rsidRDefault="003715ED" w:rsidP="0012492A">
      <w:pPr>
        <w:numPr>
          <w:ilvl w:val="1"/>
          <w:numId w:val="6"/>
        </w:numPr>
        <w:tabs>
          <w:tab w:val="clear" w:pos="720"/>
        </w:tabs>
        <w:suppressAutoHyphens w:val="0"/>
        <w:spacing w:line="300" w:lineRule="auto"/>
        <w:ind w:left="567" w:hanging="426"/>
        <w:rPr>
          <w:rFonts w:eastAsia="Times New Roman" w:cstheme="minorHAnsi"/>
          <w:lang w:eastAsia="pl-PL"/>
        </w:rPr>
      </w:pPr>
      <w:r w:rsidRPr="003715ED">
        <w:rPr>
          <w:rFonts w:eastAsia="Times New Roman" w:cstheme="minorHAnsi"/>
          <w:lang w:eastAsia="pl-PL"/>
        </w:rPr>
        <w:t>przygotowywanie i przeprowadzanie otwartych konkursów ofert na realizację zadań publicznych dla organizacji pozarządowych w zakresie opieki nad zabytkami;</w:t>
      </w:r>
    </w:p>
    <w:p w14:paraId="490BAC5D" w14:textId="77777777" w:rsidR="003715ED" w:rsidRPr="003715ED" w:rsidRDefault="003715ED" w:rsidP="0012492A">
      <w:pPr>
        <w:numPr>
          <w:ilvl w:val="1"/>
          <w:numId w:val="6"/>
        </w:numPr>
        <w:tabs>
          <w:tab w:val="clear" w:pos="720"/>
        </w:tabs>
        <w:suppressAutoHyphens w:val="0"/>
        <w:spacing w:line="300" w:lineRule="auto"/>
        <w:ind w:left="567" w:hanging="426"/>
        <w:rPr>
          <w:rFonts w:eastAsia="Times New Roman" w:cstheme="minorHAnsi"/>
          <w:lang w:eastAsia="pl-PL"/>
        </w:rPr>
      </w:pPr>
      <w:r w:rsidRPr="003715ED">
        <w:rPr>
          <w:rFonts w:eastAsia="Times New Roman" w:cstheme="minorHAnsi"/>
          <w:lang w:eastAsia="pl-PL"/>
        </w:rPr>
        <w:t>prowadzenie działań edukacyjnych w zakresie dziedzictwa kulturowego m.st. Warszawy;</w:t>
      </w:r>
    </w:p>
    <w:p w14:paraId="5FE03690" w14:textId="77777777" w:rsidR="003715ED" w:rsidRPr="003715ED" w:rsidRDefault="003715ED" w:rsidP="0012492A">
      <w:pPr>
        <w:numPr>
          <w:ilvl w:val="1"/>
          <w:numId w:val="6"/>
        </w:numPr>
        <w:tabs>
          <w:tab w:val="clear" w:pos="720"/>
        </w:tabs>
        <w:suppressAutoHyphens w:val="0"/>
        <w:spacing w:line="300" w:lineRule="auto"/>
        <w:ind w:left="567" w:hanging="426"/>
        <w:rPr>
          <w:rFonts w:eastAsia="Times New Roman" w:cstheme="minorHAnsi"/>
          <w:lang w:eastAsia="pl-PL"/>
        </w:rPr>
      </w:pPr>
      <w:r w:rsidRPr="003715ED">
        <w:rPr>
          <w:rFonts w:eastAsia="Times New Roman" w:cstheme="minorHAnsi"/>
          <w:lang w:eastAsia="pl-PL"/>
        </w:rPr>
        <w:t>prowadzanie badań i dokumentacji zabytków;</w:t>
      </w:r>
    </w:p>
    <w:p w14:paraId="379A16CB" w14:textId="77777777" w:rsidR="003715ED" w:rsidRPr="003715ED" w:rsidRDefault="003715ED" w:rsidP="0012492A">
      <w:pPr>
        <w:numPr>
          <w:ilvl w:val="1"/>
          <w:numId w:val="6"/>
        </w:numPr>
        <w:tabs>
          <w:tab w:val="clear" w:pos="720"/>
        </w:tabs>
        <w:suppressAutoHyphens w:val="0"/>
        <w:spacing w:after="240" w:line="300" w:lineRule="auto"/>
        <w:ind w:left="567" w:hanging="426"/>
        <w:rPr>
          <w:rFonts w:eastAsia="Times New Roman" w:cstheme="minorHAnsi"/>
          <w:lang w:eastAsia="pl-PL"/>
        </w:rPr>
      </w:pPr>
      <w:r w:rsidRPr="003715ED">
        <w:rPr>
          <w:rFonts w:eastAsia="Times New Roman" w:cstheme="minorHAnsi"/>
          <w:lang w:eastAsia="pl-PL"/>
        </w:rPr>
        <w:t>nadzór nad parkami kulturowymi.</w:t>
      </w:r>
    </w:p>
    <w:p w14:paraId="2D69337A" w14:textId="77777777" w:rsidR="003715ED" w:rsidRPr="003715ED" w:rsidRDefault="003715ED" w:rsidP="003F6368">
      <w:pPr>
        <w:numPr>
          <w:ilvl w:val="0"/>
          <w:numId w:val="6"/>
        </w:numPr>
        <w:tabs>
          <w:tab w:val="clear" w:pos="360"/>
        </w:tabs>
        <w:suppressAutoHyphens w:val="0"/>
        <w:spacing w:after="240" w:line="300" w:lineRule="auto"/>
        <w:ind w:left="284" w:hanging="284"/>
        <w:rPr>
          <w:rFonts w:eastAsia="Times New Roman"/>
          <w:lang w:eastAsia="pl-PL"/>
        </w:rPr>
      </w:pPr>
      <w:r w:rsidRPr="003715ED">
        <w:rPr>
          <w:rFonts w:eastAsia="Times New Roman"/>
          <w:lang w:eastAsia="pl-PL"/>
        </w:rPr>
        <w:t>Dyrektor Biura pełni funkcję Stołecznego Konserwatora Zabytków.</w:t>
      </w:r>
    </w:p>
    <w:p w14:paraId="37E89EF8" w14:textId="77777777" w:rsidR="003715ED" w:rsidRPr="003715ED" w:rsidRDefault="003715ED" w:rsidP="003F6368">
      <w:pPr>
        <w:numPr>
          <w:ilvl w:val="0"/>
          <w:numId w:val="6"/>
        </w:numPr>
        <w:tabs>
          <w:tab w:val="clear" w:pos="360"/>
        </w:tabs>
        <w:suppressAutoHyphens w:val="0"/>
        <w:spacing w:line="300" w:lineRule="auto"/>
        <w:ind w:left="284" w:hanging="284"/>
        <w:rPr>
          <w:rFonts w:eastAsia="Times New Roman"/>
          <w:lang w:eastAsia="pl-PL"/>
        </w:rPr>
      </w:pPr>
      <w:r w:rsidRPr="003715ED">
        <w:rPr>
          <w:rFonts w:ascii="Calibri" w:eastAsia="Calibri" w:hAnsi="Calibri" w:cs="Times New Roman"/>
          <w:lang w:eastAsia="pl-PL"/>
        </w:rPr>
        <w:t>W Biurze Stołecznego Konserwatora Zabytków działa Pełnomocnik Prezydenta m.st. Warszawy do spraw zarządzania światowym dziedzictwem UNESCO, podległy bezpośrednio Prezydentowi. Zakres działania i odpowiedzialności Pełnomocnika reguluje odrębne zarządzenie Prezydenta.</w:t>
      </w:r>
    </w:p>
    <w:p w14:paraId="72276D27"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34a Biuro Współpracy Międzynarodowej</w:t>
      </w:r>
    </w:p>
    <w:p w14:paraId="6D9361EF" w14:textId="77777777" w:rsidR="003715ED" w:rsidRPr="003715ED" w:rsidRDefault="003715ED" w:rsidP="003F6368">
      <w:pPr>
        <w:suppressAutoHyphens w:val="0"/>
        <w:spacing w:line="300" w:lineRule="auto"/>
        <w:ind w:firstLine="0"/>
        <w:contextualSpacing/>
        <w:rPr>
          <w:rFonts w:eastAsia="Times New Roman" w:cstheme="minorHAnsi"/>
          <w:szCs w:val="24"/>
          <w:lang w:eastAsia="pl-PL"/>
        </w:rPr>
      </w:pPr>
      <w:r w:rsidRPr="003715ED">
        <w:rPr>
          <w:rFonts w:eastAsia="Times New Roman" w:cstheme="minorHAnsi"/>
          <w:szCs w:val="24"/>
          <w:lang w:eastAsia="pl-PL"/>
        </w:rPr>
        <w:t>Do zakresu działania Biura Współpracy Międzynarodowej należy w szczególności:</w:t>
      </w:r>
    </w:p>
    <w:p w14:paraId="4A20F5E6" w14:textId="77777777" w:rsidR="003715ED" w:rsidRPr="003715ED" w:rsidRDefault="003715ED" w:rsidP="0012492A">
      <w:pPr>
        <w:numPr>
          <w:ilvl w:val="1"/>
          <w:numId w:val="165"/>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inicjowanie i koordynowanie działań związanych ze współpracą zagraniczną m.st. Warszawy, w tym we współpracy z partnerami zewnętrznymi;</w:t>
      </w:r>
    </w:p>
    <w:p w14:paraId="6D865DEE" w14:textId="77777777" w:rsidR="003715ED" w:rsidRPr="003715ED" w:rsidRDefault="003715ED" w:rsidP="0012492A">
      <w:pPr>
        <w:numPr>
          <w:ilvl w:val="1"/>
          <w:numId w:val="165"/>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prowadzenie spraw dotyczących wyjazdów zagranicznych Prezydenta, zastępców Prezydenta, Sekretarza, Skarbnika, Dyrektora Magistratu oraz Dyrektorów Koordynatorów oraz innych pracowników Urzędu;</w:t>
      </w:r>
    </w:p>
    <w:p w14:paraId="56CE6A72" w14:textId="77777777" w:rsidR="003715ED" w:rsidRPr="003715ED" w:rsidRDefault="003715ED" w:rsidP="0012492A">
      <w:pPr>
        <w:numPr>
          <w:ilvl w:val="1"/>
          <w:numId w:val="165"/>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koordynowanie kontaktów m.st. Warszawy ze społecznościami lokalnymi innych państw oraz organizacjami samorządowymi o charakterze ponadnarodowym;</w:t>
      </w:r>
    </w:p>
    <w:p w14:paraId="47D68256" w14:textId="77777777" w:rsidR="003715ED" w:rsidRPr="003715ED" w:rsidRDefault="003715ED" w:rsidP="0012492A">
      <w:pPr>
        <w:numPr>
          <w:ilvl w:val="1"/>
          <w:numId w:val="165"/>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inicjowanie działań zmierzających do przystąpienia m.st. Warszawy do międzynarodowych zrzeszeń społeczności regionalnych;</w:t>
      </w:r>
    </w:p>
    <w:p w14:paraId="0B52FECD" w14:textId="77777777" w:rsidR="003715ED" w:rsidRPr="003715ED" w:rsidRDefault="003715ED" w:rsidP="0012492A">
      <w:pPr>
        <w:numPr>
          <w:ilvl w:val="1"/>
          <w:numId w:val="165"/>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lastRenderedPageBreak/>
        <w:t>koordynowanie współpracy m.st. Warszawy z instytucjami unijnymi i miastami partnerskimi;</w:t>
      </w:r>
    </w:p>
    <w:p w14:paraId="0A05C4FC" w14:textId="77777777" w:rsidR="003715ED" w:rsidRPr="003715ED" w:rsidRDefault="003715ED" w:rsidP="0012492A">
      <w:pPr>
        <w:numPr>
          <w:ilvl w:val="1"/>
          <w:numId w:val="165"/>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utrzymywanie kontaktów z miastami Polski i Europy w zakresie współpracy i integracji europejskiej oraz pozyskiwania środków z funduszy pomocowych na projekty międzynarodowe;</w:t>
      </w:r>
    </w:p>
    <w:p w14:paraId="1A62A81A" w14:textId="77777777" w:rsidR="003715ED" w:rsidRPr="003715ED" w:rsidRDefault="003715ED" w:rsidP="0012492A">
      <w:pPr>
        <w:numPr>
          <w:ilvl w:val="1"/>
          <w:numId w:val="165"/>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przygotowywanie i konsultowanie wniosków o dofinansowanie z funduszy europejskich dla projektów międzynarodowych oraz realizowanie zadań beneficjenta tych funduszy;</w:t>
      </w:r>
    </w:p>
    <w:p w14:paraId="55D7BBE5" w14:textId="77777777" w:rsidR="003715ED" w:rsidRPr="003715ED" w:rsidRDefault="003715ED" w:rsidP="0012492A">
      <w:pPr>
        <w:numPr>
          <w:ilvl w:val="1"/>
          <w:numId w:val="165"/>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przygotowywanie projektów uchwał Rady m.st. Warszawy w sprawie priorytetów i kierunków współpracy zagranicznej m.st. Warszawy;</w:t>
      </w:r>
    </w:p>
    <w:p w14:paraId="505020D9" w14:textId="77777777" w:rsidR="003715ED" w:rsidRPr="003715ED" w:rsidRDefault="003715ED" w:rsidP="0012492A">
      <w:pPr>
        <w:numPr>
          <w:ilvl w:val="1"/>
          <w:numId w:val="165"/>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koordynowanie i konsultowanie działań na rzecz cudzoziemców podejmowanych przez Urząd, jednostki organizacyjne m.st. Warszawy oraz osoby prawne m.st. Warszawy.</w:t>
      </w:r>
    </w:p>
    <w:p w14:paraId="2D090AD0"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35 Biuro Zamówień Publicznych</w:t>
      </w:r>
    </w:p>
    <w:p w14:paraId="4EF08934" w14:textId="77777777" w:rsidR="003715ED" w:rsidRPr="003715ED" w:rsidRDefault="003715ED" w:rsidP="003F6368">
      <w:pPr>
        <w:suppressAutoHyphens w:val="0"/>
        <w:spacing w:line="300" w:lineRule="auto"/>
        <w:ind w:firstLine="0"/>
        <w:rPr>
          <w:rFonts w:eastAsia="Times New Roman" w:cstheme="minorHAnsi"/>
          <w:i/>
          <w:szCs w:val="24"/>
          <w:lang w:eastAsia="pl-PL"/>
        </w:rPr>
      </w:pPr>
      <w:r w:rsidRPr="003715ED">
        <w:rPr>
          <w:rFonts w:eastAsia="Times New Roman" w:cstheme="minorHAnsi"/>
          <w:szCs w:val="24"/>
          <w:lang w:eastAsia="pl-PL"/>
        </w:rPr>
        <w:t>Do zakresu działania Biura Zamówień Publicznych należy w szczególności:</w:t>
      </w:r>
    </w:p>
    <w:p w14:paraId="7CCC8034" w14:textId="77777777" w:rsidR="003715ED" w:rsidRPr="003715ED" w:rsidRDefault="003715ED" w:rsidP="0012492A">
      <w:pPr>
        <w:numPr>
          <w:ilvl w:val="0"/>
          <w:numId w:val="119"/>
        </w:numPr>
        <w:tabs>
          <w:tab w:val="clear" w:pos="3795"/>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zarządzanie procesem planowania, przygotowywania i przeprowadzania postępowań o udzielenie zamówień publicznych w Urzędzie, z wyłączeniem postępowań prowadzonych przez urzędy dzielnic;</w:t>
      </w:r>
    </w:p>
    <w:p w14:paraId="4C5F55CF" w14:textId="77777777" w:rsidR="003715ED" w:rsidRPr="003715ED" w:rsidRDefault="003715ED" w:rsidP="0012492A">
      <w:pPr>
        <w:numPr>
          <w:ilvl w:val="0"/>
          <w:numId w:val="119"/>
        </w:numPr>
        <w:tabs>
          <w:tab w:val="clear" w:pos="3795"/>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upowszechnianie wiedzy i doświadczeń w zakresie stosowania prawa zamówień publicznych, w tym opracowywanie dobrych praktyk i standardów udzielania zamówień publicznych w Urzędzie;</w:t>
      </w:r>
    </w:p>
    <w:p w14:paraId="006BB70D" w14:textId="77777777" w:rsidR="003715ED" w:rsidRPr="003715ED" w:rsidRDefault="003715ED" w:rsidP="0012492A">
      <w:pPr>
        <w:numPr>
          <w:ilvl w:val="0"/>
          <w:numId w:val="119"/>
        </w:numPr>
        <w:tabs>
          <w:tab w:val="clear" w:pos="3795"/>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sporządzanie opinii i interpretacji przepisów prawnych z zakresu zamówień publicznych, a także dotyczących udzielania zamówień publicznych w Urzędzie;</w:t>
      </w:r>
    </w:p>
    <w:p w14:paraId="3F5A20D3" w14:textId="77777777" w:rsidR="003715ED" w:rsidRPr="003715ED" w:rsidRDefault="003715ED" w:rsidP="0012492A">
      <w:pPr>
        <w:numPr>
          <w:ilvl w:val="0"/>
          <w:numId w:val="119"/>
        </w:numPr>
        <w:tabs>
          <w:tab w:val="clear" w:pos="3795"/>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 xml:space="preserve">opracowywanie i wdrażanie procedur udzielania zamówień publicznych z wykorzystaniem licytacji elektronicznej, aukcji elektronicznej, oraz innych narzędzi elektronicznych przewidzianych w przepisach ustawy z dnia 29 stycznia 2004 r. – Prawo zamówień publicznych (Dz. U. z 2013 r. poz. 907,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w:t>
      </w:r>
    </w:p>
    <w:p w14:paraId="7FAA13D8" w14:textId="77777777" w:rsidR="003715ED" w:rsidRPr="003715ED" w:rsidRDefault="003715ED" w:rsidP="0012492A">
      <w:pPr>
        <w:numPr>
          <w:ilvl w:val="0"/>
          <w:numId w:val="119"/>
        </w:numPr>
        <w:tabs>
          <w:tab w:val="clear" w:pos="3795"/>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opracowywanie założeń, wdrażanie i administrowanie w zakresie merytorycznym narzędziami elektronicznymi wspierającymi proces zakupowy w Urzędzie oraz bazami danych zawierającymi informacje o planowanych, przygotowywanych, prowadzonych i udzielonych zamówieniach publicznych;</w:t>
      </w:r>
    </w:p>
    <w:p w14:paraId="3AC83EEE" w14:textId="77777777" w:rsidR="003715ED" w:rsidRPr="003715ED" w:rsidRDefault="003715ED" w:rsidP="0012492A">
      <w:pPr>
        <w:numPr>
          <w:ilvl w:val="0"/>
          <w:numId w:val="119"/>
        </w:numPr>
        <w:tabs>
          <w:tab w:val="clear" w:pos="3795"/>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nadzór nad procesem udzielania zamówień publicznych w Urzędzie, w tym podejmowanie czynności nadzorczych i koordynujących działania wydziałów dla dzielnic właściwych w sprawach obsługi urzędu dzielnicy z zakresu zamówień publicznych oraz konkursów, w obszarze działania Biura;</w:t>
      </w:r>
    </w:p>
    <w:p w14:paraId="2F22F4DF" w14:textId="77777777" w:rsidR="003715ED" w:rsidRPr="003715ED" w:rsidRDefault="003715ED" w:rsidP="0012492A">
      <w:pPr>
        <w:numPr>
          <w:ilvl w:val="0"/>
          <w:numId w:val="119"/>
        </w:numPr>
        <w:tabs>
          <w:tab w:val="clear" w:pos="3795"/>
        </w:tabs>
        <w:suppressAutoHyphens w:val="0"/>
        <w:spacing w:line="300" w:lineRule="auto"/>
        <w:ind w:left="567" w:hanging="284"/>
        <w:rPr>
          <w:rFonts w:eastAsia="Times New Roman"/>
          <w:szCs w:val="24"/>
          <w:lang w:eastAsia="pl-PL"/>
        </w:rPr>
      </w:pPr>
      <w:r w:rsidRPr="003715ED">
        <w:rPr>
          <w:rFonts w:eastAsia="Times New Roman"/>
          <w:szCs w:val="24"/>
          <w:lang w:eastAsia="pl-PL"/>
        </w:rPr>
        <w:t>informowanie bezpośrednio nadzorującego Biuro o naruszeniach w stosowaniu przepisów ustawy z dnia 29 stycznia 2004 r. – Prawo zamówień publicznych;</w:t>
      </w:r>
    </w:p>
    <w:p w14:paraId="6B18E2A1" w14:textId="77777777" w:rsidR="003715ED" w:rsidRPr="003715ED" w:rsidRDefault="003715ED" w:rsidP="0012492A">
      <w:pPr>
        <w:numPr>
          <w:ilvl w:val="0"/>
          <w:numId w:val="119"/>
        </w:numPr>
        <w:tabs>
          <w:tab w:val="clear" w:pos="3795"/>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reprezentowanie Prezydenta w postępowaniach związanych z udzielaniem zamówień publicznych oraz w sprawach związanych z wnoszeniem środków ochrony prawnej;</w:t>
      </w:r>
    </w:p>
    <w:p w14:paraId="34BB2F9A" w14:textId="77777777" w:rsidR="003715ED" w:rsidRPr="003715ED" w:rsidRDefault="003715ED" w:rsidP="0012492A">
      <w:pPr>
        <w:numPr>
          <w:ilvl w:val="0"/>
          <w:numId w:val="119"/>
        </w:numPr>
        <w:tabs>
          <w:tab w:val="clear" w:pos="3795"/>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współpraca z Urzędem Zamówień Publicznych;</w:t>
      </w:r>
    </w:p>
    <w:p w14:paraId="0C1DFD31" w14:textId="77777777" w:rsidR="003715ED" w:rsidRPr="003715ED" w:rsidRDefault="003715ED" w:rsidP="0012492A">
      <w:pPr>
        <w:numPr>
          <w:ilvl w:val="0"/>
          <w:numId w:val="119"/>
        </w:numPr>
        <w:tabs>
          <w:tab w:val="clear" w:pos="3795"/>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ustalanie programu szkoleń z zakresu zamówień publicznych w Urzędzie oraz organizowanie i prowadzenie szkoleń dla pracowników Urzędu z zakresu zamówień publicznych;</w:t>
      </w:r>
    </w:p>
    <w:p w14:paraId="7586F6E5" w14:textId="77777777" w:rsidR="003715ED" w:rsidRPr="003715ED" w:rsidRDefault="003715ED" w:rsidP="0012492A">
      <w:pPr>
        <w:numPr>
          <w:ilvl w:val="0"/>
          <w:numId w:val="119"/>
        </w:numPr>
        <w:tabs>
          <w:tab w:val="clear" w:pos="3795"/>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prowadzenie analiz udzielanych zamówień publicznych oraz sprawozdawczości w zakresie wymaganym przepisami ustawy z dnia 29 stycznia 2004 r. – Prawo zamówień publicznych;</w:t>
      </w:r>
    </w:p>
    <w:p w14:paraId="55BAB4F0" w14:textId="77777777" w:rsidR="003715ED" w:rsidRPr="003715ED" w:rsidRDefault="003715ED" w:rsidP="0012492A">
      <w:pPr>
        <w:numPr>
          <w:ilvl w:val="0"/>
          <w:numId w:val="119"/>
        </w:numPr>
        <w:tabs>
          <w:tab w:val="clear" w:pos="3795"/>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uczestniczenie w komisjach konkursowych ds. rekrutacji na stanowisko naczelnika wydziału dla dzielnicy właściwego w sprawach obsługi urzędu dzielnicy z zakresu zamówień publicznych oraz konkursów.</w:t>
      </w:r>
    </w:p>
    <w:p w14:paraId="76BC3DDD"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lastRenderedPageBreak/>
        <w:t>§ 35a Biuro Zgodności</w:t>
      </w:r>
    </w:p>
    <w:p w14:paraId="2E9E4FF5" w14:textId="77777777" w:rsidR="003715ED" w:rsidRPr="003715ED" w:rsidRDefault="003715ED" w:rsidP="003F6368">
      <w:pPr>
        <w:suppressAutoHyphens w:val="0"/>
        <w:spacing w:line="300" w:lineRule="auto"/>
        <w:ind w:left="284" w:hanging="284"/>
        <w:contextualSpacing/>
        <w:rPr>
          <w:rFonts w:eastAsia="Times New Roman" w:cstheme="minorHAnsi"/>
          <w:szCs w:val="24"/>
          <w:lang w:eastAsia="pl-PL"/>
        </w:rPr>
      </w:pPr>
      <w:r w:rsidRPr="003715ED">
        <w:rPr>
          <w:rFonts w:eastAsia="Times New Roman" w:cstheme="minorHAnsi"/>
          <w:szCs w:val="24"/>
          <w:lang w:eastAsia="pl-PL"/>
        </w:rPr>
        <w:t>1.</w:t>
      </w:r>
      <w:r w:rsidRPr="003715ED">
        <w:rPr>
          <w:rFonts w:eastAsia="Times New Roman" w:cstheme="minorHAnsi"/>
          <w:szCs w:val="24"/>
          <w:lang w:eastAsia="pl-PL"/>
        </w:rPr>
        <w:tab/>
        <w:t>Do zakresu działania Biura Zgodności należy w szczególności:</w:t>
      </w:r>
    </w:p>
    <w:p w14:paraId="0A6E2979" w14:textId="77777777" w:rsidR="003715ED" w:rsidRPr="003715ED" w:rsidRDefault="003715ED" w:rsidP="0012492A">
      <w:pPr>
        <w:numPr>
          <w:ilvl w:val="0"/>
          <w:numId w:val="166"/>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koordynowanie procesu zarządzania ryzykiem w m.st. Warszawie, w tym:</w:t>
      </w:r>
    </w:p>
    <w:p w14:paraId="3F39B4AA" w14:textId="77777777" w:rsidR="003715ED" w:rsidRPr="003715ED" w:rsidRDefault="003715ED" w:rsidP="0012492A">
      <w:pPr>
        <w:numPr>
          <w:ilvl w:val="0"/>
          <w:numId w:val="147"/>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monitorowanie prawidłowości i terminowości wykonywania działań związanych z realizacją procesu zarządzania ryzykiem przez biura, urzędy dzielnic, jednostki organizacyjne m.st. Warszawy oraz jednostki sektora finansów publicznych nadzorowane przez Prezydenta, posiadające osobowość prawną i działające w oparciu o odrębne przepisy,</w:t>
      </w:r>
    </w:p>
    <w:p w14:paraId="23D4AFF5" w14:textId="77777777" w:rsidR="003715ED" w:rsidRPr="003715ED" w:rsidRDefault="003715ED" w:rsidP="0012492A">
      <w:pPr>
        <w:numPr>
          <w:ilvl w:val="0"/>
          <w:numId w:val="147"/>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diagnoza stanu i sposobu organizacji zarządzania ryzykiem w jednostkach organizacyjnych m.st. Warszawy oraz jednostkach sektora finansów publicznych nadzorowanych przez Prezydenta, posiadających osobowość prawną i działających w oparciu o odrębne przepisy;</w:t>
      </w:r>
    </w:p>
    <w:p w14:paraId="316F0772" w14:textId="77777777" w:rsidR="003715ED" w:rsidRPr="003715ED" w:rsidRDefault="003715ED" w:rsidP="0012492A">
      <w:pPr>
        <w:numPr>
          <w:ilvl w:val="0"/>
          <w:numId w:val="166"/>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zapewnienie funkcjonowania systemu raportowania o ryzykach w m.st. Warszawie;</w:t>
      </w:r>
    </w:p>
    <w:p w14:paraId="0B7D7829" w14:textId="77777777" w:rsidR="003715ED" w:rsidRPr="003715ED" w:rsidRDefault="003715ED" w:rsidP="0012492A">
      <w:pPr>
        <w:numPr>
          <w:ilvl w:val="0"/>
          <w:numId w:val="166"/>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prowadzenie:</w:t>
      </w:r>
    </w:p>
    <w:p w14:paraId="677764E7" w14:textId="77777777" w:rsidR="003715ED" w:rsidRPr="003715ED" w:rsidRDefault="003715ED" w:rsidP="0012492A">
      <w:pPr>
        <w:numPr>
          <w:ilvl w:val="3"/>
          <w:numId w:val="147"/>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Rejestru ryzyka strategicznego m.st. Warszawy,</w:t>
      </w:r>
    </w:p>
    <w:p w14:paraId="6A66F1F8" w14:textId="77777777" w:rsidR="003715ED" w:rsidRPr="003715ED" w:rsidRDefault="003715ED" w:rsidP="0012492A">
      <w:pPr>
        <w:numPr>
          <w:ilvl w:val="3"/>
          <w:numId w:val="147"/>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Rejestru korzyści,</w:t>
      </w:r>
    </w:p>
    <w:p w14:paraId="0A5DA132" w14:textId="77777777" w:rsidR="003715ED" w:rsidRPr="003715ED" w:rsidRDefault="003715ED" w:rsidP="0012492A">
      <w:pPr>
        <w:numPr>
          <w:ilvl w:val="3"/>
          <w:numId w:val="147"/>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Rejestru zgłoszeń wewnętrznych;</w:t>
      </w:r>
    </w:p>
    <w:p w14:paraId="44FDB66F" w14:textId="77777777" w:rsidR="003715ED" w:rsidRPr="003715ED" w:rsidRDefault="003715ED" w:rsidP="0012492A">
      <w:pPr>
        <w:numPr>
          <w:ilvl w:val="0"/>
          <w:numId w:val="166"/>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doskonalenie procesu przeciwdziałania naruszeniom prawa w Urzędzie m.st. Warszawy oraz nadużyciom, w tym korupcji w m.st. Warszawie;</w:t>
      </w:r>
    </w:p>
    <w:p w14:paraId="544C8DCD" w14:textId="77777777" w:rsidR="003715ED" w:rsidRPr="003715ED" w:rsidRDefault="003715ED" w:rsidP="0012492A">
      <w:p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4a) zapewnienie kanału komunikacji do zgłaszania informacji o nieprawidłowościach i nadużyciach w m.st. Warszawie oraz naruszeniach prawa w Urzędzie m.st. Warszawy;</w:t>
      </w:r>
    </w:p>
    <w:p w14:paraId="17E8C445" w14:textId="77777777" w:rsidR="003715ED" w:rsidRPr="003715ED" w:rsidRDefault="003715ED" w:rsidP="0012492A">
      <w:p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4b) realizacja zadań wynikających z regulaminu zgłoszeń wewnętrznych naruszeń prawa i podejmowania działań następczych w Urzędzie m.st. Warszawy, w tym zapewnienie ochrony osób zgłaszających;</w:t>
      </w:r>
    </w:p>
    <w:p w14:paraId="57BE59E4" w14:textId="77777777" w:rsidR="003715ED" w:rsidRPr="003715ED" w:rsidRDefault="003715ED" w:rsidP="0012492A">
      <w:pPr>
        <w:numPr>
          <w:ilvl w:val="0"/>
          <w:numId w:val="166"/>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doskonalenie i nadzór nad realizacją Polityki antykorupcyjnej m.st. Warszawy;</w:t>
      </w:r>
    </w:p>
    <w:p w14:paraId="3C8B5CF7" w14:textId="77777777" w:rsidR="003715ED" w:rsidRPr="003715ED" w:rsidRDefault="003715ED" w:rsidP="0012492A">
      <w:pPr>
        <w:numPr>
          <w:ilvl w:val="0"/>
          <w:numId w:val="166"/>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koordynowanie działań w zakresie funkcjonowania Kodeksu etyki pracowników Urzędu i nadzór nad realizacją Procedury reagowania na zidentyfikowane przypadki nadużyć, w tym korupcji w Urzędzie;</w:t>
      </w:r>
    </w:p>
    <w:p w14:paraId="497A411A" w14:textId="77777777" w:rsidR="003715ED" w:rsidRPr="003715ED" w:rsidRDefault="003715ED" w:rsidP="0012492A">
      <w:pPr>
        <w:numPr>
          <w:ilvl w:val="0"/>
          <w:numId w:val="166"/>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doskonalenie i nadzór nad systemem raportowania incydentów, w tym korupcyjnych oraz naruszeń standardów etycznych;</w:t>
      </w:r>
    </w:p>
    <w:p w14:paraId="72206652" w14:textId="77777777" w:rsidR="003715ED" w:rsidRPr="003715ED" w:rsidRDefault="003715ED" w:rsidP="0012492A">
      <w:pPr>
        <w:numPr>
          <w:ilvl w:val="0"/>
          <w:numId w:val="166"/>
        </w:num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wykonywanie zadań związanych ze zbieraniem i rejestracją oświadczeń:</w:t>
      </w:r>
    </w:p>
    <w:p w14:paraId="60025CDC" w14:textId="77777777" w:rsidR="003715ED" w:rsidRPr="003715ED" w:rsidRDefault="003715ED" w:rsidP="0012492A">
      <w:pPr>
        <w:numPr>
          <w:ilvl w:val="3"/>
          <w:numId w:val="167"/>
        </w:numPr>
        <w:tabs>
          <w:tab w:val="clear" w:pos="2880"/>
        </w:tabs>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majątkowych,</w:t>
      </w:r>
    </w:p>
    <w:p w14:paraId="55B1548A" w14:textId="77777777" w:rsidR="003715ED" w:rsidRPr="003715ED" w:rsidRDefault="003715ED" w:rsidP="0012492A">
      <w:pPr>
        <w:numPr>
          <w:ilvl w:val="3"/>
          <w:numId w:val="167"/>
        </w:numPr>
        <w:tabs>
          <w:tab w:val="clear" w:pos="2880"/>
        </w:tabs>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o prowadzeniu działalności gospodarczej,</w:t>
      </w:r>
    </w:p>
    <w:p w14:paraId="0F050C33" w14:textId="77777777" w:rsidR="003715ED" w:rsidRPr="003715ED" w:rsidRDefault="003715ED" w:rsidP="0012492A">
      <w:pPr>
        <w:numPr>
          <w:ilvl w:val="3"/>
          <w:numId w:val="167"/>
        </w:numPr>
        <w:tabs>
          <w:tab w:val="clear" w:pos="2880"/>
        </w:tabs>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lustracyjnych;</w:t>
      </w:r>
    </w:p>
    <w:p w14:paraId="4FB1C0BE" w14:textId="77777777" w:rsidR="003715ED" w:rsidRPr="003715ED" w:rsidRDefault="003715ED" w:rsidP="003F6368">
      <w:pPr>
        <w:numPr>
          <w:ilvl w:val="0"/>
          <w:numId w:val="166"/>
        </w:num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bieżąca współpraca z organami państwowymi w przypadku podejrzenia nadużyć, w tym korupcji w Urzędzie oraz jednostkach organizacyjnych m.st. Warszawy;</w:t>
      </w:r>
    </w:p>
    <w:p w14:paraId="713C060C" w14:textId="77777777" w:rsidR="003715ED" w:rsidRPr="003715ED" w:rsidRDefault="003715ED" w:rsidP="0012492A">
      <w:pPr>
        <w:numPr>
          <w:ilvl w:val="0"/>
          <w:numId w:val="166"/>
        </w:numPr>
        <w:suppressAutoHyphens w:val="0"/>
        <w:spacing w:line="300" w:lineRule="auto"/>
        <w:ind w:left="567" w:hanging="425"/>
        <w:contextualSpacing/>
        <w:rPr>
          <w:rFonts w:eastAsia="Times New Roman" w:cstheme="minorHAnsi"/>
          <w:szCs w:val="24"/>
          <w:lang w:eastAsia="pl-PL"/>
        </w:rPr>
      </w:pPr>
      <w:r w:rsidRPr="003715ED">
        <w:rPr>
          <w:rFonts w:eastAsia="Times New Roman" w:cstheme="minorHAnsi"/>
          <w:bCs/>
          <w:szCs w:val="24"/>
          <w:lang w:eastAsia="pl-PL"/>
        </w:rPr>
        <w:t>opiniowanie dokumentacji z zakresu bezpieczeństwa teleinformatycznego pod względem zgodności z prawem;</w:t>
      </w:r>
    </w:p>
    <w:p w14:paraId="26C0F013" w14:textId="77777777" w:rsidR="003715ED" w:rsidRPr="003715ED" w:rsidRDefault="003715ED" w:rsidP="0012492A">
      <w:pPr>
        <w:numPr>
          <w:ilvl w:val="0"/>
          <w:numId w:val="166"/>
        </w:numPr>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t>opracowywanie zasad i zapewnianie podwyższonego bezpieczeństwa.</w:t>
      </w:r>
    </w:p>
    <w:p w14:paraId="52C6CA2A" w14:textId="77777777" w:rsidR="003715ED" w:rsidRPr="003715ED" w:rsidRDefault="003715ED" w:rsidP="003F6368">
      <w:pPr>
        <w:suppressAutoHyphens w:val="0"/>
        <w:spacing w:after="240" w:line="300" w:lineRule="auto"/>
        <w:ind w:left="284" w:hanging="284"/>
        <w:contextualSpacing/>
        <w:rPr>
          <w:rFonts w:eastAsia="Times New Roman" w:cstheme="minorHAnsi"/>
          <w:szCs w:val="24"/>
          <w:lang w:eastAsia="pl-PL"/>
        </w:rPr>
      </w:pPr>
      <w:r w:rsidRPr="003715ED">
        <w:rPr>
          <w:rFonts w:eastAsia="Times New Roman" w:cstheme="minorHAnsi"/>
          <w:szCs w:val="24"/>
          <w:lang w:eastAsia="pl-PL"/>
        </w:rPr>
        <w:t>2.</w:t>
      </w:r>
      <w:r w:rsidRPr="003715ED">
        <w:rPr>
          <w:rFonts w:eastAsia="Times New Roman" w:cstheme="minorHAnsi"/>
          <w:szCs w:val="24"/>
          <w:lang w:eastAsia="pl-PL"/>
        </w:rPr>
        <w:tab/>
        <w:t>W Biurze Zgodności działa Pełnomocnik Prezydenta m.st. Warszawy ds. etyki i polityki antykorupcyjnej i Pełnomocnik Prezydenta m.st. Warszawy ds. ryzyka, podlegli bezpośrednio Prezydentowi. Zakres działania i odpowiedzialności ww. Pełnomocników regulują odrębne zarządzenia Prezydenta.</w:t>
      </w:r>
    </w:p>
    <w:p w14:paraId="2F468F1E" w14:textId="77777777" w:rsidR="003715ED" w:rsidRPr="003715ED" w:rsidRDefault="003715ED" w:rsidP="003F6368">
      <w:pPr>
        <w:pStyle w:val="Tytu"/>
        <w:spacing w:after="240"/>
        <w:ind w:firstLine="0"/>
        <w:rPr>
          <w:rFonts w:eastAsia="Arial Unicode MS"/>
          <w:lang w:eastAsia="pl-PL"/>
        </w:rPr>
      </w:pPr>
      <w:r w:rsidRPr="003715ED">
        <w:rPr>
          <w:rFonts w:eastAsia="Arial Unicode MS"/>
          <w:lang w:eastAsia="pl-PL"/>
        </w:rPr>
        <w:t>§ 35b Biuro Zarządzania Ruchem Drogowym</w:t>
      </w:r>
    </w:p>
    <w:p w14:paraId="40ED2DEB" w14:textId="77777777" w:rsidR="003715ED" w:rsidRPr="003715ED" w:rsidRDefault="003715ED" w:rsidP="003F6368">
      <w:pPr>
        <w:suppressAutoHyphens w:val="0"/>
        <w:spacing w:line="300" w:lineRule="auto"/>
        <w:ind w:firstLine="0"/>
        <w:rPr>
          <w:rFonts w:eastAsia="Times New Roman" w:cs="Times New Roman"/>
          <w:szCs w:val="24"/>
          <w:lang w:eastAsia="pl-PL"/>
        </w:rPr>
      </w:pPr>
      <w:r w:rsidRPr="003715ED">
        <w:rPr>
          <w:rFonts w:eastAsia="Times New Roman" w:cs="Times New Roman"/>
          <w:szCs w:val="24"/>
          <w:lang w:eastAsia="pl-PL"/>
        </w:rPr>
        <w:lastRenderedPageBreak/>
        <w:t>Do zakresu działania Biura Zarządzania Ruchem Drogowym należy w szczególności:</w:t>
      </w:r>
    </w:p>
    <w:p w14:paraId="660756CD" w14:textId="77777777" w:rsidR="003715ED" w:rsidRPr="003715ED" w:rsidRDefault="003715ED" w:rsidP="0012492A">
      <w:pPr>
        <w:numPr>
          <w:ilvl w:val="0"/>
          <w:numId w:val="187"/>
        </w:numPr>
        <w:tabs>
          <w:tab w:val="clear" w:pos="644"/>
        </w:tabs>
        <w:suppressAutoHyphens w:val="0"/>
        <w:spacing w:line="300" w:lineRule="auto"/>
        <w:ind w:left="567" w:hanging="283"/>
        <w:contextualSpacing/>
        <w:rPr>
          <w:rFonts w:eastAsia="Times New Roman" w:cs="Times New Roman"/>
          <w:spacing w:val="-6"/>
          <w:szCs w:val="24"/>
          <w:lang w:eastAsia="pl-PL"/>
        </w:rPr>
      </w:pPr>
      <w:r w:rsidRPr="003715ED">
        <w:rPr>
          <w:rFonts w:eastAsia="Times New Roman" w:cs="Times New Roman"/>
          <w:szCs w:val="24"/>
          <w:lang w:eastAsia="pl-PL"/>
        </w:rPr>
        <w:t>wykonywanie z upoważnienia Prezydenta zadań organu zarządzającego ruchem na drogach publicznych w m.st. Warszawie;</w:t>
      </w:r>
    </w:p>
    <w:p w14:paraId="4299ECC9" w14:textId="77777777" w:rsidR="003715ED" w:rsidRPr="003715ED" w:rsidRDefault="003715ED" w:rsidP="0012492A">
      <w:pPr>
        <w:numPr>
          <w:ilvl w:val="0"/>
          <w:numId w:val="187"/>
        </w:numPr>
        <w:tabs>
          <w:tab w:val="clear" w:pos="644"/>
        </w:tabs>
        <w:suppressAutoHyphens w:val="0"/>
        <w:spacing w:line="300" w:lineRule="auto"/>
        <w:ind w:left="567" w:hanging="283"/>
        <w:contextualSpacing/>
        <w:rPr>
          <w:rFonts w:eastAsia="Times New Roman" w:cs="Times New Roman"/>
          <w:spacing w:val="-6"/>
          <w:szCs w:val="24"/>
          <w:lang w:eastAsia="pl-PL"/>
        </w:rPr>
      </w:pPr>
      <w:r w:rsidRPr="003715ED">
        <w:rPr>
          <w:rFonts w:eastAsia="Times New Roman" w:cs="Times New Roman"/>
          <w:szCs w:val="24"/>
          <w:lang w:eastAsia="pl-PL"/>
        </w:rPr>
        <w:t>inicjowanie i prowadzenie działań zmierzających do poprawy bezpieczeństwa ruchu drogowego na obszarze m.st. Warszawy</w:t>
      </w:r>
      <w:r w:rsidRPr="003715ED">
        <w:rPr>
          <w:rFonts w:eastAsia="Times New Roman" w:cs="Times New Roman"/>
          <w:spacing w:val="-6"/>
          <w:szCs w:val="24"/>
          <w:lang w:eastAsia="pl-PL"/>
        </w:rPr>
        <w:t>;</w:t>
      </w:r>
    </w:p>
    <w:p w14:paraId="261DAD98" w14:textId="77777777" w:rsidR="003715ED" w:rsidRPr="003715ED" w:rsidRDefault="003715ED" w:rsidP="0012492A">
      <w:pPr>
        <w:numPr>
          <w:ilvl w:val="0"/>
          <w:numId w:val="187"/>
        </w:numPr>
        <w:tabs>
          <w:tab w:val="clear" w:pos="644"/>
        </w:tabs>
        <w:suppressAutoHyphens w:val="0"/>
        <w:spacing w:line="300" w:lineRule="auto"/>
        <w:ind w:left="567" w:hanging="283"/>
        <w:contextualSpacing/>
        <w:rPr>
          <w:rFonts w:eastAsia="Times New Roman" w:cs="Times New Roman"/>
          <w:spacing w:val="-6"/>
          <w:szCs w:val="24"/>
          <w:lang w:eastAsia="pl-PL"/>
        </w:rPr>
      </w:pPr>
      <w:r w:rsidRPr="003715ED">
        <w:rPr>
          <w:rFonts w:eastAsia="Times New Roman" w:cs="Times New Roman"/>
          <w:szCs w:val="24"/>
          <w:lang w:eastAsia="pl-PL"/>
        </w:rPr>
        <w:t>gromadzenie i przetwarzanie informacji dotyczących bezpieczeństwa ruchu drogowego we współpracy z komórkami organizacyjnymi Urzędu i podmiotami zewnętrznymi;</w:t>
      </w:r>
    </w:p>
    <w:p w14:paraId="5B995A23" w14:textId="77777777" w:rsidR="003715ED" w:rsidRPr="003715ED" w:rsidRDefault="003715ED" w:rsidP="0012492A">
      <w:pPr>
        <w:numPr>
          <w:ilvl w:val="0"/>
          <w:numId w:val="187"/>
        </w:numPr>
        <w:tabs>
          <w:tab w:val="clear" w:pos="644"/>
        </w:tabs>
        <w:suppressAutoHyphens w:val="0"/>
        <w:spacing w:after="240" w:line="300" w:lineRule="auto"/>
        <w:ind w:left="567" w:hanging="283"/>
        <w:rPr>
          <w:rFonts w:eastAsia="Times New Roman" w:cstheme="minorHAnsi"/>
          <w:szCs w:val="24"/>
          <w:lang w:eastAsia="pl-PL"/>
        </w:rPr>
      </w:pPr>
      <w:r w:rsidRPr="003715ED">
        <w:rPr>
          <w:rFonts w:eastAsia="Times New Roman" w:cs="Times New Roman"/>
          <w:szCs w:val="24"/>
          <w:lang w:eastAsia="pl-PL"/>
        </w:rPr>
        <w:t>współpraca z komórkami organizacyjnymi Urzędu oraz podmiotami zewnętrznymi w tworzeniu programów bezpieczeństwa ruchu pojazdów i pieszych.</w:t>
      </w:r>
    </w:p>
    <w:p w14:paraId="2523DA37" w14:textId="77777777" w:rsidR="003715ED" w:rsidRPr="003715ED" w:rsidRDefault="003715ED" w:rsidP="003459CF">
      <w:pPr>
        <w:suppressAutoHyphens w:val="0"/>
        <w:spacing w:after="240" w:line="300" w:lineRule="auto"/>
        <w:ind w:firstLine="0"/>
        <w:jc w:val="center"/>
        <w:rPr>
          <w:rFonts w:eastAsia="Times New Roman" w:cs="Times New Roman"/>
          <w:b/>
          <w:szCs w:val="24"/>
          <w:lang w:eastAsia="pl-PL"/>
        </w:rPr>
      </w:pPr>
      <w:r w:rsidRPr="003715ED">
        <w:rPr>
          <w:rFonts w:eastAsia="Times New Roman" w:cs="Times New Roman"/>
          <w:b/>
          <w:szCs w:val="24"/>
          <w:lang w:eastAsia="pl-PL"/>
        </w:rPr>
        <w:t>§ 35c Biuro Zarządzania Zasobami Ludzkimi</w:t>
      </w:r>
    </w:p>
    <w:p w14:paraId="6B77403A" w14:textId="77777777" w:rsidR="003715ED" w:rsidRPr="003715ED" w:rsidRDefault="003715ED" w:rsidP="003F6368">
      <w:pPr>
        <w:suppressAutoHyphens w:val="0"/>
        <w:spacing w:after="240" w:line="300" w:lineRule="auto"/>
        <w:ind w:firstLine="0"/>
        <w:contextualSpacing/>
        <w:rPr>
          <w:rFonts w:ascii="Calibri" w:eastAsia="Calibri" w:hAnsi="Calibri" w:cs="Times New Roman"/>
        </w:rPr>
      </w:pPr>
      <w:r w:rsidRPr="003715ED">
        <w:rPr>
          <w:rFonts w:ascii="Calibri" w:eastAsia="Calibri" w:hAnsi="Calibri" w:cs="Times New Roman"/>
        </w:rPr>
        <w:t>Do zakresu działania Biura Zarządzania Zasobami Ludzkimi należy w szczególności:</w:t>
      </w:r>
    </w:p>
    <w:p w14:paraId="58E7DF83" w14:textId="77777777" w:rsidR="003715ED" w:rsidRPr="003715ED" w:rsidRDefault="003715ED" w:rsidP="0012492A">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prowadzenie spraw kadrowych Prezydenta, zastępców Prezydenta, Sekretarza, Skarbnika, Dyrektora Magistratu, Dyrektorów Koordynatorów, pracowników biur Urzędu i Urzędu Stanu Cywilnego, członków zarządów dzielnic oraz spraw kadrowych kierowników jednostek organizacyjnych m.st. Warszawy, z wyłączeniem spraw zastrzeżonych dla innych komórek organizacyjnych oraz dla wydziałów dla dzielnicy właściwych w sprawach kadrowych;</w:t>
      </w:r>
    </w:p>
    <w:p w14:paraId="52769AE7" w14:textId="77777777" w:rsidR="003715ED" w:rsidRPr="003715ED" w:rsidRDefault="003715ED" w:rsidP="0012492A">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nadzór nad przestrzeganiem poziomu etatyzacji w biurach Urzędu ustalonej przez Prezydenta;</w:t>
      </w:r>
    </w:p>
    <w:p w14:paraId="2B21627E" w14:textId="77777777" w:rsidR="003715ED" w:rsidRPr="003715ED" w:rsidRDefault="003715ED" w:rsidP="0012492A">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opracowywanie polityki kadrowej Urzędu w zakresie rekrutacji, selekcji, zatrudniania, systemu ocen oraz systemu szkoleń;</w:t>
      </w:r>
    </w:p>
    <w:p w14:paraId="3ACC35B2" w14:textId="77777777" w:rsidR="003715ED" w:rsidRPr="003715ED" w:rsidRDefault="003715ED" w:rsidP="0012492A">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planowanie i organizacja szkoleń, dokształcania oraz doskonalenia zawodowego pracowników biur Urzędu;</w:t>
      </w:r>
    </w:p>
    <w:p w14:paraId="4734B0CD" w14:textId="77777777" w:rsidR="003715ED" w:rsidRPr="003715ED" w:rsidRDefault="003715ED" w:rsidP="0012492A">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realizowanie procesu służby przygotowawczej dla nowo zatrudnionych pracowników Urzędu;</w:t>
      </w:r>
    </w:p>
    <w:p w14:paraId="4B6F78B8" w14:textId="77777777" w:rsidR="003715ED" w:rsidRPr="003715ED" w:rsidRDefault="003715ED" w:rsidP="0012492A">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naliczanie wynagrodzeń i innych świadczeń związanych z pracą pracowników Urzędu oraz sporządzanie list płac pracowników Urzędu;</w:t>
      </w:r>
    </w:p>
    <w:p w14:paraId="0E77194B" w14:textId="77777777" w:rsidR="003715ED" w:rsidRPr="003715ED" w:rsidRDefault="003715ED" w:rsidP="0012492A">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prowadzenie spraw pracowników Urzędu związanych z realizacją regulaminu Zakładowego Funduszu Świadczeń Socjalnych, z wyłączeniem spraw zastrzeżonych dla dzielnic;</w:t>
      </w:r>
    </w:p>
    <w:p w14:paraId="0A11FBAF" w14:textId="77777777" w:rsidR="003715ED" w:rsidRPr="003715ED" w:rsidRDefault="003715ED" w:rsidP="0012492A">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opracowywanie projektów regulaminów określających prawa i obowiązki pracowników Urzędu, w tym regulaminu pracy, premiowania, podnoszenia kwalifikacji zawodowych oraz Zakładowego Funduszu Świadczeń Socjalnych;</w:t>
      </w:r>
    </w:p>
    <w:p w14:paraId="6EF12D35" w14:textId="77777777" w:rsidR="003715ED" w:rsidRPr="003715ED" w:rsidRDefault="003715ED" w:rsidP="0012492A">
      <w:pPr>
        <w:numPr>
          <w:ilvl w:val="0"/>
          <w:numId w:val="198"/>
        </w:numPr>
        <w:suppressAutoHyphens w:val="0"/>
        <w:spacing w:after="240" w:line="300" w:lineRule="auto"/>
        <w:ind w:left="567" w:hanging="283"/>
        <w:contextualSpacing/>
        <w:rPr>
          <w:rFonts w:ascii="Calibri" w:eastAsia="Calibri" w:hAnsi="Calibri" w:cs="Times New Roman"/>
        </w:rPr>
      </w:pPr>
      <w:r w:rsidRPr="003715ED">
        <w:rPr>
          <w:rFonts w:ascii="Calibri" w:eastAsia="Calibri" w:hAnsi="Calibri" w:cs="Times New Roman"/>
        </w:rPr>
        <w:t>współpraca z zakładowymi organizacjami związkowymi w zakresie wynikającym z przepisów prawa pracy;</w:t>
      </w:r>
    </w:p>
    <w:p w14:paraId="356032C8" w14:textId="47ADB163" w:rsidR="003715ED" w:rsidRPr="003715ED" w:rsidRDefault="003715ED" w:rsidP="0012492A">
      <w:pPr>
        <w:numPr>
          <w:ilvl w:val="0"/>
          <w:numId w:val="198"/>
        </w:numPr>
        <w:suppressAutoHyphens w:val="0"/>
        <w:spacing w:after="240" w:line="300" w:lineRule="auto"/>
        <w:ind w:left="567" w:hanging="426"/>
        <w:contextualSpacing/>
        <w:rPr>
          <w:rFonts w:ascii="Calibri" w:eastAsia="Calibri" w:hAnsi="Calibri" w:cs="Times New Roman"/>
        </w:rPr>
      </w:pPr>
      <w:r w:rsidRPr="003715ED">
        <w:rPr>
          <w:rFonts w:ascii="Calibri" w:eastAsia="Calibri" w:hAnsi="Calibri" w:cs="Times New Roman"/>
        </w:rPr>
        <w:t>prowadzenie spraw dotyczących bezpieczeństwa i higieny pracy w Urzędzie;</w:t>
      </w:r>
    </w:p>
    <w:p w14:paraId="4688E51E" w14:textId="53CE50C0" w:rsidR="003715ED" w:rsidRPr="003715ED" w:rsidRDefault="003715ED" w:rsidP="0012492A">
      <w:pPr>
        <w:numPr>
          <w:ilvl w:val="0"/>
          <w:numId w:val="198"/>
        </w:numPr>
        <w:suppressAutoHyphens w:val="0"/>
        <w:spacing w:after="240" w:line="300" w:lineRule="auto"/>
        <w:ind w:left="567" w:hanging="426"/>
        <w:contextualSpacing/>
        <w:rPr>
          <w:rFonts w:ascii="Calibri" w:eastAsia="Calibri" w:hAnsi="Calibri" w:cs="Times New Roman"/>
        </w:rPr>
      </w:pPr>
      <w:r w:rsidRPr="003715ED">
        <w:rPr>
          <w:rFonts w:ascii="Calibri" w:eastAsia="Calibri" w:hAnsi="Calibri" w:cs="Times New Roman"/>
          <w:bCs/>
        </w:rPr>
        <w:t>szkolenie pracowników Urzędu wyznaczonych do wykonywania działań w zakresie zwalczania pożarów i ewakuacji o sposobach postępowania na wypadek powstania pożaru lub innego miejscowego zagrożenia;</w:t>
      </w:r>
    </w:p>
    <w:p w14:paraId="0CCA8E29" w14:textId="77777777" w:rsidR="003715ED" w:rsidRPr="003715ED" w:rsidRDefault="003715ED" w:rsidP="0012492A">
      <w:pPr>
        <w:numPr>
          <w:ilvl w:val="0"/>
          <w:numId w:val="198"/>
        </w:numPr>
        <w:suppressAutoHyphens w:val="0"/>
        <w:spacing w:after="240" w:line="300" w:lineRule="auto"/>
        <w:ind w:left="567" w:hanging="426"/>
        <w:contextualSpacing/>
        <w:rPr>
          <w:rFonts w:ascii="Calibri" w:eastAsia="Calibri" w:hAnsi="Calibri" w:cs="Times New Roman"/>
        </w:rPr>
      </w:pPr>
      <w:r w:rsidRPr="003715ED">
        <w:rPr>
          <w:rFonts w:ascii="Calibri" w:eastAsia="Calibri" w:hAnsi="Calibri" w:cs="Times New Roman"/>
        </w:rPr>
        <w:t>wykonywanie zadań z zakresu ochrony przeciwpożarowej w siedzibach biur i Urzędu Stanu Cywilnego;</w:t>
      </w:r>
    </w:p>
    <w:p w14:paraId="51BC81B3" w14:textId="77777777" w:rsidR="003715ED" w:rsidRPr="003715ED" w:rsidRDefault="003715ED" w:rsidP="0012492A">
      <w:pPr>
        <w:numPr>
          <w:ilvl w:val="0"/>
          <w:numId w:val="198"/>
        </w:numPr>
        <w:suppressAutoHyphens w:val="0"/>
        <w:spacing w:after="240" w:line="300" w:lineRule="auto"/>
        <w:ind w:left="567" w:hanging="426"/>
        <w:contextualSpacing/>
        <w:rPr>
          <w:rFonts w:ascii="Calibri" w:eastAsia="Calibri" w:hAnsi="Calibri" w:cs="Times New Roman"/>
        </w:rPr>
      </w:pPr>
      <w:r w:rsidRPr="003715ED">
        <w:rPr>
          <w:rFonts w:ascii="Calibri" w:eastAsia="Calibri" w:hAnsi="Calibri" w:cs="Times New Roman"/>
        </w:rPr>
        <w:t xml:space="preserve"> koordynowanie przeprowadzania praktycznych warunków ewakuacji z budynków urzędów dzielnic;</w:t>
      </w:r>
    </w:p>
    <w:p w14:paraId="47C8A2D1" w14:textId="77777777" w:rsidR="003715ED" w:rsidRPr="003715ED" w:rsidRDefault="003715ED" w:rsidP="0012492A">
      <w:pPr>
        <w:numPr>
          <w:ilvl w:val="0"/>
          <w:numId w:val="198"/>
        </w:numPr>
        <w:suppressAutoHyphens w:val="0"/>
        <w:spacing w:after="240" w:line="300" w:lineRule="auto"/>
        <w:ind w:left="567" w:hanging="426"/>
        <w:contextualSpacing/>
        <w:rPr>
          <w:rFonts w:ascii="Calibri" w:eastAsia="Calibri" w:hAnsi="Calibri" w:cs="Times New Roman"/>
        </w:rPr>
      </w:pPr>
      <w:r w:rsidRPr="003715ED">
        <w:rPr>
          <w:rFonts w:ascii="Calibri" w:eastAsia="Calibri" w:hAnsi="Calibri" w:cs="Times New Roman"/>
        </w:rPr>
        <w:t>monitorowanie ochrony przeciwpożarowej w budynkach Urzędu;</w:t>
      </w:r>
    </w:p>
    <w:p w14:paraId="771B1040" w14:textId="77777777" w:rsidR="003715ED" w:rsidRPr="003715ED" w:rsidRDefault="003715ED" w:rsidP="0012492A">
      <w:pPr>
        <w:numPr>
          <w:ilvl w:val="0"/>
          <w:numId w:val="198"/>
        </w:numPr>
        <w:suppressAutoHyphens w:val="0"/>
        <w:spacing w:after="240" w:line="300" w:lineRule="auto"/>
        <w:ind w:left="567" w:hanging="426"/>
        <w:contextualSpacing/>
        <w:rPr>
          <w:rFonts w:ascii="Calibri" w:eastAsia="Calibri" w:hAnsi="Calibri" w:cs="Times New Roman"/>
        </w:rPr>
      </w:pPr>
      <w:r w:rsidRPr="003715ED">
        <w:rPr>
          <w:rFonts w:ascii="Calibri" w:eastAsia="Calibri" w:hAnsi="Calibri" w:cs="Times New Roman"/>
        </w:rPr>
        <w:t>sprawowanie merytorycznego nadzoru nad wydziałami dla dzielnicy właściwymi w sprawach kadrowych w celu zapewnienia jednolitej polityki kadrowej w Urzędzie oraz stosowania jednolitych procedur i standardów;</w:t>
      </w:r>
    </w:p>
    <w:p w14:paraId="644B6FC4" w14:textId="4B9B3C7D" w:rsidR="003715ED" w:rsidRPr="003715ED" w:rsidRDefault="003715ED" w:rsidP="0012492A">
      <w:pPr>
        <w:numPr>
          <w:ilvl w:val="0"/>
          <w:numId w:val="198"/>
        </w:numPr>
        <w:suppressAutoHyphens w:val="0"/>
        <w:spacing w:after="240" w:line="300" w:lineRule="auto"/>
        <w:ind w:left="567" w:hanging="426"/>
        <w:contextualSpacing/>
        <w:rPr>
          <w:rFonts w:ascii="Calibri" w:eastAsia="Calibri" w:hAnsi="Calibri" w:cs="Times New Roman"/>
        </w:rPr>
      </w:pPr>
      <w:r w:rsidRPr="003715ED">
        <w:rPr>
          <w:rFonts w:ascii="Calibri" w:eastAsia="Calibri" w:hAnsi="Calibri" w:cs="Times New Roman"/>
        </w:rPr>
        <w:lastRenderedPageBreak/>
        <w:t xml:space="preserve">niezwłoczne przekazywanie informacji o wszelkich zmianach kadrowych pracowników Urzędu do </w:t>
      </w:r>
      <w:r w:rsidR="00E016CC">
        <w:rPr>
          <w:rFonts w:ascii="Calibri" w:eastAsia="Calibri" w:hAnsi="Calibri" w:cs="Times New Roman"/>
        </w:rPr>
        <w:t>Stołecznego Centrum Bezpieczeństwa</w:t>
      </w:r>
      <w:r w:rsidRPr="003715ED">
        <w:rPr>
          <w:rFonts w:ascii="Calibri" w:eastAsia="Calibri" w:hAnsi="Calibri" w:cs="Times New Roman"/>
        </w:rPr>
        <w:t>, Biura Organizacji Urzędu, Gabinetu Prezydenta oraz Biura Informatyki;</w:t>
      </w:r>
    </w:p>
    <w:p w14:paraId="3D0BB09C" w14:textId="77777777" w:rsidR="003715ED" w:rsidRPr="003715ED" w:rsidRDefault="003715ED" w:rsidP="0012492A">
      <w:pPr>
        <w:numPr>
          <w:ilvl w:val="0"/>
          <w:numId w:val="198"/>
        </w:numPr>
        <w:suppressAutoHyphens w:val="0"/>
        <w:spacing w:after="240" w:line="300" w:lineRule="auto"/>
        <w:ind w:left="567" w:hanging="426"/>
        <w:contextualSpacing/>
        <w:rPr>
          <w:rFonts w:ascii="Calibri" w:eastAsia="Calibri" w:hAnsi="Calibri" w:cs="Times New Roman"/>
        </w:rPr>
      </w:pPr>
      <w:r w:rsidRPr="003715ED">
        <w:rPr>
          <w:rFonts w:ascii="Calibri" w:eastAsia="Calibri" w:hAnsi="Calibri" w:cs="Times New Roman"/>
        </w:rPr>
        <w:t>współpraca z Pełnomocnikiem Prezydenta m.st. Warszawy ds. etyki i polityki antykorupcyjnej w zakresie przeprowadzania szkoleń dla pracowników Urzędu w zakresie etyki i polityki antykorupcyjnej;</w:t>
      </w:r>
    </w:p>
    <w:p w14:paraId="04831490" w14:textId="77777777" w:rsidR="003715ED" w:rsidRPr="003715ED" w:rsidRDefault="003715ED" w:rsidP="0012492A">
      <w:pPr>
        <w:numPr>
          <w:ilvl w:val="0"/>
          <w:numId w:val="198"/>
        </w:numPr>
        <w:suppressAutoHyphens w:val="0"/>
        <w:spacing w:after="240" w:line="300" w:lineRule="auto"/>
        <w:ind w:left="567" w:hanging="426"/>
        <w:contextualSpacing/>
        <w:rPr>
          <w:rFonts w:ascii="Calibri" w:eastAsia="Calibri" w:hAnsi="Calibri" w:cs="Times New Roman"/>
        </w:rPr>
      </w:pPr>
      <w:r w:rsidRPr="003715ED">
        <w:rPr>
          <w:rFonts w:ascii="Calibri" w:eastAsia="Calibri" w:hAnsi="Calibri" w:cs="Times New Roman"/>
        </w:rPr>
        <w:t>realizacja zadań dotyczących obsługi krajowych podróży służbowych pracowników Urzędu w zakresie wskazanym zarządzeniem Prezydenta;</w:t>
      </w:r>
    </w:p>
    <w:p w14:paraId="33B87B28" w14:textId="413D5C3A" w:rsidR="003715ED" w:rsidRPr="003715ED" w:rsidRDefault="003715ED" w:rsidP="0012492A">
      <w:pPr>
        <w:numPr>
          <w:ilvl w:val="0"/>
          <w:numId w:val="198"/>
        </w:numPr>
        <w:suppressAutoHyphens w:val="0"/>
        <w:spacing w:after="240" w:line="300" w:lineRule="auto"/>
        <w:ind w:left="567" w:hanging="426"/>
        <w:contextualSpacing/>
        <w:rPr>
          <w:rFonts w:ascii="Calibri" w:eastAsia="Calibri" w:hAnsi="Calibri" w:cs="Times New Roman"/>
        </w:rPr>
      </w:pPr>
      <w:r w:rsidRPr="003715ED">
        <w:rPr>
          <w:rFonts w:ascii="Calibri" w:eastAsia="Calibri" w:hAnsi="Calibri" w:cs="Times New Roman"/>
        </w:rPr>
        <w:t>prowadzenie spraw z zakresu ubezpieczeń społecznych;</w:t>
      </w:r>
    </w:p>
    <w:p w14:paraId="475972C4" w14:textId="77777777" w:rsidR="003715ED" w:rsidRPr="003715ED" w:rsidRDefault="003715ED" w:rsidP="0012492A">
      <w:pPr>
        <w:numPr>
          <w:ilvl w:val="0"/>
          <w:numId w:val="198"/>
        </w:numPr>
        <w:suppressAutoHyphens w:val="0"/>
        <w:spacing w:after="240" w:line="300" w:lineRule="auto"/>
        <w:ind w:left="567" w:hanging="426"/>
        <w:contextualSpacing/>
        <w:rPr>
          <w:rFonts w:ascii="Calibri" w:eastAsia="Calibri" w:hAnsi="Calibri" w:cs="Times New Roman"/>
        </w:rPr>
      </w:pPr>
      <w:r w:rsidRPr="003715ED">
        <w:rPr>
          <w:rFonts w:ascii="Calibri" w:eastAsia="Calibri" w:hAnsi="Calibri" w:cs="Times New Roman"/>
        </w:rPr>
        <w:t xml:space="preserve">prowadzenie polityki przeciwdziałania zjawisku </w:t>
      </w:r>
      <w:proofErr w:type="spellStart"/>
      <w:r w:rsidRPr="003715ED">
        <w:rPr>
          <w:rFonts w:ascii="Calibri" w:eastAsia="Calibri" w:hAnsi="Calibri" w:cs="Times New Roman"/>
        </w:rPr>
        <w:t>mobbingu</w:t>
      </w:r>
      <w:proofErr w:type="spellEnd"/>
      <w:r w:rsidRPr="003715ED">
        <w:rPr>
          <w:rFonts w:ascii="Calibri" w:eastAsia="Calibri" w:hAnsi="Calibri" w:cs="Times New Roman"/>
        </w:rPr>
        <w:t xml:space="preserve"> w Urzędzie;</w:t>
      </w:r>
    </w:p>
    <w:p w14:paraId="4D949CBF" w14:textId="47AE21E2" w:rsidR="003715ED" w:rsidRPr="003715ED" w:rsidRDefault="003715ED" w:rsidP="0012492A">
      <w:pPr>
        <w:numPr>
          <w:ilvl w:val="0"/>
          <w:numId w:val="198"/>
        </w:numPr>
        <w:suppressAutoHyphens w:val="0"/>
        <w:spacing w:after="240" w:line="300" w:lineRule="auto"/>
        <w:ind w:left="567" w:hanging="426"/>
        <w:rPr>
          <w:rFonts w:ascii="Calibri" w:eastAsia="Calibri" w:hAnsi="Calibri" w:cstheme="minorHAnsi"/>
        </w:rPr>
      </w:pPr>
      <w:r w:rsidRPr="003715ED">
        <w:rPr>
          <w:rFonts w:ascii="Calibri" w:eastAsia="Calibri" w:hAnsi="Calibri" w:cs="Times New Roman"/>
        </w:rPr>
        <w:t>organizowanie wolontariatu pracowniczego.</w:t>
      </w:r>
    </w:p>
    <w:p w14:paraId="594E3988"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36 Gabinet Prezydenta</w:t>
      </w:r>
    </w:p>
    <w:p w14:paraId="2901F0B2" w14:textId="3D78C789" w:rsidR="003715ED" w:rsidRPr="003715ED" w:rsidRDefault="003715ED" w:rsidP="006843E1">
      <w:pPr>
        <w:suppressAutoHyphens w:val="0"/>
        <w:spacing w:line="300" w:lineRule="auto"/>
        <w:ind w:left="284" w:hanging="284"/>
        <w:rPr>
          <w:rFonts w:eastAsia="Times New Roman" w:cstheme="minorHAnsi"/>
          <w:lang w:eastAsia="pl-PL"/>
        </w:rPr>
      </w:pPr>
      <w:r w:rsidRPr="003715ED">
        <w:rPr>
          <w:rFonts w:eastAsia="Times New Roman" w:cstheme="minorHAnsi"/>
          <w:lang w:eastAsia="pl-PL"/>
        </w:rPr>
        <w:t>1.</w:t>
      </w:r>
      <w:r w:rsidRPr="003715ED">
        <w:rPr>
          <w:rFonts w:eastAsia="Times New Roman" w:cstheme="minorHAnsi"/>
          <w:lang w:eastAsia="pl-PL"/>
        </w:rPr>
        <w:tab/>
        <w:t>Do zakresu działania Gabinetu Prezydenta należy w szczególności:</w:t>
      </w:r>
    </w:p>
    <w:p w14:paraId="4A7BB1C8" w14:textId="77777777" w:rsidR="003715ED" w:rsidRPr="003715ED" w:rsidRDefault="003715ED" w:rsidP="0012492A">
      <w:pPr>
        <w:numPr>
          <w:ilvl w:val="0"/>
          <w:numId w:val="157"/>
        </w:numPr>
        <w:suppressAutoHyphens w:val="0"/>
        <w:autoSpaceDN w:val="0"/>
        <w:spacing w:line="300" w:lineRule="auto"/>
        <w:ind w:left="567" w:hanging="283"/>
        <w:rPr>
          <w:rFonts w:eastAsia="Times New Roman" w:cstheme="minorHAnsi"/>
          <w:u w:val="single"/>
          <w:lang w:eastAsia="pl-PL"/>
        </w:rPr>
      </w:pPr>
      <w:r w:rsidRPr="003715ED">
        <w:rPr>
          <w:rFonts w:eastAsia="Times New Roman" w:cstheme="minorHAnsi"/>
          <w:lang w:eastAsia="pl-PL"/>
        </w:rPr>
        <w:t>obsługa kancelaryjna i sekretarska Prezydenta, zastępców Prezydenta, Sekretarza, Dyrektora Magistratu oraz Dyrektorów Koordynatorów;</w:t>
      </w:r>
    </w:p>
    <w:p w14:paraId="06602CB0" w14:textId="77777777" w:rsidR="003715ED" w:rsidRPr="003715ED" w:rsidRDefault="003715ED" w:rsidP="0012492A">
      <w:pPr>
        <w:numPr>
          <w:ilvl w:val="0"/>
          <w:numId w:val="157"/>
        </w:numPr>
        <w:suppressAutoHyphens w:val="0"/>
        <w:autoSpaceDN w:val="0"/>
        <w:spacing w:line="300" w:lineRule="auto"/>
        <w:ind w:left="567" w:hanging="283"/>
        <w:rPr>
          <w:rFonts w:eastAsia="Times New Roman" w:cstheme="minorHAnsi"/>
          <w:lang w:eastAsia="pl-PL"/>
        </w:rPr>
      </w:pPr>
      <w:r w:rsidRPr="003715ED">
        <w:rPr>
          <w:rFonts w:eastAsia="Times New Roman" w:cstheme="minorHAnsi"/>
          <w:lang w:eastAsia="pl-PL"/>
        </w:rPr>
        <w:t>organizowanie wykonywania funkcji reprezentacyjnych przez Prezydenta, zastępców Prezydenta, Sekretarza oraz Skarbnika;</w:t>
      </w:r>
    </w:p>
    <w:p w14:paraId="329F060C" w14:textId="77777777" w:rsidR="003715ED" w:rsidRPr="003715ED" w:rsidRDefault="003715ED" w:rsidP="0012492A">
      <w:pPr>
        <w:suppressAutoHyphens w:val="0"/>
        <w:autoSpaceDN w:val="0"/>
        <w:spacing w:line="300" w:lineRule="auto"/>
        <w:ind w:left="567" w:hanging="283"/>
        <w:rPr>
          <w:rFonts w:eastAsia="Times New Roman" w:cstheme="minorHAnsi"/>
          <w:lang w:eastAsia="pl-PL"/>
        </w:rPr>
      </w:pPr>
      <w:r w:rsidRPr="003715ED">
        <w:rPr>
          <w:rFonts w:eastAsia="Times New Roman" w:cstheme="minorHAnsi"/>
          <w:lang w:eastAsia="pl-PL"/>
        </w:rPr>
        <w:t>2a) koordynowanie kontaktów Prezydenta, zastępców Prezydenta, Sekretarza, Skarbnika, Dyrektora Magistratu oraz Dyrektorów Koordynatorów z Radą m.st. Warszawy;</w:t>
      </w:r>
    </w:p>
    <w:p w14:paraId="19B7D759" w14:textId="77777777" w:rsidR="003715ED" w:rsidRPr="003715ED" w:rsidRDefault="003715ED" w:rsidP="0012492A">
      <w:pPr>
        <w:numPr>
          <w:ilvl w:val="0"/>
          <w:numId w:val="157"/>
        </w:numPr>
        <w:suppressAutoHyphens w:val="0"/>
        <w:autoSpaceDN w:val="0"/>
        <w:spacing w:line="300" w:lineRule="auto"/>
        <w:ind w:left="567" w:hanging="283"/>
        <w:rPr>
          <w:rFonts w:eastAsia="Times New Roman" w:cstheme="minorHAnsi"/>
          <w:lang w:eastAsia="pl-PL"/>
        </w:rPr>
      </w:pPr>
      <w:r w:rsidRPr="003715ED">
        <w:rPr>
          <w:rFonts w:eastAsia="Times New Roman" w:cstheme="minorHAnsi"/>
          <w:lang w:eastAsia="pl-PL"/>
        </w:rPr>
        <w:t>prowadzenie spraw związanych z organizowaniem posiedzeń zespołów i komisji obsługiwanych przez Gabinet Prezydenta;</w:t>
      </w:r>
    </w:p>
    <w:p w14:paraId="3CCD34C5" w14:textId="77777777" w:rsidR="003715ED" w:rsidRPr="003715ED" w:rsidRDefault="003715ED" w:rsidP="0012492A">
      <w:pPr>
        <w:numPr>
          <w:ilvl w:val="0"/>
          <w:numId w:val="157"/>
        </w:numPr>
        <w:suppressAutoHyphens w:val="0"/>
        <w:autoSpaceDN w:val="0"/>
        <w:spacing w:line="300" w:lineRule="auto"/>
        <w:ind w:left="567" w:hanging="283"/>
        <w:rPr>
          <w:rFonts w:eastAsia="Times New Roman" w:cstheme="minorHAnsi"/>
          <w:lang w:eastAsia="pl-PL"/>
        </w:rPr>
      </w:pPr>
      <w:r w:rsidRPr="003715ED">
        <w:rPr>
          <w:rFonts w:eastAsia="Times New Roman" w:cstheme="minorHAnsi"/>
          <w:lang w:eastAsia="pl-PL"/>
        </w:rPr>
        <w:t>(uchylony);</w:t>
      </w:r>
    </w:p>
    <w:p w14:paraId="276E2F54" w14:textId="77777777" w:rsidR="003715ED" w:rsidRPr="003715ED" w:rsidRDefault="003715ED" w:rsidP="0012492A">
      <w:pPr>
        <w:numPr>
          <w:ilvl w:val="0"/>
          <w:numId w:val="157"/>
        </w:numPr>
        <w:suppressAutoHyphens w:val="0"/>
        <w:autoSpaceDN w:val="0"/>
        <w:spacing w:line="300" w:lineRule="auto"/>
        <w:ind w:left="567" w:hanging="283"/>
        <w:rPr>
          <w:rFonts w:eastAsia="Times New Roman" w:cstheme="minorHAnsi"/>
          <w:lang w:eastAsia="pl-PL"/>
        </w:rPr>
      </w:pPr>
      <w:r w:rsidRPr="003715ED">
        <w:rPr>
          <w:rFonts w:eastAsia="Times New Roman" w:cstheme="minorHAnsi"/>
          <w:lang w:eastAsia="pl-PL"/>
        </w:rPr>
        <w:t>(uchylony);</w:t>
      </w:r>
    </w:p>
    <w:p w14:paraId="491A611D" w14:textId="77777777" w:rsidR="003715ED" w:rsidRPr="003715ED" w:rsidRDefault="003715ED" w:rsidP="0012492A">
      <w:pPr>
        <w:numPr>
          <w:ilvl w:val="0"/>
          <w:numId w:val="157"/>
        </w:numPr>
        <w:suppressAutoHyphens w:val="0"/>
        <w:autoSpaceDN w:val="0"/>
        <w:spacing w:line="300" w:lineRule="auto"/>
        <w:ind w:left="567" w:hanging="283"/>
        <w:rPr>
          <w:rFonts w:eastAsia="Times New Roman" w:cstheme="minorHAnsi"/>
          <w:lang w:eastAsia="pl-PL"/>
        </w:rPr>
      </w:pPr>
      <w:r w:rsidRPr="003715ED">
        <w:rPr>
          <w:rFonts w:eastAsia="Times New Roman" w:cstheme="minorHAnsi"/>
          <w:lang w:eastAsia="pl-PL"/>
        </w:rPr>
        <w:t>koordynowanie:</w:t>
      </w:r>
    </w:p>
    <w:p w14:paraId="140C66D6" w14:textId="77777777" w:rsidR="003715ED" w:rsidRPr="003715ED" w:rsidRDefault="003715ED" w:rsidP="0012492A">
      <w:pPr>
        <w:numPr>
          <w:ilvl w:val="2"/>
          <w:numId w:val="66"/>
        </w:numPr>
        <w:tabs>
          <w:tab w:val="clear" w:pos="1800"/>
        </w:tabs>
        <w:suppressAutoHyphens w:val="0"/>
        <w:spacing w:line="300" w:lineRule="auto"/>
        <w:ind w:left="851" w:hanging="284"/>
        <w:rPr>
          <w:rFonts w:eastAsia="Times New Roman" w:cstheme="minorHAnsi"/>
          <w:lang w:eastAsia="pl-PL"/>
        </w:rPr>
      </w:pPr>
      <w:r w:rsidRPr="003715ED">
        <w:rPr>
          <w:rFonts w:eastAsia="Times New Roman" w:cstheme="minorHAnsi"/>
          <w:lang w:eastAsia="pl-PL"/>
        </w:rPr>
        <w:t>(uchylony),</w:t>
      </w:r>
    </w:p>
    <w:p w14:paraId="3AD1D64A" w14:textId="77777777" w:rsidR="003715ED" w:rsidRPr="003715ED" w:rsidRDefault="003715ED" w:rsidP="0012492A">
      <w:pPr>
        <w:numPr>
          <w:ilvl w:val="2"/>
          <w:numId w:val="66"/>
        </w:numPr>
        <w:tabs>
          <w:tab w:val="clear" w:pos="180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opracowywania projektów wewnętrznych aktów prawnych, z wyłączeniem Regulaminu oraz wewnętrznych regulaminów organizacyjnych biur i urzędów dzielnic,</w:t>
      </w:r>
    </w:p>
    <w:p w14:paraId="1F16B7B7" w14:textId="77777777" w:rsidR="003715ED" w:rsidRPr="003715ED" w:rsidRDefault="003715ED" w:rsidP="0012492A">
      <w:pPr>
        <w:numPr>
          <w:ilvl w:val="2"/>
          <w:numId w:val="66"/>
        </w:numPr>
        <w:tabs>
          <w:tab w:val="clear" w:pos="180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 związanych z przygotowywaniem odpowiedzi na interwencje posłów i senatorów;</w:t>
      </w:r>
    </w:p>
    <w:p w14:paraId="4592B15C" w14:textId="77777777" w:rsidR="003715ED" w:rsidRPr="003715ED" w:rsidRDefault="003715ED" w:rsidP="0012492A">
      <w:pPr>
        <w:widowControl w:val="0"/>
        <w:numPr>
          <w:ilvl w:val="0"/>
          <w:numId w:val="157"/>
        </w:numPr>
        <w:shd w:val="clear" w:color="auto" w:fill="FFFFFF"/>
        <w:suppressAutoHyphens w:val="0"/>
        <w:autoSpaceDE w:val="0"/>
        <w:autoSpaceDN w:val="0"/>
        <w:adjustRightInd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kontrolowanie prawidłowości i kompletności projektów dokumentów przedkładanych do podpisu Prezydenta, zastępców Prezydenta oraz Sekretarza, w tym projektów zarządzeń, instrukcji, upoważnień i pełnomocnictw;</w:t>
      </w:r>
    </w:p>
    <w:p w14:paraId="27AAF402" w14:textId="77777777" w:rsidR="003715ED" w:rsidRPr="003715ED" w:rsidRDefault="003715ED" w:rsidP="0012492A">
      <w:pPr>
        <w:numPr>
          <w:ilvl w:val="0"/>
          <w:numId w:val="157"/>
        </w:numPr>
        <w:shd w:val="clear" w:color="auto" w:fill="FFFFFF"/>
        <w:suppressAutoHyphens w:val="0"/>
        <w:autoSpaceDN w:val="0"/>
        <w:spacing w:line="300" w:lineRule="auto"/>
        <w:ind w:left="567" w:hanging="284"/>
        <w:contextualSpacing/>
        <w:rPr>
          <w:rFonts w:eastAsia="Times New Roman" w:cstheme="minorHAnsi"/>
          <w:szCs w:val="24"/>
          <w:lang w:eastAsia="pl-PL"/>
        </w:rPr>
      </w:pPr>
      <w:r w:rsidRPr="003715ED">
        <w:rPr>
          <w:rFonts w:eastAsia="Times New Roman" w:cstheme="minorHAnsi"/>
          <w:szCs w:val="24"/>
          <w:shd w:val="clear" w:color="auto" w:fill="FFFFFF"/>
          <w:lang w:eastAsia="pl-PL"/>
        </w:rPr>
        <w:t xml:space="preserve">koordynowanie realizacji przepisów ustawy z dnia 6 września 2001 r. o dostępie do informacji publicznej, ustawy z dnia 25 lutego 2016 r. o ponownym wykorzystywaniu informacji sektora publicznego oraz aktów wewnętrznych regulujących zasady i tryb dostępu do informacji publicznej oraz udostępniania lub przekazywania informacji sektora publicznego w Urzędzie </w:t>
      </w:r>
      <w:r w:rsidRPr="003715ED">
        <w:rPr>
          <w:rFonts w:eastAsia="Times New Roman" w:cstheme="minorHAnsi"/>
          <w:szCs w:val="24"/>
          <w:lang w:eastAsia="pl-PL"/>
        </w:rPr>
        <w:t>oraz prowadzenie Biuletynu Informacji Publicznej m.st. Warszawy;</w:t>
      </w:r>
    </w:p>
    <w:p w14:paraId="645FC58B" w14:textId="77777777" w:rsidR="003715ED" w:rsidRPr="003715ED" w:rsidRDefault="003715ED" w:rsidP="0012492A">
      <w:p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8a)</w:t>
      </w:r>
      <w:r w:rsidRPr="003715ED">
        <w:rPr>
          <w:rFonts w:eastAsia="Times New Roman" w:cstheme="minorHAnsi"/>
          <w:szCs w:val="24"/>
          <w:lang w:eastAsia="pl-PL"/>
        </w:rPr>
        <w:tab/>
        <w:t xml:space="preserve"> (uchylony);</w:t>
      </w:r>
    </w:p>
    <w:p w14:paraId="492A5703" w14:textId="77777777" w:rsidR="003715ED" w:rsidRPr="003715ED" w:rsidRDefault="003715ED" w:rsidP="0012492A">
      <w:p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8b) (uchylony);</w:t>
      </w:r>
    </w:p>
    <w:p w14:paraId="7858EF0B" w14:textId="77777777" w:rsidR="003715ED" w:rsidRPr="003715ED" w:rsidRDefault="003715ED" w:rsidP="0012492A">
      <w:pPr>
        <w:suppressAutoHyphens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8c) (uchylony);</w:t>
      </w:r>
    </w:p>
    <w:p w14:paraId="06D77ADA" w14:textId="13D63C32" w:rsidR="003715ED" w:rsidRPr="003715ED" w:rsidRDefault="003715ED" w:rsidP="0012492A">
      <w:pPr>
        <w:numPr>
          <w:ilvl w:val="0"/>
          <w:numId w:val="157"/>
        </w:numPr>
        <w:shd w:val="clear" w:color="auto" w:fill="FFFFFF"/>
        <w:suppressAutoHyphens w:val="0"/>
        <w:autoSpaceDN w:val="0"/>
        <w:spacing w:line="300" w:lineRule="auto"/>
        <w:ind w:left="567" w:hanging="284"/>
        <w:contextualSpacing/>
        <w:rPr>
          <w:rFonts w:eastAsia="Times New Roman" w:cstheme="minorHAnsi"/>
          <w:szCs w:val="24"/>
          <w:lang w:eastAsia="pl-PL"/>
        </w:rPr>
      </w:pPr>
      <w:r w:rsidRPr="003715ED">
        <w:rPr>
          <w:rFonts w:eastAsia="Times New Roman" w:cstheme="minorHAnsi"/>
          <w:szCs w:val="24"/>
          <w:lang w:eastAsia="pl-PL"/>
        </w:rPr>
        <w:t>prowadzenie:</w:t>
      </w:r>
    </w:p>
    <w:p w14:paraId="1390A86F" w14:textId="77777777" w:rsidR="003715ED" w:rsidRPr="003715ED" w:rsidRDefault="003715ED" w:rsidP="0012492A">
      <w:pPr>
        <w:numPr>
          <w:ilvl w:val="2"/>
          <w:numId w:val="65"/>
        </w:numPr>
        <w:tabs>
          <w:tab w:val="clear" w:pos="12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2F9A5662" w14:textId="77777777" w:rsidR="003715ED" w:rsidRPr="003715ED" w:rsidRDefault="003715ED" w:rsidP="0012492A">
      <w:pPr>
        <w:numPr>
          <w:ilvl w:val="2"/>
          <w:numId w:val="65"/>
        </w:numPr>
        <w:tabs>
          <w:tab w:val="clear" w:pos="12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Centralnego Rejestru Wniosków o Udostępnienie Informacji Publicznej,</w:t>
      </w:r>
    </w:p>
    <w:p w14:paraId="4EF0BFF2" w14:textId="77777777" w:rsidR="003715ED" w:rsidRPr="003715ED" w:rsidRDefault="003715ED" w:rsidP="0012492A">
      <w:pPr>
        <w:numPr>
          <w:ilvl w:val="2"/>
          <w:numId w:val="65"/>
        </w:numPr>
        <w:tabs>
          <w:tab w:val="clear" w:pos="12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Centralnego Rejestru Wniosków o Ponowne Wykorzystywanie Informacji Sektora Publicznego,</w:t>
      </w:r>
    </w:p>
    <w:p w14:paraId="050098A9" w14:textId="77777777" w:rsidR="003715ED" w:rsidRPr="003715ED" w:rsidRDefault="003715ED" w:rsidP="0012492A">
      <w:pPr>
        <w:numPr>
          <w:ilvl w:val="2"/>
          <w:numId w:val="65"/>
        </w:numPr>
        <w:tabs>
          <w:tab w:val="clear" w:pos="12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rejestru pełnomocnictw i upoważnień Prezydenta,</w:t>
      </w:r>
    </w:p>
    <w:p w14:paraId="02ED3489" w14:textId="77777777" w:rsidR="003715ED" w:rsidRPr="003715ED" w:rsidRDefault="003715ED" w:rsidP="0012492A">
      <w:pPr>
        <w:numPr>
          <w:ilvl w:val="2"/>
          <w:numId w:val="65"/>
        </w:numPr>
        <w:tabs>
          <w:tab w:val="clear" w:pos="12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rejestru zarządzeń Prezydenta;</w:t>
      </w:r>
    </w:p>
    <w:p w14:paraId="61051487" w14:textId="77777777" w:rsidR="003715ED" w:rsidRPr="003715ED" w:rsidRDefault="003715ED" w:rsidP="0012492A">
      <w:p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9a)</w:t>
      </w:r>
      <w:r w:rsidRPr="003715ED">
        <w:rPr>
          <w:rFonts w:eastAsia="Times New Roman" w:cstheme="minorHAnsi"/>
          <w:szCs w:val="24"/>
          <w:lang w:eastAsia="pl-PL"/>
        </w:rPr>
        <w:tab/>
        <w:t xml:space="preserve"> współpraca ze związkami jednostek samorządu terytorialnego, organizacjami gospodarczymi oraz innymi organizacjami;</w:t>
      </w:r>
    </w:p>
    <w:p w14:paraId="1AF1780F" w14:textId="77777777" w:rsidR="003715ED" w:rsidRPr="003715ED" w:rsidRDefault="003715ED" w:rsidP="0012492A">
      <w:pPr>
        <w:widowControl w:val="0"/>
        <w:numPr>
          <w:ilvl w:val="0"/>
          <w:numId w:val="157"/>
        </w:numPr>
        <w:shd w:val="clear" w:color="auto" w:fill="FFFFFF"/>
        <w:suppressAutoHyphens w:val="0"/>
        <w:autoSpaceDE w:val="0"/>
        <w:autoSpaceDN w:val="0"/>
        <w:adjustRightInd w:val="0"/>
        <w:spacing w:after="240" w:line="300" w:lineRule="auto"/>
        <w:ind w:left="567" w:right="-68" w:hanging="425"/>
        <w:rPr>
          <w:rFonts w:eastAsia="Times New Roman" w:cstheme="minorHAnsi"/>
          <w:szCs w:val="24"/>
          <w:lang w:eastAsia="pl-PL"/>
        </w:rPr>
      </w:pPr>
      <w:r w:rsidRPr="003715ED">
        <w:rPr>
          <w:rFonts w:eastAsia="Times New Roman" w:cstheme="minorHAnsi"/>
          <w:szCs w:val="24"/>
          <w:lang w:eastAsia="pl-PL"/>
        </w:rPr>
        <w:t>zapewnienie Prezydentowi, zastępcom Prezydenta oraz Sekretarzowi współpracy ekspertów spoza Urzędu.</w:t>
      </w:r>
    </w:p>
    <w:p w14:paraId="3C9788FA" w14:textId="315ED8BD" w:rsidR="003715ED" w:rsidRPr="003715ED" w:rsidRDefault="003715ED" w:rsidP="006843E1">
      <w:pPr>
        <w:widowControl w:val="0"/>
        <w:shd w:val="clear" w:color="auto" w:fill="FFFFFF"/>
        <w:suppressAutoHyphens w:val="0"/>
        <w:autoSpaceDE w:val="0"/>
        <w:autoSpaceDN w:val="0"/>
        <w:adjustRightInd w:val="0"/>
        <w:spacing w:after="240" w:line="300" w:lineRule="auto"/>
        <w:ind w:left="284" w:right="-70" w:hanging="284"/>
        <w:rPr>
          <w:rFonts w:eastAsia="Times New Roman" w:cstheme="minorHAnsi"/>
          <w:szCs w:val="24"/>
          <w:lang w:eastAsia="pl-PL"/>
        </w:rPr>
      </w:pPr>
      <w:r w:rsidRPr="003715ED">
        <w:rPr>
          <w:rFonts w:eastAsia="Times New Roman" w:cstheme="minorHAnsi"/>
          <w:szCs w:val="24"/>
          <w:lang w:eastAsia="pl-PL"/>
        </w:rPr>
        <w:t>2.</w:t>
      </w:r>
      <w:r w:rsidRPr="003715ED">
        <w:rPr>
          <w:rFonts w:eastAsia="Times New Roman" w:cstheme="minorHAnsi"/>
          <w:szCs w:val="24"/>
          <w:lang w:eastAsia="pl-PL"/>
        </w:rPr>
        <w:tab/>
        <w:t>W Gabinecie Prezydenta działa Rzecznik Informacji Publicznej.</w:t>
      </w:r>
    </w:p>
    <w:p w14:paraId="1C6EBB22" w14:textId="77777777" w:rsidR="003715ED" w:rsidRPr="003715ED" w:rsidRDefault="003715ED" w:rsidP="006843E1">
      <w:pPr>
        <w:widowControl w:val="0"/>
        <w:shd w:val="clear" w:color="auto" w:fill="FFFFFF"/>
        <w:suppressAutoHyphens w:val="0"/>
        <w:autoSpaceDE w:val="0"/>
        <w:autoSpaceDN w:val="0"/>
        <w:adjustRightInd w:val="0"/>
        <w:spacing w:line="300" w:lineRule="auto"/>
        <w:ind w:left="284" w:right="-70" w:hanging="284"/>
        <w:rPr>
          <w:rFonts w:eastAsia="Times New Roman" w:cstheme="minorHAnsi"/>
          <w:szCs w:val="24"/>
          <w:lang w:eastAsia="pl-PL"/>
        </w:rPr>
      </w:pPr>
      <w:r w:rsidRPr="003715ED">
        <w:rPr>
          <w:rFonts w:eastAsia="Times New Roman" w:cstheme="minorHAnsi"/>
          <w:szCs w:val="24"/>
          <w:lang w:eastAsia="pl-PL"/>
        </w:rPr>
        <w:t>3.</w:t>
      </w:r>
      <w:r w:rsidRPr="003715ED">
        <w:rPr>
          <w:rFonts w:eastAsia="Times New Roman" w:cstheme="minorHAnsi"/>
          <w:szCs w:val="24"/>
          <w:lang w:eastAsia="pl-PL"/>
        </w:rPr>
        <w:tab/>
        <w:t>(uchylony).</w:t>
      </w:r>
    </w:p>
    <w:p w14:paraId="5F0DD8CC"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36a (uchylony)</w:t>
      </w:r>
    </w:p>
    <w:p w14:paraId="3142F4F5"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vertAlign w:val="superscript"/>
          <w:lang w:eastAsia="pl-PL"/>
        </w:rPr>
      </w:pPr>
      <w:r w:rsidRPr="003715ED">
        <w:rPr>
          <w:rFonts w:eastAsia="Arial Unicode MS" w:cs="Times New Roman"/>
          <w:b/>
          <w:kern w:val="36"/>
          <w:szCs w:val="20"/>
          <w:lang w:eastAsia="pl-PL"/>
        </w:rPr>
        <w:t>§ 36b Centrum Komunikacji Społecznej</w:t>
      </w:r>
    </w:p>
    <w:p w14:paraId="70BC3597" w14:textId="77777777" w:rsidR="003715ED" w:rsidRPr="003715ED" w:rsidRDefault="003715ED" w:rsidP="006843E1">
      <w:pPr>
        <w:numPr>
          <w:ilvl w:val="0"/>
          <w:numId w:val="132"/>
        </w:numPr>
        <w:tabs>
          <w:tab w:val="clear" w:pos="162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Do zakresu działania Centrum Komunikacji Społecznej należy w szczególności:</w:t>
      </w:r>
    </w:p>
    <w:p w14:paraId="7F60D2D8" w14:textId="77777777" w:rsidR="003715ED" w:rsidRPr="003715ED" w:rsidRDefault="003715ED" w:rsidP="0012492A">
      <w:pPr>
        <w:numPr>
          <w:ilvl w:val="1"/>
          <w:numId w:val="132"/>
        </w:numPr>
        <w:tabs>
          <w:tab w:val="clear" w:pos="1875"/>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opracowywanie, inicjowanie, wdrażanie i monitorowanie projektów, programów i kampanii społecznych łączących zagadnienia z wielu dziedzin życia mieszkańców i integrujących wielokierunkowe działania Urzędu;</w:t>
      </w:r>
    </w:p>
    <w:p w14:paraId="4085A560" w14:textId="77777777" w:rsidR="003715ED" w:rsidRPr="003715ED" w:rsidRDefault="003715ED" w:rsidP="0012492A">
      <w:pPr>
        <w:numPr>
          <w:ilvl w:val="1"/>
          <w:numId w:val="132"/>
        </w:numPr>
        <w:tabs>
          <w:tab w:val="clear" w:pos="1875"/>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(uchylony);</w:t>
      </w:r>
    </w:p>
    <w:p w14:paraId="622625EB" w14:textId="77777777" w:rsidR="003715ED" w:rsidRPr="003715ED" w:rsidRDefault="003715ED" w:rsidP="0012492A">
      <w:pPr>
        <w:numPr>
          <w:ilvl w:val="1"/>
          <w:numId w:val="132"/>
        </w:numPr>
        <w:tabs>
          <w:tab w:val="clear" w:pos="1875"/>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planowanie, realizowanie, koordynowanie, monitorowanie i kontrolowanie działań na rzecz rozwoju społeczeństwa obywatelskiego w m.st. Warszawa, poprzez:</w:t>
      </w:r>
    </w:p>
    <w:p w14:paraId="6C89A49A" w14:textId="77777777" w:rsidR="003715ED" w:rsidRPr="003715ED" w:rsidRDefault="003715ED" w:rsidP="0012492A">
      <w:pPr>
        <w:numPr>
          <w:ilvl w:val="2"/>
          <w:numId w:val="132"/>
        </w:numPr>
        <w:tabs>
          <w:tab w:val="clear" w:pos="23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opracowanie, upowszechnianie i wzmacnianie mechanizmów współpracy z organizacjami pozarządowymi, mieszkańcami lub grupami (formalnymi lub nieformalnymi), stanowiącymi ich reprezentację, w zakresie realizacji zadań publicznych,</w:t>
      </w:r>
    </w:p>
    <w:p w14:paraId="777C87ED" w14:textId="77777777" w:rsidR="003715ED" w:rsidRPr="003715ED" w:rsidRDefault="003715ED" w:rsidP="0012492A">
      <w:pPr>
        <w:numPr>
          <w:ilvl w:val="2"/>
          <w:numId w:val="132"/>
        </w:numPr>
        <w:tabs>
          <w:tab w:val="clear" w:pos="23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przygotowywanie i przeprowadzanie otwartych konkursów ofert oraz rozpatrywanie ofert organizacji składanych w trybie art. 19a ustawy z dnia 24 kwietnia 2003 r. o działalności pożytku publicznego i o wolontariacie na realizację zadań publicznych </w:t>
      </w:r>
      <w:r w:rsidRPr="003715ED">
        <w:rPr>
          <w:rFonts w:eastAsia="Times New Roman" w:cstheme="minorHAnsi"/>
          <w:iCs/>
          <w:szCs w:val="24"/>
          <w:lang w:eastAsia="pl-PL"/>
        </w:rPr>
        <w:t>z zastrzeżeniem</w:t>
      </w:r>
      <w:r w:rsidRPr="003715ED">
        <w:rPr>
          <w:rFonts w:eastAsia="Times New Roman" w:cstheme="minorHAnsi"/>
          <w:szCs w:val="24"/>
          <w:lang w:eastAsia="pl-PL"/>
        </w:rPr>
        <w:t xml:space="preserve"> </w:t>
      </w:r>
      <w:r w:rsidRPr="003715ED">
        <w:rPr>
          <w:rFonts w:eastAsia="Times New Roman" w:cstheme="minorHAnsi"/>
          <w:iCs/>
          <w:szCs w:val="24"/>
          <w:lang w:eastAsia="pl-PL"/>
        </w:rPr>
        <w:t>zadań innych biur, wydziałów dla dzielnic i jednostek organizacyjnych m.st. Warszawy,</w:t>
      </w:r>
    </w:p>
    <w:p w14:paraId="7F778328" w14:textId="77777777" w:rsidR="003715ED" w:rsidRPr="003715ED" w:rsidRDefault="003715ED" w:rsidP="0012492A">
      <w:pPr>
        <w:numPr>
          <w:ilvl w:val="2"/>
          <w:numId w:val="132"/>
        </w:numPr>
        <w:tabs>
          <w:tab w:val="clear" w:pos="23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opracowanie, upowszechnianie i wzmacnianie narzędzi dialogu i partycypacji społecznej, służących włączeniu mieszkańców w proces współdecydowania,</w:t>
      </w:r>
    </w:p>
    <w:p w14:paraId="26EFA3AC" w14:textId="77777777" w:rsidR="003715ED" w:rsidRPr="003715ED" w:rsidRDefault="003715ED" w:rsidP="0012492A">
      <w:pPr>
        <w:numPr>
          <w:ilvl w:val="2"/>
          <w:numId w:val="132"/>
        </w:numPr>
        <w:tabs>
          <w:tab w:val="clear" w:pos="23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edukacji obywatelskiej,</w:t>
      </w:r>
    </w:p>
    <w:p w14:paraId="5266C6FD" w14:textId="77777777" w:rsidR="003715ED" w:rsidRPr="003715ED" w:rsidRDefault="003715ED" w:rsidP="0012492A">
      <w:pPr>
        <w:numPr>
          <w:ilvl w:val="2"/>
          <w:numId w:val="132"/>
        </w:numPr>
        <w:tabs>
          <w:tab w:val="clear" w:pos="23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opracowanie, upowszechnianie i wzmacnianie rozwiązań przeciwdziałających dyskryminacji oraz promujących równe traktowanie,</w:t>
      </w:r>
    </w:p>
    <w:p w14:paraId="4BECB904" w14:textId="77777777" w:rsidR="003715ED" w:rsidRPr="003715ED" w:rsidRDefault="003715ED" w:rsidP="0012492A">
      <w:pPr>
        <w:numPr>
          <w:ilvl w:val="2"/>
          <w:numId w:val="132"/>
        </w:numPr>
        <w:tabs>
          <w:tab w:val="clear" w:pos="23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działań informacyjno-edukacyjnych w zakresie działania Centrum Komunikacji Społecznej w uzgodnieniu z biurem właściwym do spraw marketingu miasta;</w:t>
      </w:r>
    </w:p>
    <w:p w14:paraId="5382B7E0" w14:textId="77777777" w:rsidR="003715ED" w:rsidRPr="003715ED" w:rsidRDefault="003715ED" w:rsidP="0012492A">
      <w:pPr>
        <w:numPr>
          <w:ilvl w:val="1"/>
          <w:numId w:val="132"/>
        </w:numPr>
        <w:tabs>
          <w:tab w:val="clear" w:pos="1875"/>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realizowanie projektów zlecanych przez Prezydenta, zastępców Prezydenta, Sekretarza, Dyrektora Magistratu i Dyrektorów Koordynatorów;</w:t>
      </w:r>
    </w:p>
    <w:p w14:paraId="58D4FC04" w14:textId="77777777" w:rsidR="003715ED" w:rsidRPr="003715ED" w:rsidRDefault="003715ED" w:rsidP="0012492A">
      <w:pPr>
        <w:numPr>
          <w:ilvl w:val="1"/>
          <w:numId w:val="132"/>
        </w:numPr>
        <w:tabs>
          <w:tab w:val="clear" w:pos="1875"/>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współpraca z biurami, urzędami dzielnic i jednostkami organizacyjnymi m.st. Warszawy, z innymi jednostkami samorządu terytorialnego, organizacjami gospodarczymi, administracją rządową oraz organizacjami pozarządowymi w zakresie realizowania zadań przez Centrum Komunikacji Społecznej;</w:t>
      </w:r>
    </w:p>
    <w:p w14:paraId="7DD51804" w14:textId="77777777" w:rsidR="003715ED" w:rsidRPr="003715ED" w:rsidRDefault="003715ED" w:rsidP="0012492A">
      <w:pPr>
        <w:numPr>
          <w:ilvl w:val="1"/>
          <w:numId w:val="132"/>
        </w:numPr>
        <w:tabs>
          <w:tab w:val="clear" w:pos="1875"/>
        </w:tabs>
        <w:suppressAutoHyphens w:val="0"/>
        <w:spacing w:after="240" w:line="300" w:lineRule="auto"/>
        <w:ind w:left="567" w:hanging="284"/>
        <w:rPr>
          <w:rFonts w:eastAsia="Times New Roman" w:cstheme="minorHAnsi"/>
          <w:szCs w:val="24"/>
          <w:lang w:eastAsia="pl-PL"/>
        </w:rPr>
      </w:pPr>
      <w:r w:rsidRPr="003715ED">
        <w:rPr>
          <w:rFonts w:eastAsia="Times New Roman" w:cstheme="minorHAnsi"/>
          <w:szCs w:val="24"/>
          <w:lang w:eastAsia="pl-PL"/>
        </w:rPr>
        <w:lastRenderedPageBreak/>
        <w:t>wspieranie realizacji zadań Pełnomocnika Prezydenta m.st. Warszawy ds. współpracy z organizacjami pozarządowymi.</w:t>
      </w:r>
    </w:p>
    <w:p w14:paraId="7307473D" w14:textId="77777777" w:rsidR="003715ED" w:rsidRPr="003715ED" w:rsidRDefault="003715ED" w:rsidP="006843E1">
      <w:pPr>
        <w:numPr>
          <w:ilvl w:val="0"/>
          <w:numId w:val="132"/>
        </w:numPr>
        <w:tabs>
          <w:tab w:val="clear" w:pos="162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Za zgodą Prezydenta Centrum Komunikacji Społecznej może przejąć do prowadzenia każdą sprawę związaną ze współpracą z organizacjami pozarządowymi i innymi inicjatywami obywatelskimi, a także z instytucjami zewnętrznymi, do prowadzenia której właściwe jest inne biuro.</w:t>
      </w:r>
    </w:p>
    <w:p w14:paraId="7944DDAD" w14:textId="1CC8A019" w:rsid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36c (uchylony)</w:t>
      </w:r>
    </w:p>
    <w:p w14:paraId="4AA7CA62" w14:textId="2C11ABE7" w:rsidR="00E016CC" w:rsidRPr="00E8492C" w:rsidRDefault="00E016CC" w:rsidP="00E8492C">
      <w:pPr>
        <w:keepNext/>
        <w:suppressAutoHyphens w:val="0"/>
        <w:spacing w:before="240" w:after="240" w:line="300" w:lineRule="auto"/>
        <w:ind w:firstLine="0"/>
        <w:jc w:val="center"/>
        <w:outlineLvl w:val="0"/>
        <w:rPr>
          <w:rFonts w:eastAsia="Arial Unicode MS" w:cs="Times New Roman"/>
          <w:b/>
          <w:kern w:val="36"/>
          <w:szCs w:val="20"/>
          <w:lang w:eastAsia="pl-PL"/>
        </w:rPr>
      </w:pPr>
      <w:r>
        <w:rPr>
          <w:rFonts w:eastAsia="Arial Unicode MS" w:cs="Times New Roman"/>
          <w:b/>
          <w:kern w:val="36"/>
          <w:szCs w:val="20"/>
          <w:lang w:eastAsia="pl-PL"/>
        </w:rPr>
        <w:t xml:space="preserve">36d </w:t>
      </w:r>
      <w:r w:rsidRPr="00E016CC">
        <w:rPr>
          <w:rFonts w:eastAsia="Arial Unicode MS" w:cstheme="minorHAnsi"/>
          <w:b/>
          <w:kern w:val="36"/>
          <w:lang w:eastAsia="pl-PL"/>
        </w:rPr>
        <w:t>Stołeczne Centrum Bezpieczeństwa</w:t>
      </w:r>
    </w:p>
    <w:p w14:paraId="220C00DF" w14:textId="77777777" w:rsidR="00E016CC" w:rsidRPr="00E016CC" w:rsidRDefault="00E016CC" w:rsidP="00E016CC">
      <w:pPr>
        <w:suppressAutoHyphens w:val="0"/>
        <w:spacing w:line="300" w:lineRule="auto"/>
        <w:ind w:firstLine="0"/>
        <w:rPr>
          <w:rFonts w:eastAsia="Times New Roman" w:cstheme="minorHAnsi"/>
          <w:szCs w:val="24"/>
          <w:lang w:eastAsia="pl-PL"/>
        </w:rPr>
      </w:pPr>
      <w:r w:rsidRPr="00E016CC">
        <w:rPr>
          <w:rFonts w:eastAsia="Times New Roman" w:cstheme="minorHAnsi"/>
          <w:szCs w:val="24"/>
          <w:lang w:eastAsia="pl-PL"/>
        </w:rPr>
        <w:t>1.</w:t>
      </w:r>
      <w:r w:rsidRPr="00E016CC">
        <w:rPr>
          <w:rFonts w:eastAsia="Times New Roman" w:cstheme="minorHAnsi"/>
          <w:b/>
          <w:szCs w:val="24"/>
          <w:lang w:eastAsia="pl-PL"/>
        </w:rPr>
        <w:t xml:space="preserve"> </w:t>
      </w:r>
      <w:r w:rsidRPr="00E016CC">
        <w:rPr>
          <w:rFonts w:eastAsia="Times New Roman" w:cstheme="minorHAnsi"/>
          <w:szCs w:val="24"/>
          <w:lang w:eastAsia="pl-PL"/>
        </w:rPr>
        <w:t>Do zakresu działania Stołecznego Centrum Bezpieczeństwa należy w szczególności:</w:t>
      </w:r>
    </w:p>
    <w:p w14:paraId="418A3ABC" w14:textId="77777777" w:rsidR="00E016CC" w:rsidRPr="00E016CC" w:rsidRDefault="00E016CC" w:rsidP="008045B1">
      <w:pPr>
        <w:numPr>
          <w:ilvl w:val="0"/>
          <w:numId w:val="62"/>
        </w:numPr>
        <w:suppressAutoHyphens w:val="0"/>
        <w:spacing w:line="300" w:lineRule="auto"/>
        <w:ind w:left="567" w:hanging="283"/>
        <w:rPr>
          <w:rFonts w:eastAsia="Times New Roman" w:cstheme="minorHAnsi"/>
          <w:szCs w:val="24"/>
          <w:lang w:eastAsia="pl-PL"/>
        </w:rPr>
      </w:pPr>
      <w:r w:rsidRPr="00E016CC">
        <w:rPr>
          <w:rFonts w:eastAsia="Times New Roman" w:cstheme="minorHAnsi"/>
          <w:szCs w:val="24"/>
          <w:lang w:eastAsia="pl-PL"/>
        </w:rPr>
        <w:t>w zakresie bezpieczeństwa i porządku publicznego:</w:t>
      </w:r>
    </w:p>
    <w:p w14:paraId="6EFC2253" w14:textId="77777777" w:rsidR="00E016CC" w:rsidRPr="00E016CC" w:rsidRDefault="00E016CC" w:rsidP="008045B1">
      <w:pPr>
        <w:numPr>
          <w:ilvl w:val="2"/>
          <w:numId w:val="14"/>
        </w:numPr>
        <w:tabs>
          <w:tab w:val="clear" w:pos="1080"/>
        </w:tabs>
        <w:suppressAutoHyphens w:val="0"/>
        <w:spacing w:line="300" w:lineRule="auto"/>
        <w:ind w:left="851" w:hanging="284"/>
        <w:rPr>
          <w:rFonts w:eastAsia="Times New Roman" w:cstheme="minorHAnsi"/>
          <w:szCs w:val="24"/>
          <w:lang w:eastAsia="pl-PL"/>
        </w:rPr>
      </w:pPr>
      <w:r w:rsidRPr="00E016CC">
        <w:rPr>
          <w:rFonts w:eastAsia="Times New Roman" w:cstheme="minorHAnsi"/>
          <w:szCs w:val="24"/>
          <w:lang w:eastAsia="pl-PL"/>
        </w:rPr>
        <w:t>analiza stanu bezpieczeństwa i porządku publicznego na terenie m.st.</w:t>
      </w:r>
      <w:r w:rsidRPr="00E016CC">
        <w:rPr>
          <w:rFonts w:eastAsia="Times New Roman" w:cstheme="minorHAnsi"/>
          <w:b/>
          <w:i/>
          <w:szCs w:val="24"/>
          <w:lang w:eastAsia="pl-PL"/>
        </w:rPr>
        <w:t xml:space="preserve"> </w:t>
      </w:r>
      <w:r w:rsidRPr="00E016CC">
        <w:rPr>
          <w:rFonts w:eastAsia="Times New Roman" w:cstheme="minorHAnsi"/>
          <w:szCs w:val="24"/>
          <w:lang w:eastAsia="pl-PL"/>
        </w:rPr>
        <w:t>Warszawy,</w:t>
      </w:r>
    </w:p>
    <w:p w14:paraId="59BDB6CC" w14:textId="77777777" w:rsidR="00E016CC" w:rsidRPr="00E016CC" w:rsidRDefault="00E016CC" w:rsidP="008045B1">
      <w:pPr>
        <w:numPr>
          <w:ilvl w:val="2"/>
          <w:numId w:val="14"/>
        </w:numPr>
        <w:tabs>
          <w:tab w:val="clear" w:pos="1080"/>
        </w:tabs>
        <w:suppressAutoHyphens w:val="0"/>
        <w:spacing w:line="300" w:lineRule="auto"/>
        <w:ind w:left="851" w:hanging="284"/>
        <w:rPr>
          <w:rFonts w:eastAsia="Times New Roman" w:cstheme="minorHAnsi"/>
          <w:szCs w:val="24"/>
          <w:lang w:eastAsia="pl-PL"/>
        </w:rPr>
      </w:pPr>
      <w:r w:rsidRPr="00E016CC">
        <w:rPr>
          <w:rFonts w:eastAsia="Times New Roman" w:cstheme="minorHAnsi"/>
          <w:szCs w:val="24"/>
          <w:lang w:eastAsia="pl-PL"/>
        </w:rPr>
        <w:t>opracowywanie informacji i wniosków o stanie bezpieczeństwa i porządku publicznego dla Prezydenta, kierowników jednostek organizacyjnych m.st. Warszawy lub innych upoważnionych osób,</w:t>
      </w:r>
    </w:p>
    <w:p w14:paraId="5E1A98A2" w14:textId="77777777" w:rsidR="00E016CC" w:rsidRPr="00E016CC" w:rsidRDefault="00E016CC" w:rsidP="008045B1">
      <w:pPr>
        <w:numPr>
          <w:ilvl w:val="2"/>
          <w:numId w:val="14"/>
        </w:numPr>
        <w:tabs>
          <w:tab w:val="clear" w:pos="1080"/>
        </w:tabs>
        <w:suppressAutoHyphens w:val="0"/>
        <w:spacing w:line="300" w:lineRule="auto"/>
        <w:ind w:left="851" w:hanging="284"/>
        <w:rPr>
          <w:rFonts w:eastAsia="Times New Roman" w:cstheme="minorHAnsi"/>
          <w:szCs w:val="24"/>
          <w:lang w:eastAsia="pl-PL"/>
        </w:rPr>
      </w:pPr>
      <w:r w:rsidRPr="00E016CC">
        <w:rPr>
          <w:rFonts w:eastAsia="Times New Roman" w:cstheme="minorHAnsi"/>
          <w:szCs w:val="24"/>
          <w:lang w:eastAsia="pl-PL"/>
        </w:rPr>
        <w:t>opracowywanie projektów programów poprawy bezpieczeństwa obywateli i porządku publicznego oraz ich wdrażanie i realizacja,</w:t>
      </w:r>
    </w:p>
    <w:p w14:paraId="3D5E679A" w14:textId="77777777" w:rsidR="00E016CC" w:rsidRPr="00E016CC" w:rsidRDefault="00E016CC" w:rsidP="008045B1">
      <w:pPr>
        <w:numPr>
          <w:ilvl w:val="2"/>
          <w:numId w:val="14"/>
        </w:numPr>
        <w:tabs>
          <w:tab w:val="clear" w:pos="1080"/>
        </w:tabs>
        <w:suppressAutoHyphens w:val="0"/>
        <w:spacing w:line="300" w:lineRule="auto"/>
        <w:ind w:left="851" w:hanging="284"/>
        <w:rPr>
          <w:rFonts w:eastAsia="Times New Roman" w:cstheme="minorHAnsi"/>
          <w:szCs w:val="24"/>
          <w:lang w:eastAsia="pl-PL"/>
        </w:rPr>
      </w:pPr>
      <w:r w:rsidRPr="00E016CC">
        <w:rPr>
          <w:rFonts w:eastAsia="Times New Roman" w:cstheme="minorHAnsi"/>
          <w:szCs w:val="24"/>
          <w:lang w:eastAsia="pl-PL"/>
        </w:rPr>
        <w:t>obsługa Komisji Bezpieczeństwa i Porządku m.st.</w:t>
      </w:r>
      <w:r w:rsidRPr="00E016CC">
        <w:rPr>
          <w:rFonts w:eastAsia="Times New Roman" w:cstheme="minorHAnsi"/>
          <w:b/>
          <w:i/>
          <w:szCs w:val="24"/>
          <w:lang w:eastAsia="pl-PL"/>
        </w:rPr>
        <w:t xml:space="preserve"> </w:t>
      </w:r>
      <w:r w:rsidRPr="00E016CC">
        <w:rPr>
          <w:rFonts w:eastAsia="Times New Roman" w:cstheme="minorHAnsi"/>
          <w:szCs w:val="24"/>
          <w:lang w:eastAsia="pl-PL"/>
        </w:rPr>
        <w:t>Warszawy,</w:t>
      </w:r>
    </w:p>
    <w:p w14:paraId="69B9563C" w14:textId="77777777" w:rsidR="00E016CC" w:rsidRPr="00E016CC" w:rsidRDefault="00E016CC" w:rsidP="008045B1">
      <w:pPr>
        <w:numPr>
          <w:ilvl w:val="2"/>
          <w:numId w:val="14"/>
        </w:numPr>
        <w:tabs>
          <w:tab w:val="clear" w:pos="1080"/>
        </w:tabs>
        <w:suppressAutoHyphens w:val="0"/>
        <w:spacing w:line="300" w:lineRule="auto"/>
        <w:ind w:left="851" w:hanging="284"/>
        <w:rPr>
          <w:rFonts w:eastAsia="Times New Roman" w:cstheme="minorHAnsi"/>
          <w:szCs w:val="24"/>
          <w:lang w:eastAsia="pl-PL"/>
        </w:rPr>
      </w:pPr>
      <w:r w:rsidRPr="00E016CC">
        <w:rPr>
          <w:rFonts w:eastAsia="Times New Roman" w:cstheme="minorHAnsi"/>
          <w:szCs w:val="24"/>
          <w:lang w:eastAsia="pl-PL"/>
        </w:rPr>
        <w:t>realizacja zadań dotyczących bezpieczeństwa imprez masowych oraz zgromadzeń publicznych,</w:t>
      </w:r>
    </w:p>
    <w:p w14:paraId="062E2D18" w14:textId="77777777" w:rsidR="00E016CC" w:rsidRPr="00E016CC" w:rsidRDefault="00E016CC" w:rsidP="008045B1">
      <w:pPr>
        <w:numPr>
          <w:ilvl w:val="2"/>
          <w:numId w:val="14"/>
        </w:numPr>
        <w:tabs>
          <w:tab w:val="clear" w:pos="1080"/>
        </w:tabs>
        <w:suppressAutoHyphens w:val="0"/>
        <w:spacing w:line="300" w:lineRule="auto"/>
        <w:ind w:left="851" w:hanging="284"/>
        <w:rPr>
          <w:rFonts w:eastAsia="Times New Roman" w:cstheme="minorHAnsi"/>
          <w:szCs w:val="24"/>
          <w:lang w:eastAsia="pl-PL"/>
        </w:rPr>
      </w:pPr>
      <w:r w:rsidRPr="00E016CC">
        <w:rPr>
          <w:rFonts w:eastAsia="Times New Roman" w:cstheme="minorHAnsi"/>
          <w:szCs w:val="24"/>
          <w:lang w:eastAsia="pl-PL"/>
        </w:rPr>
        <w:t>współpraca z Policją, administracją rządową, organizacjami pozarządowymi oraz innymi podmiotami w celu poprawy bezpieczeństwa i porządku publicznego,</w:t>
      </w:r>
    </w:p>
    <w:p w14:paraId="34849769" w14:textId="77777777" w:rsidR="00E016CC" w:rsidRPr="00E016CC" w:rsidRDefault="00E016CC" w:rsidP="008045B1">
      <w:pPr>
        <w:numPr>
          <w:ilvl w:val="2"/>
          <w:numId w:val="14"/>
        </w:numPr>
        <w:tabs>
          <w:tab w:val="clear" w:pos="1080"/>
        </w:tabs>
        <w:suppressAutoHyphens w:val="0"/>
        <w:spacing w:line="300" w:lineRule="auto"/>
        <w:ind w:left="851" w:hanging="284"/>
        <w:rPr>
          <w:rFonts w:eastAsia="Times New Roman" w:cstheme="minorHAnsi"/>
          <w:szCs w:val="24"/>
          <w:lang w:eastAsia="pl-PL"/>
        </w:rPr>
      </w:pPr>
      <w:r w:rsidRPr="00E016CC">
        <w:rPr>
          <w:rFonts w:eastAsia="Times New Roman" w:cstheme="minorHAnsi"/>
          <w:szCs w:val="24"/>
          <w:lang w:eastAsia="pl-PL"/>
        </w:rPr>
        <w:t>prowadzenie postępowań administracyjnych w sprawach pojazdów usuniętych z dróg do dnia 31 grudnia 2010 r. w trybie art. 130a ustawy z dnia 20 czerwca 1997 r. – Prawo o ruchu drogowym (</w:t>
      </w:r>
      <w:r w:rsidRPr="00E016CC">
        <w:t>Dz. U. z 2022 r. poz. 988, z późn.zm.),</w:t>
      </w:r>
    </w:p>
    <w:p w14:paraId="5DB158A1" w14:textId="77777777" w:rsidR="00E016CC" w:rsidRPr="00E016CC" w:rsidRDefault="00E016CC" w:rsidP="008045B1">
      <w:pPr>
        <w:numPr>
          <w:ilvl w:val="2"/>
          <w:numId w:val="14"/>
        </w:numPr>
        <w:tabs>
          <w:tab w:val="clear" w:pos="1080"/>
        </w:tabs>
        <w:suppressAutoHyphens w:val="0"/>
        <w:spacing w:line="300" w:lineRule="auto"/>
        <w:ind w:left="851" w:hanging="284"/>
        <w:rPr>
          <w:rFonts w:eastAsia="Times New Roman" w:cstheme="minorHAnsi"/>
          <w:szCs w:val="24"/>
          <w:lang w:eastAsia="pl-PL"/>
        </w:rPr>
      </w:pPr>
      <w:r w:rsidRPr="00E016CC">
        <w:rPr>
          <w:rFonts w:eastAsia="Times New Roman" w:cstheme="minorHAnsi"/>
          <w:szCs w:val="24"/>
          <w:lang w:eastAsia="pl-PL"/>
        </w:rPr>
        <w:t>prowadzenie postępowań sądowych w sprawach o przepadek na rzecz m.st. Warszawy pojazdów usuniętych z dróg do dnia 31 grudnia 2010 r. w trybie art. 130a ustawy z dnia 20 czerwca 1997 r. – Prawo o ruchu drogowym</w:t>
      </w:r>
      <w:r w:rsidRPr="00E016CC">
        <w:t>,</w:t>
      </w:r>
    </w:p>
    <w:p w14:paraId="77A20F3F" w14:textId="77777777" w:rsidR="00E016CC" w:rsidRPr="00E016CC" w:rsidRDefault="00E016CC" w:rsidP="008045B1">
      <w:pPr>
        <w:numPr>
          <w:ilvl w:val="2"/>
          <w:numId w:val="14"/>
        </w:numPr>
        <w:tabs>
          <w:tab w:val="clear" w:pos="1080"/>
        </w:tabs>
        <w:suppressAutoHyphens w:val="0"/>
        <w:spacing w:line="300" w:lineRule="auto"/>
        <w:ind w:left="851" w:hanging="284"/>
        <w:rPr>
          <w:rFonts w:eastAsia="Times New Roman" w:cstheme="minorHAnsi"/>
          <w:szCs w:val="24"/>
          <w:lang w:eastAsia="pl-PL"/>
        </w:rPr>
      </w:pPr>
      <w:r w:rsidRPr="00E016CC">
        <w:rPr>
          <w:rFonts w:eastAsia="Times New Roman" w:cstheme="minorHAnsi"/>
          <w:szCs w:val="24"/>
          <w:lang w:eastAsia="pl-PL"/>
        </w:rPr>
        <w:t>wykonywanie zadań związanych z organizacją i prowadzeniem centrum powiadamiania ratunkowego, o którym mowa w art. 3 ust. 2 ustawy z dnia 22 listopada 2013 r. o systemie powiadamiania ratunkowego (</w:t>
      </w:r>
      <w:r w:rsidRPr="00E016CC">
        <w:rPr>
          <w:rFonts w:cstheme="minorHAnsi"/>
          <w:color w:val="212529"/>
          <w:shd w:val="clear" w:color="auto" w:fill="FFFFFF"/>
        </w:rPr>
        <w:t xml:space="preserve">Dz.U. z 2022 r. poz. 2175, z </w:t>
      </w:r>
      <w:proofErr w:type="spellStart"/>
      <w:r w:rsidRPr="00E016CC">
        <w:rPr>
          <w:rFonts w:cstheme="minorHAnsi"/>
          <w:color w:val="212529"/>
          <w:shd w:val="clear" w:color="auto" w:fill="FFFFFF"/>
        </w:rPr>
        <w:t>późn</w:t>
      </w:r>
      <w:proofErr w:type="spellEnd"/>
      <w:r w:rsidRPr="00E016CC">
        <w:rPr>
          <w:rFonts w:cstheme="minorHAnsi"/>
          <w:color w:val="212529"/>
          <w:shd w:val="clear" w:color="auto" w:fill="FFFFFF"/>
        </w:rPr>
        <w:t>. zm.</w:t>
      </w:r>
      <w:r w:rsidRPr="00E016CC">
        <w:rPr>
          <w:rFonts w:eastAsia="Times New Roman" w:cstheme="minorHAnsi"/>
          <w:szCs w:val="24"/>
          <w:lang w:eastAsia="pl-PL"/>
        </w:rPr>
        <w:t>), utworzonego na zasadach określonych w art. 7 ust. 2 tej ustawy,</w:t>
      </w:r>
    </w:p>
    <w:p w14:paraId="1F2FE045" w14:textId="77777777" w:rsidR="00E016CC" w:rsidRPr="00E016CC" w:rsidRDefault="00E016CC" w:rsidP="008045B1">
      <w:pPr>
        <w:numPr>
          <w:ilvl w:val="2"/>
          <w:numId w:val="14"/>
        </w:numPr>
        <w:tabs>
          <w:tab w:val="clear" w:pos="1080"/>
        </w:tabs>
        <w:suppressAutoHyphens w:val="0"/>
        <w:spacing w:line="300" w:lineRule="auto"/>
        <w:ind w:left="851" w:hanging="284"/>
        <w:rPr>
          <w:rFonts w:eastAsia="Times New Roman" w:cstheme="minorHAnsi"/>
          <w:szCs w:val="24"/>
          <w:lang w:eastAsia="pl-PL"/>
        </w:rPr>
      </w:pPr>
      <w:r w:rsidRPr="00E016CC">
        <w:rPr>
          <w:rFonts w:ascii="Calibri" w:hAnsi="Calibri" w:cs="Calibri"/>
          <w:color w:val="000000"/>
        </w:rPr>
        <w:t>koordynowanie działań służb miejskich i jednostek w obszarze bezpieczeństwa i właściwego funkcjonowania miasta;</w:t>
      </w:r>
    </w:p>
    <w:p w14:paraId="0ABB7EA0" w14:textId="77777777" w:rsidR="00E016CC" w:rsidRPr="00E016CC" w:rsidRDefault="00E016CC" w:rsidP="008045B1">
      <w:pPr>
        <w:numPr>
          <w:ilvl w:val="0"/>
          <w:numId w:val="67"/>
        </w:numPr>
        <w:suppressAutoHyphens w:val="0"/>
        <w:spacing w:line="300" w:lineRule="auto"/>
        <w:ind w:left="567" w:hanging="283"/>
        <w:rPr>
          <w:rFonts w:eastAsia="Times New Roman" w:cstheme="minorHAnsi"/>
          <w:szCs w:val="24"/>
          <w:lang w:eastAsia="pl-PL"/>
        </w:rPr>
      </w:pPr>
      <w:r w:rsidRPr="00E016CC">
        <w:rPr>
          <w:rFonts w:eastAsia="Times New Roman" w:cstheme="minorHAnsi"/>
          <w:szCs w:val="24"/>
          <w:lang w:eastAsia="pl-PL"/>
        </w:rPr>
        <w:t>w zakresie zarządzania kryzysowego, spraw obronnych i ochrony ludności:</w:t>
      </w:r>
    </w:p>
    <w:p w14:paraId="55F58582" w14:textId="77777777" w:rsidR="00E016CC" w:rsidRPr="00E016CC" w:rsidRDefault="00E016CC" w:rsidP="008045B1">
      <w:pPr>
        <w:numPr>
          <w:ilvl w:val="2"/>
          <w:numId w:val="63"/>
        </w:numPr>
        <w:suppressAutoHyphens w:val="0"/>
        <w:spacing w:line="300" w:lineRule="auto"/>
        <w:ind w:left="851" w:hanging="284"/>
        <w:rPr>
          <w:rFonts w:eastAsia="Times New Roman" w:cstheme="minorHAnsi"/>
          <w:szCs w:val="24"/>
          <w:lang w:eastAsia="pl-PL"/>
        </w:rPr>
      </w:pPr>
      <w:r w:rsidRPr="00E016CC">
        <w:rPr>
          <w:rFonts w:eastAsia="Times New Roman" w:cstheme="minorHAnsi"/>
          <w:szCs w:val="24"/>
          <w:lang w:eastAsia="pl-PL"/>
        </w:rPr>
        <w:t>realizacja zadań dotyczących planowania cywilnego, w tym opracowywanie i aktualizowanie Planu zarządzania kryzysowego m.st.</w:t>
      </w:r>
      <w:r w:rsidRPr="00E016CC">
        <w:rPr>
          <w:rFonts w:eastAsia="Times New Roman" w:cstheme="minorHAnsi"/>
          <w:b/>
          <w:i/>
          <w:szCs w:val="24"/>
          <w:lang w:eastAsia="pl-PL"/>
        </w:rPr>
        <w:t xml:space="preserve"> </w:t>
      </w:r>
      <w:r w:rsidRPr="00E016CC">
        <w:rPr>
          <w:rFonts w:eastAsia="Times New Roman" w:cstheme="minorHAnsi"/>
          <w:szCs w:val="24"/>
          <w:lang w:eastAsia="pl-PL"/>
        </w:rPr>
        <w:t>Warszawy,</w:t>
      </w:r>
    </w:p>
    <w:p w14:paraId="470FADB5" w14:textId="77777777" w:rsidR="00E016CC" w:rsidRPr="00E016CC" w:rsidRDefault="00E016CC" w:rsidP="008045B1">
      <w:pPr>
        <w:numPr>
          <w:ilvl w:val="2"/>
          <w:numId w:val="63"/>
        </w:numPr>
        <w:suppressAutoHyphens w:val="0"/>
        <w:spacing w:line="300" w:lineRule="auto"/>
        <w:ind w:left="851" w:hanging="284"/>
        <w:rPr>
          <w:rFonts w:eastAsia="Times New Roman" w:cstheme="minorHAnsi"/>
          <w:szCs w:val="24"/>
          <w:lang w:eastAsia="pl-PL"/>
        </w:rPr>
      </w:pPr>
      <w:r w:rsidRPr="00E016CC">
        <w:rPr>
          <w:rFonts w:eastAsia="Times New Roman" w:cstheme="minorHAnsi"/>
          <w:szCs w:val="24"/>
          <w:lang w:eastAsia="pl-PL"/>
        </w:rPr>
        <w:t>realizacja zadań z zakresu ochrony infrastruktury krytycznej,</w:t>
      </w:r>
    </w:p>
    <w:p w14:paraId="3F87DEA8" w14:textId="77777777" w:rsidR="00E016CC" w:rsidRPr="00E016CC" w:rsidRDefault="00E016CC" w:rsidP="008045B1">
      <w:pPr>
        <w:numPr>
          <w:ilvl w:val="2"/>
          <w:numId w:val="63"/>
        </w:numPr>
        <w:suppressAutoHyphens w:val="0"/>
        <w:spacing w:line="300" w:lineRule="auto"/>
        <w:ind w:left="851" w:hanging="284"/>
        <w:rPr>
          <w:rFonts w:eastAsia="Times New Roman" w:cstheme="minorHAnsi"/>
          <w:szCs w:val="24"/>
          <w:lang w:eastAsia="pl-PL"/>
        </w:rPr>
      </w:pPr>
      <w:r w:rsidRPr="00E016CC">
        <w:rPr>
          <w:rFonts w:eastAsia="Times New Roman" w:cstheme="minorHAnsi"/>
          <w:szCs w:val="24"/>
          <w:lang w:eastAsia="pl-PL"/>
        </w:rPr>
        <w:t>monitorowanie, analiza i ocena zagrożeń,</w:t>
      </w:r>
    </w:p>
    <w:p w14:paraId="5A75AE11" w14:textId="77777777" w:rsidR="00E016CC" w:rsidRPr="00E016CC" w:rsidRDefault="00E016CC" w:rsidP="008045B1">
      <w:pPr>
        <w:numPr>
          <w:ilvl w:val="2"/>
          <w:numId w:val="63"/>
        </w:numPr>
        <w:suppressAutoHyphens w:val="0"/>
        <w:spacing w:line="300" w:lineRule="auto"/>
        <w:ind w:left="851" w:hanging="284"/>
        <w:rPr>
          <w:rFonts w:eastAsia="Times New Roman" w:cstheme="minorHAnsi"/>
          <w:szCs w:val="24"/>
          <w:lang w:eastAsia="pl-PL"/>
        </w:rPr>
      </w:pPr>
      <w:r w:rsidRPr="00E016CC">
        <w:rPr>
          <w:rFonts w:eastAsia="Times New Roman" w:cstheme="minorHAnsi"/>
          <w:szCs w:val="24"/>
          <w:lang w:eastAsia="pl-PL"/>
        </w:rPr>
        <w:t>obsługa i merytoryczne wsparcie Zespołu Zarządzania Kryzysowego,</w:t>
      </w:r>
    </w:p>
    <w:p w14:paraId="6FA3B69D" w14:textId="77777777" w:rsidR="00E016CC" w:rsidRPr="00E016CC" w:rsidRDefault="00E016CC" w:rsidP="008045B1">
      <w:pPr>
        <w:numPr>
          <w:ilvl w:val="2"/>
          <w:numId w:val="63"/>
        </w:numPr>
        <w:suppressAutoHyphens w:val="0"/>
        <w:spacing w:line="300" w:lineRule="auto"/>
        <w:ind w:left="851" w:hanging="284"/>
        <w:rPr>
          <w:rFonts w:eastAsia="Times New Roman" w:cstheme="minorHAnsi"/>
          <w:szCs w:val="24"/>
          <w:lang w:eastAsia="pl-PL"/>
        </w:rPr>
      </w:pPr>
      <w:r w:rsidRPr="00E016CC">
        <w:rPr>
          <w:rFonts w:eastAsia="Times New Roman" w:cstheme="minorHAnsi"/>
          <w:szCs w:val="24"/>
          <w:lang w:eastAsia="pl-PL"/>
        </w:rPr>
        <w:t>wykonywanie zadań z zakresu ochrony przeciwpożarowej i ochrony przed powodzią oraz współpraca w tym obszarze z Państwową Strażą Pożarną i Ochotniczymi Strażami Pożarnymi,</w:t>
      </w:r>
    </w:p>
    <w:p w14:paraId="76A18936" w14:textId="77777777" w:rsidR="00E016CC" w:rsidRPr="00E016CC" w:rsidRDefault="00E016CC" w:rsidP="008045B1">
      <w:pPr>
        <w:numPr>
          <w:ilvl w:val="2"/>
          <w:numId w:val="63"/>
        </w:numPr>
        <w:suppressAutoHyphens w:val="0"/>
        <w:spacing w:line="300" w:lineRule="auto"/>
        <w:ind w:left="851" w:hanging="284"/>
        <w:rPr>
          <w:rFonts w:eastAsia="Times New Roman" w:cstheme="minorHAnsi"/>
          <w:szCs w:val="24"/>
          <w:lang w:eastAsia="pl-PL"/>
        </w:rPr>
      </w:pPr>
      <w:r w:rsidRPr="00E016CC">
        <w:rPr>
          <w:rFonts w:eastAsia="Times New Roman" w:cstheme="minorHAnsi"/>
          <w:szCs w:val="24"/>
          <w:lang w:eastAsia="pl-PL"/>
        </w:rPr>
        <w:t>wykonywanie zadań z zakresu obrony cywilnej i powszechnej samoobrony,</w:t>
      </w:r>
    </w:p>
    <w:p w14:paraId="2E19D747" w14:textId="77777777" w:rsidR="00E016CC" w:rsidRPr="00E016CC" w:rsidRDefault="00E016CC" w:rsidP="008045B1">
      <w:pPr>
        <w:numPr>
          <w:ilvl w:val="2"/>
          <w:numId w:val="63"/>
        </w:numPr>
        <w:suppressAutoHyphens w:val="0"/>
        <w:spacing w:line="300" w:lineRule="auto"/>
        <w:ind w:left="851" w:hanging="284"/>
        <w:rPr>
          <w:rFonts w:eastAsia="Times New Roman" w:cstheme="minorHAnsi"/>
          <w:szCs w:val="24"/>
          <w:lang w:eastAsia="pl-PL"/>
        </w:rPr>
      </w:pPr>
      <w:r w:rsidRPr="00E016CC">
        <w:rPr>
          <w:rFonts w:eastAsia="Times New Roman" w:cstheme="minorHAnsi"/>
          <w:szCs w:val="24"/>
          <w:lang w:eastAsia="pl-PL"/>
        </w:rPr>
        <w:lastRenderedPageBreak/>
        <w:t>obsługa Centrum Zarządzania Kryzysowego m.st. Warszawy, w tym uruchamianie procedur i planów działania, w przypadku wystąpienia sytuacji kryzysowych lub wprowadzenia stanów nadzwyczajnych,</w:t>
      </w:r>
    </w:p>
    <w:p w14:paraId="30647F9B" w14:textId="77777777" w:rsidR="00E016CC" w:rsidRPr="00E016CC" w:rsidRDefault="00E016CC" w:rsidP="008045B1">
      <w:pPr>
        <w:numPr>
          <w:ilvl w:val="2"/>
          <w:numId w:val="63"/>
        </w:numPr>
        <w:suppressAutoHyphens w:val="0"/>
        <w:spacing w:line="300" w:lineRule="auto"/>
        <w:ind w:left="851" w:hanging="284"/>
        <w:rPr>
          <w:rFonts w:eastAsia="Times New Roman" w:cstheme="minorHAnsi"/>
          <w:szCs w:val="24"/>
          <w:lang w:eastAsia="pl-PL"/>
        </w:rPr>
      </w:pPr>
      <w:r w:rsidRPr="00E016CC">
        <w:rPr>
          <w:rFonts w:eastAsia="Times New Roman" w:cstheme="minorHAnsi"/>
          <w:szCs w:val="24"/>
          <w:lang w:eastAsia="pl-PL"/>
        </w:rPr>
        <w:t>całodobowe monitorowanie stanu bezpieczeństwa i porządku publicznego na terenie m.st. Warszawy,</w:t>
      </w:r>
    </w:p>
    <w:p w14:paraId="1A803BB9" w14:textId="77777777" w:rsidR="00E016CC" w:rsidRPr="00E016CC" w:rsidRDefault="00E016CC" w:rsidP="008045B1">
      <w:pPr>
        <w:numPr>
          <w:ilvl w:val="2"/>
          <w:numId w:val="63"/>
        </w:numPr>
        <w:suppressAutoHyphens w:val="0"/>
        <w:spacing w:line="300" w:lineRule="auto"/>
        <w:ind w:left="851" w:hanging="284"/>
        <w:rPr>
          <w:rFonts w:eastAsia="Times New Roman" w:cstheme="minorHAnsi"/>
          <w:szCs w:val="24"/>
          <w:lang w:eastAsia="pl-PL"/>
        </w:rPr>
      </w:pPr>
      <w:r w:rsidRPr="00E016CC">
        <w:rPr>
          <w:rFonts w:eastAsia="Times New Roman" w:cstheme="minorHAnsi"/>
          <w:szCs w:val="24"/>
          <w:lang w:eastAsia="pl-PL"/>
        </w:rPr>
        <w:t>realizacja zadań dotyczących planowania obronnego i operacyjnego na okres zewnętrznego zagrożenia bezpieczeństwa państwa i wojny,</w:t>
      </w:r>
    </w:p>
    <w:p w14:paraId="447FD696" w14:textId="77777777" w:rsidR="00E016CC" w:rsidRPr="00E016CC" w:rsidRDefault="00E016CC" w:rsidP="008045B1">
      <w:pPr>
        <w:numPr>
          <w:ilvl w:val="2"/>
          <w:numId w:val="63"/>
        </w:numPr>
        <w:suppressAutoHyphens w:val="0"/>
        <w:spacing w:line="300" w:lineRule="auto"/>
        <w:ind w:left="851" w:hanging="284"/>
        <w:rPr>
          <w:rFonts w:eastAsia="Times New Roman" w:cstheme="minorHAnsi"/>
          <w:szCs w:val="24"/>
          <w:lang w:eastAsia="pl-PL"/>
        </w:rPr>
      </w:pPr>
      <w:r w:rsidRPr="00E016CC">
        <w:rPr>
          <w:rFonts w:eastAsia="Times New Roman" w:cstheme="minorHAnsi"/>
          <w:szCs w:val="24"/>
          <w:lang w:eastAsia="pl-PL"/>
        </w:rPr>
        <w:t>prowadzenie spraw organizacji rejestracji i kwalifikacji wojskowej na terenie m.st.</w:t>
      </w:r>
      <w:r w:rsidRPr="00E016CC">
        <w:rPr>
          <w:rFonts w:eastAsia="Times New Roman" w:cstheme="minorHAnsi"/>
          <w:b/>
          <w:i/>
          <w:szCs w:val="24"/>
          <w:lang w:eastAsia="pl-PL"/>
        </w:rPr>
        <w:t xml:space="preserve"> </w:t>
      </w:r>
      <w:r w:rsidRPr="00E016CC">
        <w:rPr>
          <w:rFonts w:eastAsia="Times New Roman" w:cstheme="minorHAnsi"/>
          <w:szCs w:val="24"/>
          <w:lang w:eastAsia="pl-PL"/>
        </w:rPr>
        <w:t>Warszawy,</w:t>
      </w:r>
    </w:p>
    <w:p w14:paraId="7758230A" w14:textId="77777777" w:rsidR="00E016CC" w:rsidRPr="00E016CC" w:rsidRDefault="00E016CC" w:rsidP="008045B1">
      <w:pPr>
        <w:numPr>
          <w:ilvl w:val="2"/>
          <w:numId w:val="63"/>
        </w:numPr>
        <w:tabs>
          <w:tab w:val="left" w:pos="360"/>
          <w:tab w:val="left" w:pos="720"/>
        </w:tabs>
        <w:suppressAutoHyphens w:val="0"/>
        <w:spacing w:line="300" w:lineRule="auto"/>
        <w:ind w:left="851" w:hanging="284"/>
        <w:rPr>
          <w:rFonts w:eastAsia="Times New Roman" w:cstheme="minorHAnsi"/>
          <w:szCs w:val="24"/>
          <w:lang w:eastAsia="pl-PL"/>
        </w:rPr>
      </w:pPr>
      <w:r w:rsidRPr="00E016CC">
        <w:rPr>
          <w:rFonts w:eastAsia="Times New Roman" w:cstheme="minorHAnsi"/>
          <w:szCs w:val="24"/>
          <w:lang w:eastAsia="pl-PL"/>
        </w:rPr>
        <w:t>prowadzenie spraw planowania świadczeń na rzecz obrony, w tym świadczeń osobistych i rzeczowych;</w:t>
      </w:r>
    </w:p>
    <w:p w14:paraId="0B451BB7" w14:textId="77777777" w:rsidR="00E016CC" w:rsidRPr="00E016CC" w:rsidRDefault="00E016CC" w:rsidP="008045B1">
      <w:pPr>
        <w:numPr>
          <w:ilvl w:val="3"/>
          <w:numId w:val="63"/>
        </w:numPr>
        <w:suppressAutoHyphens w:val="0"/>
        <w:spacing w:line="300" w:lineRule="auto"/>
        <w:ind w:left="567" w:hanging="283"/>
        <w:rPr>
          <w:rFonts w:eastAsia="Times New Roman" w:cstheme="minorHAnsi"/>
          <w:szCs w:val="24"/>
          <w:lang w:eastAsia="pl-PL"/>
        </w:rPr>
      </w:pPr>
      <w:r w:rsidRPr="00E016CC">
        <w:rPr>
          <w:rFonts w:eastAsia="Times New Roman" w:cstheme="minorHAnsi"/>
          <w:szCs w:val="24"/>
          <w:lang w:eastAsia="pl-PL"/>
        </w:rPr>
        <w:t>w zakresie ochrony informacji niejawnych:</w:t>
      </w:r>
    </w:p>
    <w:p w14:paraId="7544F04D" w14:textId="77777777" w:rsidR="00E016CC" w:rsidRPr="00E016CC" w:rsidRDefault="00E016CC" w:rsidP="008045B1">
      <w:pPr>
        <w:numPr>
          <w:ilvl w:val="0"/>
          <w:numId w:val="120"/>
        </w:numPr>
        <w:tabs>
          <w:tab w:val="clear" w:pos="3060"/>
        </w:tabs>
        <w:suppressAutoHyphens w:val="0"/>
        <w:spacing w:line="300" w:lineRule="auto"/>
        <w:ind w:left="851" w:hanging="284"/>
        <w:rPr>
          <w:rFonts w:eastAsia="Times New Roman" w:cstheme="minorHAnsi"/>
          <w:szCs w:val="24"/>
          <w:lang w:eastAsia="pl-PL"/>
        </w:rPr>
      </w:pPr>
      <w:r w:rsidRPr="00E016CC">
        <w:rPr>
          <w:rFonts w:eastAsia="Times New Roman" w:cstheme="minorHAnsi"/>
          <w:szCs w:val="24"/>
          <w:lang w:eastAsia="pl-PL"/>
        </w:rPr>
        <w:t>zapewnianie ochrony informacji niejawnych,</w:t>
      </w:r>
    </w:p>
    <w:p w14:paraId="70C3BC58" w14:textId="77777777" w:rsidR="00E016CC" w:rsidRPr="00E016CC" w:rsidRDefault="00E016CC" w:rsidP="008045B1">
      <w:pPr>
        <w:numPr>
          <w:ilvl w:val="0"/>
          <w:numId w:val="120"/>
        </w:numPr>
        <w:tabs>
          <w:tab w:val="clear" w:pos="3060"/>
          <w:tab w:val="num" w:pos="993"/>
        </w:tabs>
        <w:suppressAutoHyphens w:val="0"/>
        <w:spacing w:line="300" w:lineRule="auto"/>
        <w:ind w:left="851" w:hanging="284"/>
        <w:rPr>
          <w:rFonts w:eastAsia="Times New Roman" w:cstheme="minorHAnsi"/>
          <w:szCs w:val="24"/>
          <w:lang w:eastAsia="pl-PL"/>
        </w:rPr>
      </w:pPr>
      <w:r w:rsidRPr="00E016CC">
        <w:rPr>
          <w:rFonts w:eastAsia="Times New Roman" w:cstheme="minorHAnsi"/>
          <w:szCs w:val="24"/>
          <w:lang w:eastAsia="pl-PL"/>
        </w:rPr>
        <w:t>prowadzenie kancelarii tajnej i punktów przechowywania dokumentów niejawnych,</w:t>
      </w:r>
    </w:p>
    <w:p w14:paraId="201D7E45" w14:textId="77777777" w:rsidR="00E016CC" w:rsidRPr="00E016CC" w:rsidRDefault="00E016CC" w:rsidP="008045B1">
      <w:pPr>
        <w:numPr>
          <w:ilvl w:val="0"/>
          <w:numId w:val="120"/>
        </w:numPr>
        <w:tabs>
          <w:tab w:val="clear" w:pos="3060"/>
          <w:tab w:val="left" w:pos="851"/>
        </w:tabs>
        <w:suppressAutoHyphens w:val="0"/>
        <w:spacing w:line="300" w:lineRule="auto"/>
        <w:ind w:left="851" w:hanging="284"/>
        <w:contextualSpacing/>
        <w:rPr>
          <w:rFonts w:eastAsia="Times New Roman" w:cstheme="minorHAnsi"/>
          <w:szCs w:val="24"/>
          <w:lang w:eastAsia="pl-PL"/>
        </w:rPr>
      </w:pPr>
      <w:r w:rsidRPr="00E016CC">
        <w:rPr>
          <w:rFonts w:eastAsia="Times New Roman" w:cstheme="minorHAnsi"/>
          <w:szCs w:val="24"/>
          <w:lang w:eastAsia="pl-PL"/>
        </w:rPr>
        <w:t>prowadzenie okresowej kontroli ewidencji i obiegu dokumentów zawierających informacje niejawne,</w:t>
      </w:r>
    </w:p>
    <w:p w14:paraId="2681F21D" w14:textId="77777777" w:rsidR="00E016CC" w:rsidRPr="00E016CC" w:rsidRDefault="00E016CC" w:rsidP="008045B1">
      <w:pPr>
        <w:numPr>
          <w:ilvl w:val="0"/>
          <w:numId w:val="120"/>
        </w:numPr>
        <w:tabs>
          <w:tab w:val="clear" w:pos="3060"/>
          <w:tab w:val="left" w:pos="567"/>
          <w:tab w:val="left" w:pos="851"/>
          <w:tab w:val="num" w:pos="2700"/>
        </w:tabs>
        <w:suppressAutoHyphens w:val="0"/>
        <w:spacing w:line="300" w:lineRule="auto"/>
        <w:ind w:left="851" w:hanging="284"/>
        <w:contextualSpacing/>
        <w:rPr>
          <w:rFonts w:eastAsia="Times New Roman" w:cstheme="minorHAnsi"/>
          <w:szCs w:val="24"/>
          <w:lang w:eastAsia="pl-PL"/>
        </w:rPr>
      </w:pPr>
      <w:r w:rsidRPr="00E016CC">
        <w:rPr>
          <w:rFonts w:eastAsia="Times New Roman" w:cstheme="minorHAnsi"/>
          <w:szCs w:val="24"/>
          <w:lang w:eastAsia="pl-PL"/>
        </w:rPr>
        <w:t>ochrona informacji niejawnych w systemach i sieciach teleinformatycznych,</w:t>
      </w:r>
    </w:p>
    <w:p w14:paraId="6231FC3A" w14:textId="77777777" w:rsidR="00E016CC" w:rsidRPr="00E016CC" w:rsidRDefault="00E016CC" w:rsidP="008045B1">
      <w:pPr>
        <w:numPr>
          <w:ilvl w:val="0"/>
          <w:numId w:val="120"/>
        </w:numPr>
        <w:tabs>
          <w:tab w:val="clear" w:pos="3060"/>
          <w:tab w:val="left" w:pos="567"/>
          <w:tab w:val="num" w:pos="851"/>
          <w:tab w:val="num" w:pos="2700"/>
        </w:tabs>
        <w:suppressAutoHyphens w:val="0"/>
        <w:spacing w:line="300" w:lineRule="auto"/>
        <w:ind w:left="851" w:hanging="284"/>
        <w:contextualSpacing/>
        <w:rPr>
          <w:rFonts w:eastAsia="Times New Roman" w:cstheme="minorHAnsi"/>
          <w:szCs w:val="24"/>
          <w:lang w:eastAsia="pl-PL"/>
        </w:rPr>
      </w:pPr>
      <w:r w:rsidRPr="00E016CC">
        <w:rPr>
          <w:rFonts w:eastAsia="Times New Roman" w:cstheme="minorHAnsi"/>
          <w:szCs w:val="24"/>
          <w:lang w:eastAsia="pl-PL"/>
        </w:rPr>
        <w:t>szkolenie pracowników w zakresie ochrony informacji niejawnych,</w:t>
      </w:r>
    </w:p>
    <w:p w14:paraId="32A63807" w14:textId="77777777" w:rsidR="00E016CC" w:rsidRPr="00E016CC" w:rsidRDefault="00E016CC" w:rsidP="008045B1">
      <w:pPr>
        <w:numPr>
          <w:ilvl w:val="0"/>
          <w:numId w:val="120"/>
        </w:numPr>
        <w:tabs>
          <w:tab w:val="clear" w:pos="3060"/>
          <w:tab w:val="left" w:pos="567"/>
          <w:tab w:val="num" w:pos="2700"/>
        </w:tabs>
        <w:suppressAutoHyphens w:val="0"/>
        <w:spacing w:line="300" w:lineRule="auto"/>
        <w:ind w:left="851" w:hanging="284"/>
        <w:contextualSpacing/>
        <w:rPr>
          <w:rFonts w:eastAsia="Times New Roman" w:cstheme="minorHAnsi"/>
          <w:szCs w:val="24"/>
          <w:lang w:eastAsia="pl-PL"/>
        </w:rPr>
      </w:pPr>
      <w:r w:rsidRPr="00E016CC">
        <w:rPr>
          <w:rFonts w:eastAsia="Times New Roman" w:cstheme="minorHAnsi"/>
          <w:szCs w:val="24"/>
          <w:lang w:eastAsia="pl-PL"/>
        </w:rPr>
        <w:t>kontrola przestrzegania przepisów o ochronie informacji niejawnych w Urzędzie,</w:t>
      </w:r>
    </w:p>
    <w:p w14:paraId="2DC04128" w14:textId="77777777" w:rsidR="00E016CC" w:rsidRPr="00E016CC" w:rsidRDefault="00E016CC" w:rsidP="008045B1">
      <w:pPr>
        <w:numPr>
          <w:ilvl w:val="0"/>
          <w:numId w:val="120"/>
        </w:numPr>
        <w:tabs>
          <w:tab w:val="clear" w:pos="3060"/>
          <w:tab w:val="left" w:pos="567"/>
          <w:tab w:val="num" w:pos="851"/>
          <w:tab w:val="num" w:pos="2700"/>
        </w:tabs>
        <w:suppressAutoHyphens w:val="0"/>
        <w:spacing w:line="300" w:lineRule="auto"/>
        <w:ind w:left="851" w:hanging="284"/>
        <w:contextualSpacing/>
        <w:rPr>
          <w:rFonts w:eastAsia="Times New Roman" w:cstheme="minorHAnsi"/>
          <w:szCs w:val="24"/>
          <w:lang w:eastAsia="pl-PL"/>
        </w:rPr>
      </w:pPr>
      <w:r w:rsidRPr="00E016CC">
        <w:rPr>
          <w:rFonts w:eastAsia="Times New Roman" w:cstheme="minorHAnsi"/>
          <w:szCs w:val="24"/>
          <w:lang w:eastAsia="pl-PL"/>
        </w:rPr>
        <w:t>zarządzanie ryzykiem bezpieczeństwa informacji niejawnych, w szczególności szacowanie ryzyka,</w:t>
      </w:r>
    </w:p>
    <w:p w14:paraId="4390627D" w14:textId="77777777" w:rsidR="00E016CC" w:rsidRPr="00E016CC" w:rsidRDefault="00E016CC" w:rsidP="008045B1">
      <w:pPr>
        <w:numPr>
          <w:ilvl w:val="0"/>
          <w:numId w:val="120"/>
        </w:numPr>
        <w:tabs>
          <w:tab w:val="clear" w:pos="3060"/>
          <w:tab w:val="left" w:pos="567"/>
          <w:tab w:val="num" w:pos="851"/>
        </w:tabs>
        <w:suppressAutoHyphens w:val="0"/>
        <w:spacing w:line="300" w:lineRule="auto"/>
        <w:ind w:left="851" w:hanging="284"/>
        <w:rPr>
          <w:rFonts w:eastAsia="Times New Roman" w:cstheme="minorHAnsi"/>
          <w:szCs w:val="24"/>
          <w:lang w:eastAsia="pl-PL"/>
        </w:rPr>
      </w:pPr>
      <w:r w:rsidRPr="00E016CC">
        <w:rPr>
          <w:rFonts w:eastAsia="Times New Roman" w:cstheme="minorHAnsi"/>
          <w:szCs w:val="24"/>
          <w:lang w:eastAsia="pl-PL"/>
        </w:rPr>
        <w:t>prowadzenie zwykłych postępowań sprawdzających oraz kontrolnych postępowań sprawdzających;</w:t>
      </w:r>
    </w:p>
    <w:p w14:paraId="151F2FC7" w14:textId="77777777" w:rsidR="00E016CC" w:rsidRPr="00E016CC" w:rsidRDefault="00E016CC" w:rsidP="008045B1">
      <w:pPr>
        <w:numPr>
          <w:ilvl w:val="3"/>
          <w:numId w:val="63"/>
        </w:numPr>
        <w:suppressAutoHyphens w:val="0"/>
        <w:spacing w:after="240" w:line="300" w:lineRule="auto"/>
        <w:ind w:left="568" w:hanging="284"/>
        <w:rPr>
          <w:rFonts w:eastAsia="Times New Roman" w:cstheme="minorHAnsi"/>
          <w:szCs w:val="24"/>
          <w:lang w:eastAsia="pl-PL"/>
        </w:rPr>
      </w:pPr>
      <w:r w:rsidRPr="00E016CC">
        <w:rPr>
          <w:rFonts w:eastAsia="Times New Roman" w:cstheme="minorHAnsi"/>
          <w:szCs w:val="24"/>
          <w:lang w:eastAsia="pl-PL"/>
        </w:rPr>
        <w:t>realizowanie zadań Miejskiego Centrum Kontaktu Warszawa 19115, służącego do obsługi mieszkańców w zakresie udzielania informacji oraz realizacji zgłoszeń interwencyjnych dotyczących organizacji i funkcjonowania Urzędu oraz jednostek organizacyjnych m.st. Warszawy, za pośrednictwem udostępnionych kanałów komunikacji, takich jak: telefon, poczta elektroniczna, portal internetowy, faks oraz aplikacja mobilna.</w:t>
      </w:r>
    </w:p>
    <w:p w14:paraId="68789B04" w14:textId="77777777" w:rsidR="00E016CC" w:rsidRPr="00E016CC" w:rsidRDefault="00E016CC" w:rsidP="008045B1">
      <w:pPr>
        <w:numPr>
          <w:ilvl w:val="0"/>
          <w:numId w:val="14"/>
        </w:numPr>
        <w:tabs>
          <w:tab w:val="clear" w:pos="360"/>
        </w:tabs>
        <w:suppressAutoHyphens w:val="0"/>
        <w:spacing w:line="300" w:lineRule="auto"/>
        <w:ind w:left="284" w:hanging="284"/>
        <w:rPr>
          <w:rFonts w:eastAsia="Times New Roman" w:cstheme="minorHAnsi"/>
          <w:szCs w:val="24"/>
          <w:lang w:eastAsia="pl-PL"/>
        </w:rPr>
      </w:pPr>
      <w:r w:rsidRPr="00E016CC">
        <w:rPr>
          <w:rFonts w:eastAsia="Times New Roman" w:cstheme="minorHAnsi"/>
          <w:szCs w:val="24"/>
          <w:lang w:eastAsia="pl-PL"/>
        </w:rPr>
        <w:t>Przy pomocy Biura wykonywany jest nadzór nad jednostkami organizacyjnymi m.st. Warszawy:</w:t>
      </w:r>
    </w:p>
    <w:p w14:paraId="75DFCB5B" w14:textId="77777777" w:rsidR="00E016CC" w:rsidRPr="00E016CC" w:rsidRDefault="00E016CC" w:rsidP="008045B1">
      <w:pPr>
        <w:numPr>
          <w:ilvl w:val="1"/>
          <w:numId w:val="14"/>
        </w:numPr>
        <w:tabs>
          <w:tab w:val="clear" w:pos="720"/>
        </w:tabs>
        <w:suppressAutoHyphens w:val="0"/>
        <w:spacing w:line="300" w:lineRule="auto"/>
        <w:ind w:left="567" w:hanging="283"/>
        <w:rPr>
          <w:rFonts w:eastAsia="Times New Roman" w:cstheme="minorHAnsi"/>
          <w:szCs w:val="24"/>
          <w:lang w:eastAsia="pl-PL"/>
        </w:rPr>
      </w:pPr>
      <w:r w:rsidRPr="00E016CC">
        <w:rPr>
          <w:rFonts w:eastAsia="Times New Roman" w:cstheme="minorHAnsi"/>
          <w:szCs w:val="24"/>
          <w:lang w:eastAsia="pl-PL"/>
        </w:rPr>
        <w:t>Strażą Miejską m.st. Warszawy;</w:t>
      </w:r>
    </w:p>
    <w:p w14:paraId="25895945" w14:textId="77777777" w:rsidR="00E016CC" w:rsidRPr="00E016CC" w:rsidRDefault="00E016CC" w:rsidP="008045B1">
      <w:pPr>
        <w:numPr>
          <w:ilvl w:val="1"/>
          <w:numId w:val="14"/>
        </w:numPr>
        <w:tabs>
          <w:tab w:val="clear" w:pos="720"/>
        </w:tabs>
        <w:suppressAutoHyphens w:val="0"/>
        <w:spacing w:after="240" w:line="300" w:lineRule="auto"/>
        <w:ind w:left="567" w:hanging="283"/>
        <w:jc w:val="both"/>
        <w:rPr>
          <w:rFonts w:eastAsia="Times New Roman" w:cstheme="minorHAnsi"/>
          <w:szCs w:val="24"/>
          <w:lang w:eastAsia="pl-PL"/>
        </w:rPr>
      </w:pPr>
      <w:r w:rsidRPr="00E016CC">
        <w:rPr>
          <w:rFonts w:eastAsia="Times New Roman" w:cstheme="minorHAnsi"/>
          <w:szCs w:val="24"/>
          <w:lang w:eastAsia="pl-PL"/>
        </w:rPr>
        <w:t>Zakładem Obsługi Systemu Monitoringu.</w:t>
      </w:r>
    </w:p>
    <w:p w14:paraId="2132859C" w14:textId="7A8589FB" w:rsidR="00E016CC" w:rsidRPr="00E016CC" w:rsidRDefault="00E016CC" w:rsidP="008045B1">
      <w:pPr>
        <w:numPr>
          <w:ilvl w:val="0"/>
          <w:numId w:val="14"/>
        </w:numPr>
        <w:tabs>
          <w:tab w:val="clear" w:pos="360"/>
        </w:tabs>
        <w:suppressAutoHyphens w:val="0"/>
        <w:spacing w:after="240" w:line="300" w:lineRule="auto"/>
        <w:ind w:left="284" w:hanging="284"/>
        <w:rPr>
          <w:rFonts w:eastAsia="Times New Roman" w:cstheme="minorHAnsi"/>
          <w:szCs w:val="24"/>
          <w:lang w:eastAsia="pl-PL"/>
        </w:rPr>
      </w:pPr>
      <w:r w:rsidRPr="00E016CC">
        <w:rPr>
          <w:rFonts w:eastAsia="Times New Roman" w:cstheme="minorHAnsi"/>
          <w:szCs w:val="24"/>
          <w:lang w:eastAsia="pl-PL"/>
        </w:rPr>
        <w:t>W Biurze działa, podległy bezpośrednio Prezydentowi, pełnomocnik ds. ochrony i</w:t>
      </w:r>
      <w:r>
        <w:rPr>
          <w:rFonts w:eastAsia="Times New Roman" w:cstheme="minorHAnsi"/>
          <w:szCs w:val="24"/>
          <w:lang w:eastAsia="pl-PL"/>
        </w:rPr>
        <w:t>nformacji niejawnych</w:t>
      </w:r>
      <w:r w:rsidRPr="00E016CC">
        <w:rPr>
          <w:rFonts w:eastAsia="Times New Roman" w:cstheme="minorHAnsi"/>
          <w:szCs w:val="24"/>
          <w:lang w:eastAsia="pl-PL"/>
        </w:rPr>
        <w:t>.</w:t>
      </w:r>
    </w:p>
    <w:p w14:paraId="61F9330D"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II</w:t>
      </w:r>
      <w:r w:rsidRPr="003715ED">
        <w:rPr>
          <w:rFonts w:eastAsia="Arial Unicode MS" w:cs="Times New Roman"/>
          <w:b/>
          <w:kern w:val="36"/>
          <w:szCs w:val="20"/>
          <w:lang w:eastAsia="pl-PL"/>
        </w:rPr>
        <w:br/>
        <w:t>Zakres działania Urzędu Stanu Cywilnego</w:t>
      </w:r>
    </w:p>
    <w:p w14:paraId="302867A5"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37 Urząd Stanu Cywilnego</w:t>
      </w:r>
    </w:p>
    <w:p w14:paraId="191CEA54" w14:textId="77777777" w:rsidR="003715ED" w:rsidRPr="003715ED" w:rsidRDefault="003715ED" w:rsidP="006843E1">
      <w:pPr>
        <w:suppressAutoHyphens w:val="0"/>
        <w:spacing w:line="300" w:lineRule="auto"/>
        <w:ind w:firstLine="0"/>
        <w:rPr>
          <w:rFonts w:eastAsia="Times New Roman" w:cstheme="minorHAnsi"/>
          <w:szCs w:val="24"/>
          <w:lang w:eastAsia="pl-PL"/>
        </w:rPr>
      </w:pPr>
      <w:r w:rsidRPr="003715ED">
        <w:rPr>
          <w:rFonts w:eastAsia="Times New Roman" w:cstheme="minorHAnsi"/>
          <w:szCs w:val="24"/>
          <w:lang w:eastAsia="pl-PL"/>
        </w:rPr>
        <w:t>Do zakresu działania Urzędu Stanu Cywilnego należy w szczególności:</w:t>
      </w:r>
    </w:p>
    <w:p w14:paraId="055653A3" w14:textId="77777777" w:rsidR="003715ED" w:rsidRPr="003715ED" w:rsidRDefault="003715ED" w:rsidP="0012492A">
      <w:pPr>
        <w:numPr>
          <w:ilvl w:val="1"/>
          <w:numId w:val="7"/>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rejestracja urodzeń, małżeństw i zgonów w Systemie Rejestrów Państwowych (SRP);</w:t>
      </w:r>
    </w:p>
    <w:p w14:paraId="5BD353C1" w14:textId="77777777" w:rsidR="003715ED" w:rsidRPr="003715ED" w:rsidRDefault="003715ED" w:rsidP="0012492A">
      <w:pPr>
        <w:numPr>
          <w:ilvl w:val="1"/>
          <w:numId w:val="7"/>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dokonywanie zmian w aktach stanu cywilnego;</w:t>
      </w:r>
    </w:p>
    <w:p w14:paraId="5540EE26" w14:textId="77777777" w:rsidR="003715ED" w:rsidRPr="003715ED" w:rsidRDefault="003715ED" w:rsidP="0012492A">
      <w:pPr>
        <w:numPr>
          <w:ilvl w:val="1"/>
          <w:numId w:val="7"/>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prowadzenie i archiwizowanie ksiąg stanu cywilnego oraz akt zbiorowych;</w:t>
      </w:r>
    </w:p>
    <w:p w14:paraId="36FD1C3E" w14:textId="77777777" w:rsidR="003715ED" w:rsidRPr="003715ED" w:rsidRDefault="003715ED" w:rsidP="0012492A">
      <w:pPr>
        <w:numPr>
          <w:ilvl w:val="1"/>
          <w:numId w:val="7"/>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przyjmowanie zgłoszeń o nadanie medalu za długoletnie pożycie małżeńskie;</w:t>
      </w:r>
    </w:p>
    <w:p w14:paraId="27315AB4" w14:textId="77777777" w:rsidR="003715ED" w:rsidRPr="003715ED" w:rsidRDefault="003715ED" w:rsidP="0012492A">
      <w:pPr>
        <w:numPr>
          <w:ilvl w:val="1"/>
          <w:numId w:val="7"/>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lastRenderedPageBreak/>
        <w:t>prowadzenie spraw z zakresu zmiany imion i nazwisk;</w:t>
      </w:r>
    </w:p>
    <w:p w14:paraId="2B717F9D" w14:textId="77777777" w:rsidR="003715ED" w:rsidRPr="003715ED" w:rsidRDefault="003715ED" w:rsidP="0012492A">
      <w:pPr>
        <w:numPr>
          <w:ilvl w:val="1"/>
          <w:numId w:val="7"/>
        </w:numPr>
        <w:tabs>
          <w:tab w:val="clear" w:pos="720"/>
        </w:tabs>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 xml:space="preserve">dokonywanie innych czynności wynikających z przepisów ustawy z dnia 28 listopada 2014 r. – Prawo o aktach stanu cywilnego (Dz. U. poz. 1741,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xml:space="preserve">. zm.), ustawy z dnia 25 lutego 1964 r. – Kodeks rodzinny i opiekuńczy (Dz. U. z 2015 r. poz. 2082,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xml:space="preserve">. zm.) oraz ustawy z dnia 24 września 2010 r. o ewidencji ludności (Dz. U. z 2016 r. poz. 722,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w:t>
      </w:r>
    </w:p>
    <w:p w14:paraId="3C3963CE"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Rozdział III</w:t>
      </w:r>
      <w:r w:rsidRPr="003715ED">
        <w:rPr>
          <w:rFonts w:eastAsia="Arial Unicode MS" w:cs="Times New Roman"/>
          <w:b/>
          <w:kern w:val="36"/>
          <w:szCs w:val="20"/>
          <w:lang w:eastAsia="pl-PL"/>
        </w:rPr>
        <w:br/>
        <w:t>Zakresy działania urzędów dzielnic</w:t>
      </w:r>
    </w:p>
    <w:p w14:paraId="00B6B167" w14:textId="77777777" w:rsidR="003715ED" w:rsidRPr="003715ED" w:rsidRDefault="003715ED" w:rsidP="003459CF">
      <w:pPr>
        <w:keepNext/>
        <w:suppressAutoHyphens w:val="0"/>
        <w:spacing w:before="240" w:after="240" w:line="300" w:lineRule="auto"/>
        <w:ind w:firstLine="0"/>
        <w:jc w:val="center"/>
        <w:outlineLvl w:val="0"/>
        <w:rPr>
          <w:rFonts w:eastAsia="Arial Unicode MS" w:cs="Times New Roman"/>
          <w:b/>
          <w:kern w:val="36"/>
          <w:szCs w:val="20"/>
          <w:lang w:eastAsia="pl-PL"/>
        </w:rPr>
      </w:pPr>
      <w:r w:rsidRPr="003715ED">
        <w:rPr>
          <w:rFonts w:eastAsia="Arial Unicode MS" w:cs="Times New Roman"/>
          <w:b/>
          <w:kern w:val="36"/>
          <w:szCs w:val="20"/>
          <w:lang w:eastAsia="pl-PL"/>
        </w:rPr>
        <w:t>§ 38 Urzędy dzielnic</w:t>
      </w:r>
    </w:p>
    <w:p w14:paraId="7BC06E8B" w14:textId="77777777" w:rsidR="003715ED" w:rsidRPr="003715ED" w:rsidRDefault="003715ED" w:rsidP="006843E1">
      <w:pPr>
        <w:numPr>
          <w:ilvl w:val="0"/>
          <w:numId w:val="55"/>
        </w:numPr>
        <w:tabs>
          <w:tab w:val="clear" w:pos="72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Do zakresu działania urzędów dzielnic należą następujące sprawy:</w:t>
      </w:r>
    </w:p>
    <w:p w14:paraId="205DB832" w14:textId="77777777" w:rsidR="003715ED" w:rsidRPr="003715ED" w:rsidRDefault="003715ED" w:rsidP="0012492A">
      <w:pPr>
        <w:numPr>
          <w:ilvl w:val="0"/>
          <w:numId w:val="180"/>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sprawy administracyjno-gospodarcze:</w:t>
      </w:r>
    </w:p>
    <w:p w14:paraId="4670122E" w14:textId="77777777" w:rsidR="003715ED" w:rsidRPr="003715ED" w:rsidRDefault="003715ED" w:rsidP="0012492A">
      <w:pPr>
        <w:numPr>
          <w:ilvl w:val="1"/>
          <w:numId w:val="139"/>
        </w:numPr>
        <w:suppressAutoHyphens w:val="0"/>
        <w:spacing w:after="200" w:line="276" w:lineRule="auto"/>
        <w:ind w:left="851" w:hanging="284"/>
        <w:contextualSpacing/>
        <w:rPr>
          <w:rFonts w:eastAsia="Times New Roman" w:cstheme="minorHAnsi"/>
          <w:szCs w:val="24"/>
          <w:lang w:eastAsia="pl-PL"/>
        </w:rPr>
      </w:pPr>
      <w:r w:rsidRPr="003715ED">
        <w:rPr>
          <w:rFonts w:eastAsia="Times New Roman" w:cstheme="minorHAnsi"/>
          <w:szCs w:val="24"/>
          <w:lang w:eastAsia="pl-PL"/>
        </w:rPr>
        <w:t>urzędu dzielnicy oraz delegatur, w tym utrzymywanie i eksploatacja dzielnicowych obiektów administracyjnych, a w szczególności:</w:t>
      </w:r>
    </w:p>
    <w:p w14:paraId="54765B82" w14:textId="77777777" w:rsidR="003715ED" w:rsidRPr="003715ED" w:rsidRDefault="003715ED" w:rsidP="0012492A">
      <w:pPr>
        <w:numPr>
          <w:ilvl w:val="0"/>
          <w:numId w:val="138"/>
        </w:num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zarządzanie i administrowanie budynkami i lokalami,</w:t>
      </w:r>
    </w:p>
    <w:p w14:paraId="5BA15A2C" w14:textId="77777777" w:rsidR="003715ED" w:rsidRPr="003715ED" w:rsidRDefault="003715ED" w:rsidP="0012492A">
      <w:pPr>
        <w:numPr>
          <w:ilvl w:val="0"/>
          <w:numId w:val="138"/>
        </w:num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gospodarowanie składnikami majątku ruchomego,</w:t>
      </w:r>
    </w:p>
    <w:p w14:paraId="580D42EB" w14:textId="77777777" w:rsidR="003715ED" w:rsidRPr="003715ED" w:rsidRDefault="003715ED" w:rsidP="0012492A">
      <w:pPr>
        <w:numPr>
          <w:ilvl w:val="0"/>
          <w:numId w:val="138"/>
        </w:num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dokonywanie napraw, konserwacji, remontów i modernizacji,</w:t>
      </w:r>
    </w:p>
    <w:p w14:paraId="0FCD11A8" w14:textId="77777777" w:rsidR="003715ED" w:rsidRPr="003715ED" w:rsidRDefault="003715ED" w:rsidP="0012492A">
      <w:pPr>
        <w:numPr>
          <w:ilvl w:val="0"/>
          <w:numId w:val="138"/>
        </w:num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zapewnianie ochrony,</w:t>
      </w:r>
    </w:p>
    <w:p w14:paraId="492B1D2B" w14:textId="77777777" w:rsidR="003715ED" w:rsidRPr="003715ED" w:rsidRDefault="003715ED" w:rsidP="0012492A">
      <w:pPr>
        <w:numPr>
          <w:ilvl w:val="0"/>
          <w:numId w:val="138"/>
        </w:num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zapewnianie zaopatrzenia,</w:t>
      </w:r>
    </w:p>
    <w:p w14:paraId="160ACADF" w14:textId="77777777" w:rsidR="003715ED" w:rsidRPr="003715ED" w:rsidRDefault="003715ED" w:rsidP="0012492A">
      <w:pPr>
        <w:numPr>
          <w:ilvl w:val="0"/>
          <w:numId w:val="138"/>
        </w:num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zapewnianie obsługi informatycznej, w tym prawidłowej pracy sprzętu komputerowego, infrastruktury sieciowej i oprogramowania,</w:t>
      </w:r>
    </w:p>
    <w:p w14:paraId="37159518" w14:textId="77777777" w:rsidR="003715ED" w:rsidRPr="003715ED" w:rsidRDefault="003715ED" w:rsidP="0012492A">
      <w:pPr>
        <w:numPr>
          <w:ilvl w:val="0"/>
          <w:numId w:val="138"/>
        </w:num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zapewnianie obsługi telekomunikacyjnej,</w:t>
      </w:r>
    </w:p>
    <w:p w14:paraId="52058984" w14:textId="77777777" w:rsidR="003715ED" w:rsidRPr="003715ED" w:rsidRDefault="003715ED" w:rsidP="0012492A">
      <w:pPr>
        <w:numPr>
          <w:ilvl w:val="0"/>
          <w:numId w:val="138"/>
        </w:num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zapewnianie obsługi transportowej,</w:t>
      </w:r>
    </w:p>
    <w:p w14:paraId="397977F4" w14:textId="77777777" w:rsidR="003715ED" w:rsidRPr="003715ED" w:rsidRDefault="003715ED" w:rsidP="0012492A">
      <w:pPr>
        <w:numPr>
          <w:ilvl w:val="0"/>
          <w:numId w:val="138"/>
        </w:num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zapewnianie obsługi technicznej,</w:t>
      </w:r>
    </w:p>
    <w:p w14:paraId="03FB8DCE" w14:textId="77777777" w:rsidR="003715ED" w:rsidRPr="003715ED" w:rsidRDefault="003715ED" w:rsidP="0012492A">
      <w:pPr>
        <w:numPr>
          <w:ilvl w:val="0"/>
          <w:numId w:val="139"/>
        </w:numPr>
        <w:suppressAutoHyphens w:val="0"/>
        <w:spacing w:after="200" w:line="276" w:lineRule="auto"/>
        <w:ind w:left="851" w:hanging="284"/>
        <w:contextualSpacing/>
        <w:rPr>
          <w:rFonts w:eastAsia="Times New Roman" w:cstheme="minorHAnsi"/>
          <w:szCs w:val="24"/>
          <w:lang w:eastAsia="pl-PL"/>
        </w:rPr>
      </w:pPr>
      <w:r w:rsidRPr="003715ED">
        <w:rPr>
          <w:rFonts w:eastAsia="Times New Roman" w:cstheme="minorHAnsi"/>
          <w:szCs w:val="24"/>
          <w:lang w:eastAsia="pl-PL"/>
        </w:rPr>
        <w:t>Urzędu Stanu Cywilnego, jeśli jego siedziba znajduje się w budynku urzędu dzielnicy, a w szczególności:</w:t>
      </w:r>
    </w:p>
    <w:p w14:paraId="647BDA38" w14:textId="77777777" w:rsidR="003715ED" w:rsidRPr="003715ED" w:rsidRDefault="003715ED" w:rsidP="0012492A">
      <w:pPr>
        <w:numPr>
          <w:ilvl w:val="1"/>
          <w:numId w:val="140"/>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zarządzanie i administrowanie budynkami i lokalami, w tym zapewnienie warunków lokalowych, umożliwiających realizację zadań merytorycznych przez Urząd Stanu Cywilnego,</w:t>
      </w:r>
    </w:p>
    <w:p w14:paraId="7E6F93FF" w14:textId="77777777" w:rsidR="003715ED" w:rsidRPr="003715ED" w:rsidRDefault="003715ED" w:rsidP="0012492A">
      <w:pPr>
        <w:numPr>
          <w:ilvl w:val="0"/>
          <w:numId w:val="181"/>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zapewnianie czystości w pomieszczeniach biurowych i salach ślubów,</w:t>
      </w:r>
    </w:p>
    <w:p w14:paraId="198D8EEE" w14:textId="77777777" w:rsidR="003715ED" w:rsidRPr="003715ED" w:rsidRDefault="003715ED" w:rsidP="0012492A">
      <w:pPr>
        <w:numPr>
          <w:ilvl w:val="0"/>
          <w:numId w:val="181"/>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gospodarowanie składnikami majątku ruchomego,</w:t>
      </w:r>
    </w:p>
    <w:p w14:paraId="66B10C83" w14:textId="77777777" w:rsidR="003715ED" w:rsidRPr="003715ED" w:rsidRDefault="003715ED" w:rsidP="0012492A">
      <w:pPr>
        <w:numPr>
          <w:ilvl w:val="0"/>
          <w:numId w:val="181"/>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dokonywanie napraw, konserwacji, remontów i modernizacji,</w:t>
      </w:r>
    </w:p>
    <w:p w14:paraId="3139E571" w14:textId="77777777" w:rsidR="003715ED" w:rsidRPr="003715ED" w:rsidRDefault="003715ED" w:rsidP="0012492A">
      <w:pPr>
        <w:numPr>
          <w:ilvl w:val="0"/>
          <w:numId w:val="181"/>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zapewnianie ochrony,</w:t>
      </w:r>
    </w:p>
    <w:p w14:paraId="1523F074" w14:textId="77777777" w:rsidR="003715ED" w:rsidRPr="003715ED" w:rsidRDefault="003715ED" w:rsidP="0012492A">
      <w:pPr>
        <w:numPr>
          <w:ilvl w:val="0"/>
          <w:numId w:val="181"/>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zapewnianie zaopatrzenia,</w:t>
      </w:r>
    </w:p>
    <w:p w14:paraId="1ECC41CC" w14:textId="77777777" w:rsidR="003715ED" w:rsidRPr="003715ED" w:rsidRDefault="003715ED" w:rsidP="0012492A">
      <w:pPr>
        <w:suppressAutoHyphens w:val="0"/>
        <w:spacing w:line="300" w:lineRule="auto"/>
        <w:ind w:left="567" w:firstLine="0"/>
        <w:rPr>
          <w:rFonts w:eastAsia="Times New Roman" w:cstheme="minorHAnsi"/>
          <w:szCs w:val="24"/>
          <w:lang w:eastAsia="pl-PL"/>
        </w:rPr>
      </w:pPr>
      <w:r w:rsidRPr="003715ED">
        <w:rPr>
          <w:rFonts w:eastAsia="Times New Roman" w:cstheme="minorHAnsi"/>
          <w:szCs w:val="24"/>
          <w:lang w:eastAsia="pl-PL"/>
        </w:rPr>
        <w:t>za wyjątkiem zaopatrzenia w materiały biurowe oraz działań podejmowanych przez Urząd Stanu Cywilnego jednolicie w stosunku do wszystkich siedzib Urzędu Stanu Cywilnego, w tym znajdujących się w dzielnicowych obiektach administracyjnych;</w:t>
      </w:r>
    </w:p>
    <w:p w14:paraId="1D04F6AB" w14:textId="77777777" w:rsidR="003715ED" w:rsidRPr="003715ED" w:rsidRDefault="003715ED" w:rsidP="0012492A">
      <w:pPr>
        <w:numPr>
          <w:ilvl w:val="0"/>
          <w:numId w:val="180"/>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sprawy organizacyjne, a w szczególności:</w:t>
      </w:r>
    </w:p>
    <w:p w14:paraId="6277C381" w14:textId="77777777" w:rsidR="003715ED" w:rsidRPr="003715ED" w:rsidRDefault="003715ED" w:rsidP="0012492A">
      <w:pPr>
        <w:numPr>
          <w:ilvl w:val="2"/>
          <w:numId w:val="19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obsługa administracyjno-techniczna i organizacyjna spotkań oraz narad z udziałem członków zarządu dzielnicy oraz naczelników wydziałów dla dzielnicy,</w:t>
      </w:r>
    </w:p>
    <w:p w14:paraId="27940D59" w14:textId="77777777" w:rsidR="003715ED" w:rsidRPr="003715ED" w:rsidRDefault="003715ED" w:rsidP="0012492A">
      <w:pPr>
        <w:numPr>
          <w:ilvl w:val="2"/>
          <w:numId w:val="19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organizacja pracy urzędu dzielnicy,</w:t>
      </w:r>
    </w:p>
    <w:p w14:paraId="75D0CEDE" w14:textId="77777777" w:rsidR="003715ED" w:rsidRPr="003715ED" w:rsidRDefault="003715ED" w:rsidP="0012492A">
      <w:pPr>
        <w:numPr>
          <w:ilvl w:val="2"/>
          <w:numId w:val="19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obsługa kancelaryjna zarządu dzielnicy i jego członków,</w:t>
      </w:r>
    </w:p>
    <w:p w14:paraId="669D1C0C" w14:textId="77777777" w:rsidR="003715ED" w:rsidRPr="003715ED" w:rsidRDefault="003715ED" w:rsidP="0012492A">
      <w:pPr>
        <w:numPr>
          <w:ilvl w:val="2"/>
          <w:numId w:val="19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przekazywanie uchwał zarządu dzielnicy według właściwości,</w:t>
      </w:r>
    </w:p>
    <w:p w14:paraId="3449ECE0" w14:textId="77777777" w:rsidR="003715ED" w:rsidRPr="003715ED" w:rsidRDefault="003715ED" w:rsidP="0012492A">
      <w:pPr>
        <w:numPr>
          <w:ilvl w:val="2"/>
          <w:numId w:val="19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rejestru uchwał zarządu dzielnicy,</w:t>
      </w:r>
    </w:p>
    <w:p w14:paraId="1311122A" w14:textId="77777777" w:rsidR="003715ED" w:rsidRPr="003715ED" w:rsidRDefault="003715ED" w:rsidP="0012492A">
      <w:pPr>
        <w:numPr>
          <w:ilvl w:val="2"/>
          <w:numId w:val="19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utrzymywanie bieżących kontaktów z prasą, we współpracy w tym zakresie z Rzecznikiem prasowym,</w:t>
      </w:r>
    </w:p>
    <w:p w14:paraId="10F27EFF" w14:textId="77777777" w:rsidR="003715ED" w:rsidRPr="003715ED" w:rsidRDefault="003715ED" w:rsidP="0012492A">
      <w:pPr>
        <w:numPr>
          <w:ilvl w:val="2"/>
          <w:numId w:val="19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filii archiwum zakładowego w uzgodnieniu i na zasadach określonych przez Biuro Organizacji Urzędu oraz zapewnianie warunków techniczno-organizacyjnych dla funkcjonowania filii,</w:t>
      </w:r>
    </w:p>
    <w:p w14:paraId="41FEB6C8" w14:textId="77777777" w:rsidR="003715ED" w:rsidRPr="003715ED" w:rsidRDefault="003715ED" w:rsidP="0012492A">
      <w:pPr>
        <w:numPr>
          <w:ilvl w:val="2"/>
          <w:numId w:val="192"/>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wykazu pełnomocnictw i upoważnień udzielonych przez Prezydenta członkom zarządu dzielnicy oraz pracownikom urzędu dzielnicy;</w:t>
      </w:r>
    </w:p>
    <w:p w14:paraId="63B6EEB2" w14:textId="77777777" w:rsidR="003715ED" w:rsidRPr="003715ED" w:rsidRDefault="003715ED" w:rsidP="0012492A">
      <w:pPr>
        <w:numPr>
          <w:ilvl w:val="0"/>
          <w:numId w:val="180"/>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obsługa rady dzielnicy, a w szczególności:</w:t>
      </w:r>
    </w:p>
    <w:p w14:paraId="7BF00CE9" w14:textId="77777777" w:rsidR="003715ED" w:rsidRPr="003715ED" w:rsidRDefault="003715ED" w:rsidP="0012492A">
      <w:pPr>
        <w:numPr>
          <w:ilvl w:val="0"/>
          <w:numId w:val="3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obsługa administracyjno-techniczna i organizacyjna rady dzielnicy i jej komisji,</w:t>
      </w:r>
    </w:p>
    <w:p w14:paraId="432C3637" w14:textId="77777777" w:rsidR="003715ED" w:rsidRPr="003715ED" w:rsidRDefault="003715ED" w:rsidP="0012492A">
      <w:pPr>
        <w:numPr>
          <w:ilvl w:val="0"/>
          <w:numId w:val="3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udzielanie pomocy radnym dzielnicy w sprawowaniu ich mandatu,</w:t>
      </w:r>
    </w:p>
    <w:p w14:paraId="1228A14B" w14:textId="77777777" w:rsidR="003715ED" w:rsidRPr="003715ED" w:rsidRDefault="003715ED" w:rsidP="0012492A">
      <w:pPr>
        <w:numPr>
          <w:ilvl w:val="0"/>
          <w:numId w:val="3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kierowanie uchwał rady dzielnicy zgodnie z właściwością,</w:t>
      </w:r>
    </w:p>
    <w:p w14:paraId="3BC06E66" w14:textId="77777777" w:rsidR="003715ED" w:rsidRPr="003715ED" w:rsidRDefault="003715ED" w:rsidP="0012492A">
      <w:pPr>
        <w:numPr>
          <w:ilvl w:val="0"/>
          <w:numId w:val="3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rejestrów uchwał rady dzielnicy,</w:t>
      </w:r>
    </w:p>
    <w:p w14:paraId="605802B7" w14:textId="77777777" w:rsidR="003715ED" w:rsidRPr="003715ED" w:rsidRDefault="003715ED" w:rsidP="0012492A">
      <w:pPr>
        <w:numPr>
          <w:ilvl w:val="0"/>
          <w:numId w:val="3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rejestrów interpelacji i wniosków;</w:t>
      </w:r>
    </w:p>
    <w:p w14:paraId="2B6D0125" w14:textId="77777777" w:rsidR="003715ED" w:rsidRPr="003715ED" w:rsidRDefault="003715ED" w:rsidP="0012492A">
      <w:pPr>
        <w:numPr>
          <w:ilvl w:val="0"/>
          <w:numId w:val="180"/>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obsługa prawna urzędu dzielnicy, członków zarządu dzielnicy i rady dzielnicy oraz delegatur, a w szczególności:</w:t>
      </w:r>
    </w:p>
    <w:p w14:paraId="0FD1BA0B" w14:textId="77777777" w:rsidR="003715ED" w:rsidRPr="003715ED" w:rsidRDefault="003715ED" w:rsidP="0012492A">
      <w:pPr>
        <w:numPr>
          <w:ilvl w:val="0"/>
          <w:numId w:val="3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bCs/>
          <w:szCs w:val="24"/>
          <w:lang w:eastAsia="pl-PL"/>
        </w:rPr>
        <w:t>wydawanie opinii prawnych w sprawach przekazanych do kompetencji dzielnicy, w tym w sprawach związanych z organizacją urzędu dzielnicy,</w:t>
      </w:r>
    </w:p>
    <w:p w14:paraId="7BDAE40D" w14:textId="77777777" w:rsidR="003715ED" w:rsidRPr="003715ED" w:rsidRDefault="003715ED" w:rsidP="0012492A">
      <w:pPr>
        <w:numPr>
          <w:ilvl w:val="0"/>
          <w:numId w:val="3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wykonywanie zastępstwa procesowego w sprawach przekazanych do kompetencji dzielnicy, z wyłączeniem zadań zastrzeżonych dla Biura Prawnego oraz Biura Mienia Miasta i Skarbu Państwa, w tym wykonywanie zastępstwa procesowego w sprawach:</w:t>
      </w:r>
    </w:p>
    <w:p w14:paraId="176BBF6F" w14:textId="77777777" w:rsidR="003715ED" w:rsidRPr="003715ED" w:rsidRDefault="003715ED" w:rsidP="0012492A">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dotyczących nieruchomości położonych na terenie dzielnicy,</w:t>
      </w:r>
    </w:p>
    <w:p w14:paraId="1B9BD0C8" w14:textId="77777777" w:rsidR="003715ED" w:rsidRPr="003715ED" w:rsidRDefault="003715ED" w:rsidP="0012492A">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43A538C3" w14:textId="77777777" w:rsidR="003715ED" w:rsidRPr="003715ED" w:rsidRDefault="003715ED" w:rsidP="0012492A">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 restrukturyzacji podmiotów, o których mowa w ustawie z dnia 15 maja 2015 r. – Prawo restrukturyzacyjne,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347F5BD8" w14:textId="77777777" w:rsidR="003715ED" w:rsidRPr="003715ED" w:rsidRDefault="003715ED" w:rsidP="0012492A">
      <w:pPr>
        <w:numPr>
          <w:ilvl w:val="0"/>
          <w:numId w:val="144"/>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o zniesienie współwłasności nieruchomości położonych na obszarze dzielnicy, z zastrzeżeniem § 16 ust. 5 pkt 1a Regulaminu;</w:t>
      </w:r>
    </w:p>
    <w:p w14:paraId="14F3407E" w14:textId="77777777" w:rsidR="003715ED" w:rsidRPr="003715ED" w:rsidRDefault="003715ED" w:rsidP="0012492A">
      <w:pPr>
        <w:numPr>
          <w:ilvl w:val="0"/>
          <w:numId w:val="180"/>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obsługa urzędu dzielnicy w sprawach zamówień publicznych oraz konkursów, a w szczególności:</w:t>
      </w:r>
    </w:p>
    <w:p w14:paraId="52FDDF24" w14:textId="77777777" w:rsidR="003715ED" w:rsidRPr="003715ED" w:rsidRDefault="003715ED" w:rsidP="0012492A">
      <w:pPr>
        <w:numPr>
          <w:ilvl w:val="0"/>
          <w:numId w:val="41"/>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opracowywanie projektów planów dotyczących udzielania zamówień publicznych w urzędzie dzielnicy,</w:t>
      </w:r>
    </w:p>
    <w:p w14:paraId="706638D9" w14:textId="77777777" w:rsidR="003715ED" w:rsidRPr="003715ED" w:rsidRDefault="003715ED" w:rsidP="0012492A">
      <w:pPr>
        <w:numPr>
          <w:ilvl w:val="0"/>
          <w:numId w:val="41"/>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zarządzanie procesem przygotowywania i przeprowadzania postępowań o udzielanie zamówień publicznych oraz konkursów w urzędzie dzielnicy,</w:t>
      </w:r>
    </w:p>
    <w:p w14:paraId="1C9FD5B2" w14:textId="77777777" w:rsidR="003715ED" w:rsidRPr="003715ED" w:rsidRDefault="003715ED" w:rsidP="0012492A">
      <w:pPr>
        <w:numPr>
          <w:ilvl w:val="0"/>
          <w:numId w:val="41"/>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udział w pracach komisji przetargowych,</w:t>
      </w:r>
    </w:p>
    <w:p w14:paraId="3AD5C0B1" w14:textId="77777777" w:rsidR="003715ED" w:rsidRPr="003715ED" w:rsidRDefault="003715ED" w:rsidP="0012492A">
      <w:pPr>
        <w:numPr>
          <w:ilvl w:val="0"/>
          <w:numId w:val="41"/>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przechowywanie i przekazywanie do archiwizacji dokumentacji postępowań o udzielenie zamówień publicznych oraz konkursów przeprowadzonych w urzędzie dzielnicy,</w:t>
      </w:r>
    </w:p>
    <w:p w14:paraId="354E1487" w14:textId="77777777" w:rsidR="003715ED" w:rsidRPr="003715ED" w:rsidRDefault="003715ED" w:rsidP="0012492A">
      <w:pPr>
        <w:numPr>
          <w:ilvl w:val="0"/>
          <w:numId w:val="41"/>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współpraca z Urzędem Zamówień Publicznych w związku z zamówieniami publicznymi, udzielanymi w urzędzie dzielnicy,</w:t>
      </w:r>
    </w:p>
    <w:p w14:paraId="0F764ACC" w14:textId="77777777" w:rsidR="003715ED" w:rsidRPr="003715ED" w:rsidRDefault="003715ED" w:rsidP="0012492A">
      <w:pPr>
        <w:numPr>
          <w:ilvl w:val="0"/>
          <w:numId w:val="41"/>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współpraca z jednostkami organizacyjnymi m.st. Warszawy, przekazanymi do kompetencji dzielnic, w zakresie udzielania zamówień publicznych oraz konkursów,</w:t>
      </w:r>
    </w:p>
    <w:p w14:paraId="48204016" w14:textId="77777777" w:rsidR="003715ED" w:rsidRPr="003715ED" w:rsidRDefault="003715ED" w:rsidP="0012492A">
      <w:pPr>
        <w:numPr>
          <w:ilvl w:val="0"/>
          <w:numId w:val="41"/>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wykonywanie zadań w zakresie budowania i prowadzenia bazy danych o zamówieniach publicznych i konkursach w m.st. Warszawie,</w:t>
      </w:r>
    </w:p>
    <w:p w14:paraId="18476CE1" w14:textId="77777777" w:rsidR="003715ED" w:rsidRPr="003715ED" w:rsidRDefault="003715ED" w:rsidP="0012492A">
      <w:pPr>
        <w:numPr>
          <w:ilvl w:val="0"/>
          <w:numId w:val="41"/>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sporządzanie sprawozdań i raportów na temat konkursów oraz zamówień publicznych, udzielonych w urzędzie dzielnicy, i przekazywanie ich do Biura Zamówień Publicznych;</w:t>
      </w:r>
    </w:p>
    <w:p w14:paraId="0728A1E6" w14:textId="77777777" w:rsidR="003715ED" w:rsidRPr="003715ED" w:rsidRDefault="003715ED" w:rsidP="0012492A">
      <w:pPr>
        <w:numPr>
          <w:ilvl w:val="0"/>
          <w:numId w:val="180"/>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sprawy obsługi mieszkańców w zakresie przyjmowania podań podlegających rozpatrzeniu w trybie postępowania administracyjnego oraz innej korespondencji, a także w zakresie udzielania mieszkańcom informacji o trybie, procedurach i przebiegu rozpatrywania spraw oraz wydawania dokumentów;</w:t>
      </w:r>
    </w:p>
    <w:p w14:paraId="3CD7A3D6" w14:textId="77777777" w:rsidR="003715ED" w:rsidRPr="003715ED" w:rsidRDefault="003715ED" w:rsidP="0012492A">
      <w:pPr>
        <w:numPr>
          <w:ilvl w:val="0"/>
          <w:numId w:val="180"/>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przygotowywanie bieżących i okresowych informacji, sprawozdań oraz analiz dotyczących urzędów dzielnic i wydziałów dla dzielnicy, a także opracowywanie metod doskonalenia zasad i procedur obsługi mieszkańców oraz ich wdrażanie;</w:t>
      </w:r>
    </w:p>
    <w:p w14:paraId="37B513D2" w14:textId="77777777" w:rsidR="003715ED" w:rsidRPr="003715ED" w:rsidRDefault="003715ED" w:rsidP="0012492A">
      <w:pPr>
        <w:numPr>
          <w:ilvl w:val="0"/>
          <w:numId w:val="180"/>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sprawy budżetowo-księgowe, a w szczególności:</w:t>
      </w:r>
    </w:p>
    <w:p w14:paraId="38C63947" w14:textId="77777777" w:rsidR="003715ED" w:rsidRPr="003715ED" w:rsidRDefault="003715ED" w:rsidP="0012492A">
      <w:pPr>
        <w:numPr>
          <w:ilvl w:val="0"/>
          <w:numId w:val="33"/>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opracowywanie propozycji do projektów załączników dzielnicowych do budżetu m.st. Warszawy,</w:t>
      </w:r>
    </w:p>
    <w:p w14:paraId="27903867" w14:textId="77777777" w:rsidR="003715ED" w:rsidRPr="003715ED" w:rsidRDefault="003715ED" w:rsidP="0012492A">
      <w:pPr>
        <w:numPr>
          <w:ilvl w:val="0"/>
          <w:numId w:val="33"/>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gospodarki środkami finansowymi na podstawie załącznika dzielnicowego do budżetu m.st. Warszawy,</w:t>
      </w:r>
    </w:p>
    <w:p w14:paraId="62D09890" w14:textId="77777777" w:rsidR="003715ED" w:rsidRPr="003715ED" w:rsidRDefault="003715ED" w:rsidP="0012492A">
      <w:pPr>
        <w:numPr>
          <w:ilvl w:val="0"/>
          <w:numId w:val="33"/>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rachunkowości i obsługi finansowo-księgowej dzielnicy,</w:t>
      </w:r>
    </w:p>
    <w:p w14:paraId="7779C1A6" w14:textId="77777777" w:rsidR="003715ED" w:rsidRPr="003715ED" w:rsidRDefault="003715ED" w:rsidP="0012492A">
      <w:pPr>
        <w:numPr>
          <w:ilvl w:val="0"/>
          <w:numId w:val="33"/>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sporządzanie sprawozdawczości budżetowej, sprawozdawczości dla Głównego Urzędu Statystycznego, a także sprawozdawczości finansowej oraz sprawozdawczości opisowej dotyczącej dzielnicy,</w:t>
      </w:r>
    </w:p>
    <w:p w14:paraId="1506E861" w14:textId="77777777" w:rsidR="003715ED" w:rsidRPr="003715ED" w:rsidRDefault="003715ED" w:rsidP="0012492A">
      <w:pPr>
        <w:numPr>
          <w:ilvl w:val="0"/>
          <w:numId w:val="33"/>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analiza dokumentów przedkładanych do kontrasygnaty oraz prowadzenie ewidencji zaangażowania środków,</w:t>
      </w:r>
    </w:p>
    <w:p w14:paraId="450D9A71" w14:textId="77777777" w:rsidR="003715ED" w:rsidRPr="003715ED" w:rsidRDefault="003715ED" w:rsidP="0012492A">
      <w:pPr>
        <w:numPr>
          <w:ilvl w:val="0"/>
          <w:numId w:val="33"/>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nadzór nad przestrzeganiem dyscypliny finansów publicznych,</w:t>
      </w:r>
    </w:p>
    <w:p w14:paraId="35EACCA6" w14:textId="77777777" w:rsidR="003715ED" w:rsidRPr="003715ED" w:rsidRDefault="003715ED" w:rsidP="0012492A">
      <w:pPr>
        <w:numPr>
          <w:ilvl w:val="0"/>
          <w:numId w:val="33"/>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weryfikacja, monitorowanie i kompletowanie dokumentów – w związku z zapytaniami kierowanymi przez Biuro Długu i Restrukturyzacji Wierzytelności – stwierdzających stan zadłużenia podmiotów, o których mowa w ustawie z dnia 28 lutego 2003 r. – Prawo upadłościowe oraz w ustawie z dnia 15 maja 2015 r. –Prawo restrukturyzacyjne, w zakresie należności przypadających m.st. Warszawie rozliczanych w urzędach dzielnic;</w:t>
      </w:r>
    </w:p>
    <w:p w14:paraId="0BB9CFDA" w14:textId="77777777" w:rsidR="003715ED" w:rsidRPr="003715ED" w:rsidRDefault="003715ED" w:rsidP="0012492A">
      <w:pPr>
        <w:numPr>
          <w:ilvl w:val="0"/>
          <w:numId w:val="180"/>
        </w:numPr>
        <w:suppressAutoHyphens w:val="0"/>
        <w:spacing w:line="300" w:lineRule="auto"/>
        <w:ind w:left="567" w:hanging="284"/>
        <w:rPr>
          <w:rFonts w:eastAsia="Times New Roman" w:cstheme="minorHAnsi"/>
          <w:szCs w:val="24"/>
          <w:lang w:eastAsia="pl-PL"/>
        </w:rPr>
      </w:pPr>
      <w:r w:rsidRPr="003715ED">
        <w:rPr>
          <w:rFonts w:eastAsia="Times New Roman" w:cstheme="minorHAnsi"/>
          <w:szCs w:val="24"/>
          <w:lang w:eastAsia="pl-PL"/>
        </w:rPr>
        <w:t>sprawy środków z funduszy europejskich dla dzielnicy, a w szczególności:</w:t>
      </w:r>
    </w:p>
    <w:p w14:paraId="7267A5F9" w14:textId="77777777" w:rsidR="003715ED" w:rsidRPr="003715ED" w:rsidRDefault="003715ED" w:rsidP="0012492A">
      <w:pPr>
        <w:numPr>
          <w:ilvl w:val="0"/>
          <w:numId w:val="34"/>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inicjowanie tworzenia projektów współfinansowanych ze środków funduszy europejskich w zakresie właściwości dzielnicy,</w:t>
      </w:r>
    </w:p>
    <w:p w14:paraId="0D57421D" w14:textId="77777777" w:rsidR="003715ED" w:rsidRPr="003715ED" w:rsidRDefault="003715ED" w:rsidP="0012492A">
      <w:pPr>
        <w:numPr>
          <w:ilvl w:val="0"/>
          <w:numId w:val="34"/>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udzielanie informacji na temat możliwości ubiegania się o dofinansowanie ze środków funduszy europejskich jednostkom organizacyjnym m.st. Warszawy oraz zainteresowanym podmiotom z terenu dzielnicy,</w:t>
      </w:r>
    </w:p>
    <w:p w14:paraId="6790015D" w14:textId="77777777" w:rsidR="003715ED" w:rsidRPr="003715ED" w:rsidRDefault="003715ED" w:rsidP="0012492A">
      <w:pPr>
        <w:numPr>
          <w:ilvl w:val="0"/>
          <w:numId w:val="34"/>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koordynacja projektów realizowanych w dzielnicy, które korzystają z finansowania w ramach określonych funduszy europejskich, oraz prowadzenie elektronicznego systemu monitoringu realizacji tych projektów,</w:t>
      </w:r>
    </w:p>
    <w:p w14:paraId="1A913AC8" w14:textId="77777777" w:rsidR="003715ED" w:rsidRPr="003715ED" w:rsidRDefault="003715ED" w:rsidP="0012492A">
      <w:pPr>
        <w:numPr>
          <w:ilvl w:val="0"/>
          <w:numId w:val="34"/>
        </w:numPr>
        <w:tabs>
          <w:tab w:val="clear" w:pos="2160"/>
        </w:tabs>
        <w:suppressAutoHyphens w:val="0"/>
        <w:spacing w:line="300" w:lineRule="auto"/>
        <w:ind w:left="851" w:hanging="284"/>
        <w:rPr>
          <w:rFonts w:eastAsia="Times New Roman"/>
          <w:szCs w:val="24"/>
          <w:lang w:eastAsia="pl-PL"/>
        </w:rPr>
      </w:pPr>
      <w:r w:rsidRPr="003715ED">
        <w:rPr>
          <w:rFonts w:eastAsia="Times New Roman"/>
          <w:szCs w:val="24"/>
          <w:lang w:eastAsia="pl-PL"/>
        </w:rPr>
        <w:t xml:space="preserve">pomoc w przygotowaniu i opiniowanie wniosków aplikacyjnych wydziałom dla dzielnicy i jednostkom organizacyjnym m.st. Warszawy, przekazanym do kompetencji dzielnic – pod nadzorem Biura Funduszy Europejskich i Polityki Rozwoju oraz Biura Pomocy i Projektów Społecznych (w zakresie projektów </w:t>
      </w:r>
      <w:proofErr w:type="spellStart"/>
      <w:r w:rsidRPr="003715ED">
        <w:rPr>
          <w:rFonts w:eastAsia="Times New Roman"/>
          <w:szCs w:val="24"/>
          <w:lang w:eastAsia="pl-PL"/>
        </w:rPr>
        <w:t>nieinwestycyjnych</w:t>
      </w:r>
      <w:proofErr w:type="spellEnd"/>
      <w:r w:rsidRPr="003715ED">
        <w:rPr>
          <w:rFonts w:eastAsia="Times New Roman"/>
          <w:szCs w:val="24"/>
          <w:lang w:eastAsia="pl-PL"/>
        </w:rPr>
        <w:t>),</w:t>
      </w:r>
    </w:p>
    <w:p w14:paraId="5088D702" w14:textId="77777777" w:rsidR="003715ED" w:rsidRPr="003715ED" w:rsidRDefault="003715ED" w:rsidP="0012492A">
      <w:pPr>
        <w:numPr>
          <w:ilvl w:val="0"/>
          <w:numId w:val="34"/>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 xml:space="preserve">składanie – pod nadzorem Biura Funduszy Europejskich i Polityki Rozwoju oraz Biura Pomocy i Projektów Społecznych (w zakresie projektów </w:t>
      </w:r>
      <w:proofErr w:type="spellStart"/>
      <w:r w:rsidRPr="003715ED">
        <w:rPr>
          <w:rFonts w:eastAsia="Times New Roman" w:cstheme="minorHAnsi"/>
          <w:szCs w:val="24"/>
          <w:lang w:eastAsia="pl-PL"/>
        </w:rPr>
        <w:t>nieinwestycyjnych</w:t>
      </w:r>
      <w:proofErr w:type="spellEnd"/>
      <w:r w:rsidRPr="003715ED">
        <w:rPr>
          <w:rFonts w:eastAsia="Times New Roman" w:cstheme="minorHAnsi"/>
          <w:szCs w:val="24"/>
          <w:lang w:eastAsia="pl-PL"/>
        </w:rPr>
        <w:t>) – wniosków do instytucji wdrażających/pośredniczących o dofinansowanie ze środków funduszy europejskich zadań realizowanych przez dzielnicę,</w:t>
      </w:r>
    </w:p>
    <w:p w14:paraId="2CAD4517" w14:textId="77777777" w:rsidR="003715ED" w:rsidRPr="003715ED" w:rsidRDefault="003715ED" w:rsidP="0012492A">
      <w:pPr>
        <w:numPr>
          <w:ilvl w:val="0"/>
          <w:numId w:val="34"/>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zbiorczej ewidencji projektów planowanych i realizowanych na terenie dzielnicy w ramach określonych funduszy europejskich oraz przekazywanie bieżących informacji dotyczących tych projektów do Biura Funduszy Europejskich i Polityki Rozwoju,</w:t>
      </w:r>
    </w:p>
    <w:p w14:paraId="0E404346" w14:textId="77777777" w:rsidR="003715ED" w:rsidRPr="003715ED" w:rsidRDefault="003715ED" w:rsidP="0012492A">
      <w:pPr>
        <w:numPr>
          <w:ilvl w:val="0"/>
          <w:numId w:val="34"/>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organizacja – przy współpracy Biura Funduszy Europejskich i Polityki Rozwoju – spotkań informacyjnych, dotyczących funduszy europejskich,</w:t>
      </w:r>
    </w:p>
    <w:p w14:paraId="52618595" w14:textId="77777777" w:rsidR="003715ED" w:rsidRPr="003715ED" w:rsidRDefault="003715ED" w:rsidP="0012492A">
      <w:pPr>
        <w:numPr>
          <w:ilvl w:val="0"/>
          <w:numId w:val="34"/>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prowadzenie działalności informacyjnej wśród rolników w zakresie wykorzystania środków z funduszy europejskich,</w:t>
      </w:r>
    </w:p>
    <w:p w14:paraId="024E84F7" w14:textId="77777777" w:rsidR="003715ED" w:rsidRPr="003715ED" w:rsidRDefault="003715ED" w:rsidP="0012492A">
      <w:pPr>
        <w:numPr>
          <w:ilvl w:val="0"/>
          <w:numId w:val="34"/>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 we współpracy z Biurem Funduszy Europejskich i Polityki Rozwoju – serwisu informacyjnego na temat realizowanych projektów, które korzystają z funduszy europejskich,</w:t>
      </w:r>
    </w:p>
    <w:p w14:paraId="194FB76C" w14:textId="77777777" w:rsidR="003715ED" w:rsidRPr="003715ED" w:rsidRDefault="003715ED" w:rsidP="0012492A">
      <w:pPr>
        <w:numPr>
          <w:ilvl w:val="0"/>
          <w:numId w:val="34"/>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utrzymywanie kontaktów z urzędami centralnymi, w szczególności z Ministerstwem Rozwoju, Mazowieckim Urzędem Wojewódzkim oraz organami samorządowymi, zaangażowanymi w proces wdrażania funduszy europejskich;</w:t>
      </w:r>
    </w:p>
    <w:p w14:paraId="223C6CDA" w14:textId="77777777" w:rsidR="003715ED" w:rsidRPr="003715ED" w:rsidRDefault="003715ED" w:rsidP="0012492A">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kadrowe, a w szczególności:</w:t>
      </w:r>
    </w:p>
    <w:p w14:paraId="03289DAC" w14:textId="77777777" w:rsidR="003715ED" w:rsidRPr="003715ED" w:rsidRDefault="003715ED" w:rsidP="0012492A">
      <w:pPr>
        <w:numPr>
          <w:ilvl w:val="0"/>
          <w:numId w:val="36"/>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spraw kadrowych pracowników urzędów dzielnic oraz kierowników jednostek organizacyjnych m.st. Warszawy, przekazanych do kompetencji dzielnic, w zakresie udzielonych pełnomocnictw,</w:t>
      </w:r>
    </w:p>
    <w:p w14:paraId="483584FC" w14:textId="77777777" w:rsidR="003715ED" w:rsidRPr="003715ED" w:rsidRDefault="003715ED" w:rsidP="0012492A">
      <w:pPr>
        <w:numPr>
          <w:ilvl w:val="0"/>
          <w:numId w:val="36"/>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realizacja polityki kadrowej urzędu dzielnicy w zakresie rekrutacji, selekcji, systemu ocen oraz systemu szkoleń,</w:t>
      </w:r>
    </w:p>
    <w:p w14:paraId="483B858D" w14:textId="77777777" w:rsidR="003715ED" w:rsidRPr="003715ED" w:rsidRDefault="003715ED" w:rsidP="0012492A">
      <w:pPr>
        <w:numPr>
          <w:ilvl w:val="0"/>
          <w:numId w:val="36"/>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gospodarowanie etatami i funduszem płac w urzędzie dzielnicy, w zakresie udzielonych pełnomocnictw,</w:t>
      </w:r>
    </w:p>
    <w:p w14:paraId="2E7F4013" w14:textId="77777777" w:rsidR="003715ED" w:rsidRPr="003715ED" w:rsidRDefault="003715ED" w:rsidP="0012492A">
      <w:pPr>
        <w:numPr>
          <w:ilvl w:val="0"/>
          <w:numId w:val="36"/>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spraw pracowników urzędu dzielnicy związanych z realizacją regulaminu Zakładowego Funduszu Świadczeń Socjalnych,</w:t>
      </w:r>
    </w:p>
    <w:p w14:paraId="62C9E82D" w14:textId="77777777" w:rsidR="003715ED" w:rsidRPr="003715ED" w:rsidRDefault="003715ED" w:rsidP="0012492A">
      <w:pPr>
        <w:numPr>
          <w:ilvl w:val="0"/>
          <w:numId w:val="36"/>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planowanie i organizacja szkoleń, dokształcania oraz doskonalenia zawodowego pracowników urzędu dzielnicy,</w:t>
      </w:r>
    </w:p>
    <w:p w14:paraId="76DCE6ED" w14:textId="77777777" w:rsidR="003715ED" w:rsidRPr="003715ED" w:rsidRDefault="003715ED" w:rsidP="0012492A">
      <w:pPr>
        <w:numPr>
          <w:ilvl w:val="0"/>
          <w:numId w:val="36"/>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organizowanie praktyk studenckich, wolontariatu oraz staży dla bezrobotnych we współpracy z Urzędem Pracy m.st. Warszawy,</w:t>
      </w:r>
    </w:p>
    <w:p w14:paraId="13941779" w14:textId="77777777" w:rsidR="003715ED" w:rsidRPr="003715ED" w:rsidRDefault="003715ED" w:rsidP="0012492A">
      <w:pPr>
        <w:numPr>
          <w:ilvl w:val="0"/>
          <w:numId w:val="36"/>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opracowywanie projektu planu wydatków budżetu m.st. Warszawy dotyczącego wynagrodzeń, szkoleń i wydatków osobowych, nie zaliczanych do wynagrodzeń pracowników urzędu dzielnicy,</w:t>
      </w:r>
    </w:p>
    <w:p w14:paraId="33553CB9" w14:textId="77777777" w:rsidR="003715ED" w:rsidRPr="003715ED" w:rsidRDefault="003715ED" w:rsidP="0012492A">
      <w:pPr>
        <w:numPr>
          <w:ilvl w:val="0"/>
          <w:numId w:val="36"/>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współpraca ze służbą bezpieczeństwa i higieny pracy Biura Zarządzania Zasobami Ludzkimi w zakresie realizacji w urzędzie dzielnicy przepisów BHP,</w:t>
      </w:r>
    </w:p>
    <w:p w14:paraId="68074EC9" w14:textId="77777777" w:rsidR="003715ED" w:rsidRPr="003715ED" w:rsidRDefault="003715ED" w:rsidP="0012492A">
      <w:pPr>
        <w:numPr>
          <w:ilvl w:val="0"/>
          <w:numId w:val="36"/>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spraw z zakresu ubezpieczeń społecznych;</w:t>
      </w:r>
    </w:p>
    <w:p w14:paraId="7B665D17" w14:textId="77777777" w:rsidR="003715ED" w:rsidRPr="003715ED" w:rsidRDefault="003715ED" w:rsidP="0012492A">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kontroli wewnętrznej urzędu dzielnicy, a w szczególności:</w:t>
      </w:r>
    </w:p>
    <w:p w14:paraId="210E4706" w14:textId="77777777" w:rsidR="003715ED" w:rsidRPr="003715ED" w:rsidRDefault="003715ED" w:rsidP="0012492A">
      <w:pPr>
        <w:numPr>
          <w:ilvl w:val="0"/>
          <w:numId w:val="38"/>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kontrola działalności wydziałów dla dzielnicy,</w:t>
      </w:r>
    </w:p>
    <w:p w14:paraId="3BC77AD6" w14:textId="77777777" w:rsidR="003715ED" w:rsidRPr="003715ED" w:rsidRDefault="003715ED" w:rsidP="0012492A">
      <w:pPr>
        <w:numPr>
          <w:ilvl w:val="0"/>
          <w:numId w:val="38"/>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kontrola działalności jednostek organizacyjnych m.st. Warszawy, przekazanych do kompetencji dzielnic,</w:t>
      </w:r>
    </w:p>
    <w:p w14:paraId="6EC02C6C" w14:textId="77777777" w:rsidR="003715ED" w:rsidRPr="003715ED" w:rsidRDefault="003715ED" w:rsidP="0012492A">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infrastruktury, a w szczególności:</w:t>
      </w:r>
    </w:p>
    <w:p w14:paraId="5D750C6A" w14:textId="77777777" w:rsidR="003715ED" w:rsidRPr="003715ED" w:rsidRDefault="003715ED" w:rsidP="0012492A">
      <w:pPr>
        <w:numPr>
          <w:ilvl w:val="0"/>
          <w:numId w:val="5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sprawy związane z utrzymaniem i rozwojem infrastruktury komunalnej w zakresie systemów wodociągowo-kanalizacyjnego, ciepłowniczego, elektroenergetycznego i gazowego,</w:t>
      </w:r>
    </w:p>
    <w:p w14:paraId="6E6A2EF9" w14:textId="77777777" w:rsidR="003715ED" w:rsidRPr="003715ED" w:rsidRDefault="003715ED" w:rsidP="0012492A">
      <w:pPr>
        <w:numPr>
          <w:ilvl w:val="0"/>
          <w:numId w:val="5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monitorowanie procesów rozwojowych, samoistnych i stymulowanych zamierzeniami planistycznymi, dzielnicy w celu dokonania oceny zapotrzebowania oraz rezerw zaopatrzenia w media energetyczne, wodę i kanalizację,</w:t>
      </w:r>
    </w:p>
    <w:p w14:paraId="7A98F8F2" w14:textId="77777777" w:rsidR="003715ED" w:rsidRPr="003715ED" w:rsidRDefault="003715ED" w:rsidP="0012492A">
      <w:pPr>
        <w:numPr>
          <w:ilvl w:val="0"/>
          <w:numId w:val="5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badanie spójności planów rozwoju przedsiębiorstw energetycznych z założeniami do planów zaopatrzenia w ciepło, energię elektryczną i paliwa gazowe na obszarze dzielnicy,</w:t>
      </w:r>
    </w:p>
    <w:p w14:paraId="59934ABB" w14:textId="77777777" w:rsidR="003715ED" w:rsidRPr="003715ED" w:rsidRDefault="003715ED" w:rsidP="0012492A">
      <w:pPr>
        <w:numPr>
          <w:ilvl w:val="0"/>
          <w:numId w:val="5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ewidencja urządzeń infrastruktury komunalnej w zakresie branż, o których mowa w lit. a, oraz współpraca w tym zakresie z Biurem Geodezji i Katastru przy tworzeniu, wdrażaniu i eksploatacji </w:t>
      </w:r>
      <w:proofErr w:type="spellStart"/>
      <w:r w:rsidRPr="003715ED">
        <w:rPr>
          <w:rFonts w:eastAsia="Times New Roman" w:cstheme="minorHAnsi"/>
          <w:szCs w:val="24"/>
          <w:lang w:eastAsia="pl-PL"/>
        </w:rPr>
        <w:t>ogólnomiejskiego</w:t>
      </w:r>
      <w:proofErr w:type="spellEnd"/>
      <w:r w:rsidRPr="003715ED">
        <w:rPr>
          <w:rFonts w:eastAsia="Times New Roman" w:cstheme="minorHAnsi"/>
          <w:szCs w:val="24"/>
          <w:lang w:eastAsia="pl-PL"/>
        </w:rPr>
        <w:t xml:space="preserve"> systemu informatycznego do gromadzenia i przetwarzania danych przestrzennych, wchodzącego w skład infrastruktury informacji przestrzennej m.st. Warszawy,</w:t>
      </w:r>
    </w:p>
    <w:p w14:paraId="02A6DAA7" w14:textId="77777777" w:rsidR="003715ED" w:rsidRPr="003715ED" w:rsidRDefault="003715ED" w:rsidP="0012492A">
      <w:pPr>
        <w:numPr>
          <w:ilvl w:val="0"/>
          <w:numId w:val="5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podejmowanie działań interwencyjnych w przypadkach zagrożeń i awarii,</w:t>
      </w:r>
    </w:p>
    <w:p w14:paraId="561EEFAA" w14:textId="77777777" w:rsidR="003715ED" w:rsidRPr="003715ED" w:rsidRDefault="003715ED" w:rsidP="0012492A">
      <w:pPr>
        <w:numPr>
          <w:ilvl w:val="0"/>
          <w:numId w:val="5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wykonywanie zadań z zakresu utrzymania i funkcjonowania iluminacji obiektów,</w:t>
      </w:r>
    </w:p>
    <w:p w14:paraId="7BDD3309" w14:textId="77777777" w:rsidR="003715ED" w:rsidRPr="003715ED" w:rsidRDefault="003715ED" w:rsidP="0012492A">
      <w:pPr>
        <w:numPr>
          <w:ilvl w:val="0"/>
          <w:numId w:val="5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podejmowanie działań na rzecz racjonalnego i efektywnego wykorzystywania mediów energetycznych, wody i kanalizacji w obiektach nadzorowanych przez urząd dzielnicy,</w:t>
      </w:r>
    </w:p>
    <w:p w14:paraId="6FFBCEC9" w14:textId="77777777" w:rsidR="003715ED" w:rsidRPr="003715ED" w:rsidRDefault="003715ED" w:rsidP="0012492A">
      <w:pPr>
        <w:numPr>
          <w:ilvl w:val="0"/>
          <w:numId w:val="5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badanie spójności planów rozwojowych jednostek realizujących budowę infrastruktury komunalnej, w zakresie systemów wodociągowo-kanalizacyjnego, ciepłowniczego, gazowego i elektroenergetycznego, z planami budowy i remontów dróg oraz inicjowanie rozwiązań koordynujących procesy inwestycyjne,</w:t>
      </w:r>
    </w:p>
    <w:p w14:paraId="2A38F23A" w14:textId="77777777" w:rsidR="003715ED" w:rsidRPr="003715ED" w:rsidRDefault="003715ED" w:rsidP="0012492A">
      <w:pPr>
        <w:numPr>
          <w:ilvl w:val="0"/>
          <w:numId w:val="5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dokonywanie oceny funkcjonowania odkrytego systemu odprowadzania wód opadowych i roztopowych z terenu dzielnicy – w tym zamierzeń niezbędnych do prawidłowego funkcjonowania systemu,</w:t>
      </w:r>
    </w:p>
    <w:p w14:paraId="65B162A0" w14:textId="77777777" w:rsidR="003715ED" w:rsidRPr="003715ED" w:rsidRDefault="003715ED" w:rsidP="0012492A">
      <w:pPr>
        <w:numPr>
          <w:ilvl w:val="0"/>
          <w:numId w:val="5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i wykonywanie niezbędnych inwestycji oraz utrzymanie i eksploatacja urządzeń wodnych istotnych dla funkcjonowania odkrytego systemu odprowadzania wód opadowych i roztopowych,</w:t>
      </w:r>
    </w:p>
    <w:p w14:paraId="61217FDF" w14:textId="77777777" w:rsidR="003715ED" w:rsidRPr="003715ED" w:rsidRDefault="003715ED" w:rsidP="0012492A">
      <w:pPr>
        <w:numPr>
          <w:ilvl w:val="0"/>
          <w:numId w:val="5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podejmowanie działań przywracających prawidłowe funkcjonowanie systemu w sytuacjach awaryjnych;</w:t>
      </w:r>
    </w:p>
    <w:p w14:paraId="5D336F7E" w14:textId="77777777" w:rsidR="003715ED" w:rsidRPr="003715ED" w:rsidRDefault="003715ED" w:rsidP="0012492A">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inwestycji dzielnicowych, a w szczególności:</w:t>
      </w:r>
    </w:p>
    <w:p w14:paraId="19491AAE" w14:textId="77777777" w:rsidR="003715ED" w:rsidRPr="003715ED" w:rsidRDefault="003715ED" w:rsidP="0012492A">
      <w:pPr>
        <w:numPr>
          <w:ilvl w:val="0"/>
          <w:numId w:val="3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propozycji wieloletnich i rocznych planów inwestycyjnych, dotyczących dzielnicy i przekazywanie ich do Biura Funduszy Europejskich i Polityki Rozwoju,</w:t>
      </w:r>
    </w:p>
    <w:p w14:paraId="249139E3" w14:textId="77777777" w:rsidR="003715ED" w:rsidRPr="003715ED" w:rsidRDefault="003715ED" w:rsidP="0012492A">
      <w:pPr>
        <w:numPr>
          <w:ilvl w:val="0"/>
          <w:numId w:val="3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propozycji, w zakresie finansowym i rzeczowym, zadań inwestycyjnych do uwzględnienia w załączniku dzielnicowym i wieloletniej prognozie finansowej oraz propozycji zmian w załączniku dzielnicowym w trakcie trwania roku budżetowego, wraz z wynikającymi z tego zmianami w wieloletniej prognozie finansowej,</w:t>
      </w:r>
    </w:p>
    <w:p w14:paraId="7266878A" w14:textId="77777777" w:rsidR="003715ED" w:rsidRPr="003715ED" w:rsidRDefault="003715ED" w:rsidP="0012492A">
      <w:pPr>
        <w:numPr>
          <w:ilvl w:val="0"/>
          <w:numId w:val="35"/>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spraw związanych z przygotowywaniem i realizacją inwestycji określonych w załącznikach dzielnicowych do uchwały budżetowej m.st. Warszawy i w wieloletniej prognozie finansowej, w tym w szczególności:</w:t>
      </w:r>
    </w:p>
    <w:p w14:paraId="626A9D4F"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wybór wykonawców usług, dostaw i robót budowlanych,</w:t>
      </w:r>
    </w:p>
    <w:p w14:paraId="2F21DA5C"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zapewnianie sporządzenia dokumentacji projektowej,</w:t>
      </w:r>
    </w:p>
    <w:p w14:paraId="40C2BC29"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pozyskiwanie praw do nieruchomości przeznaczonych na cele inwestycyjne i rozwojowe dzielnicy, w tym do nieruchomości zabudowanych obiektami służącymi wykonywaniu zadań o zasięgu dzielnicowym,</w:t>
      </w:r>
    </w:p>
    <w:p w14:paraId="09B94857"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zapewnianie uzyskania niezbędnych decyzji administracyjnych,</w:t>
      </w:r>
    </w:p>
    <w:p w14:paraId="2418E41C"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zapewnianie wykonania usług, dostaw i robót budowlanych oraz nadzór nad ich wykonywaniem,</w:t>
      </w:r>
    </w:p>
    <w:p w14:paraId="69F3C9FB"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lastRenderedPageBreak/>
        <w:t>–</w:t>
      </w:r>
      <w:r w:rsidRPr="003715ED">
        <w:rPr>
          <w:rFonts w:eastAsia="Times New Roman" w:cstheme="minorHAnsi"/>
          <w:szCs w:val="24"/>
          <w:lang w:eastAsia="pl-PL"/>
        </w:rPr>
        <w:tab/>
        <w:t>sporządzanie i aktualizacja harmonogramów zadań inwestycyjnych,</w:t>
      </w:r>
    </w:p>
    <w:p w14:paraId="48988AC9"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zapewnianie odbioru usług, dostaw i robót budowlanych,</w:t>
      </w:r>
    </w:p>
    <w:p w14:paraId="1F110A60"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prowadzenie obsługi finansowej, w tym bieżące rozliczanie wydatków inwestycyjnych,</w:t>
      </w:r>
    </w:p>
    <w:p w14:paraId="6BC7D80B"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sporządzanie sprawozdań, w zakresie finansowym i rzeczowym, w tym miesięcznej informacji o stanie realizacji inwestycji,</w:t>
      </w:r>
    </w:p>
    <w:p w14:paraId="6CB80FA9" w14:textId="77777777" w:rsidR="003715ED" w:rsidRPr="003715ED" w:rsidRDefault="003715ED" w:rsidP="007C331C">
      <w:pPr>
        <w:numPr>
          <w:ilvl w:val="0"/>
          <w:numId w:val="3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współpraca z właściwymi biurami Urzędu w zakresie przygotowywania i realizacji zadań inwestycyjnych, w tym uzyskiwanie stosownych opinii,</w:t>
      </w:r>
    </w:p>
    <w:p w14:paraId="6C3DB55C" w14:textId="77777777" w:rsidR="003715ED" w:rsidRPr="003715ED" w:rsidRDefault="003715ED" w:rsidP="007C331C">
      <w:pPr>
        <w:numPr>
          <w:ilvl w:val="0"/>
          <w:numId w:val="3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przekazywanie danych o wykonaniu inwestycji do Biura Funduszy Europejskich i Polityki Rozwoju,</w:t>
      </w:r>
    </w:p>
    <w:p w14:paraId="16638B14" w14:textId="77777777" w:rsidR="003715ED" w:rsidRPr="003715ED" w:rsidRDefault="003715ED" w:rsidP="007C331C">
      <w:pPr>
        <w:numPr>
          <w:ilvl w:val="0"/>
          <w:numId w:val="3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we współpracy z głównym księgowym dzielnicy, końcowe rozliczanie inwestycji i przekazywanie mienia powstałego w wyniku realizacji inwestycji przyszłemu użytkownikowi, a w szczególności rozliczanie rzeczowo-finansowe zrealizowanych inwestycji;</w:t>
      </w:r>
    </w:p>
    <w:p w14:paraId="03DB2D1A" w14:textId="77777777" w:rsidR="003715ED" w:rsidRPr="003715ED" w:rsidRDefault="003715ED" w:rsidP="007C331C">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gminnych zasobów lokalowych m.st. Warszawy, zasobu tymczasowych pomieszczeń, ochrony praw lokatorów, dodatków mieszkaniowych i energetycznych oraz jednostek organizacyjnych m.st. Warszawy, których działalność statutowa dotyczy zarządu zasobem lokalowym, a w szczególności:</w:t>
      </w:r>
    </w:p>
    <w:p w14:paraId="0A5DDFB8"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nabywanie i zbywanie lokali mieszkalnych i użytkowych, położonych na obszarze dzielnicy, które będą wchodzić lub wchodzą w skład zasobu lokalowego m.st. Warszawy, a także nabywanie budynków wraz z prawami do gruntów położonych na obszarze dzielnicy, które będą wchodzić w skład zasobu lokalowego m.st. Warszawy,</w:t>
      </w:r>
    </w:p>
    <w:p w14:paraId="4E5C3BD5"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wynajmowanie lokali położonych na obszarze dzielnicy od innych właścicieli w celu realizacji zadań m.st. Warszawy w zakresie zaspokajania potrzeb mieszkaniowych wspólnoty samorządowej,</w:t>
      </w:r>
    </w:p>
    <w:p w14:paraId="437037BD" w14:textId="77777777"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ba) wynajmowanie od innych właścicieli pomieszczeń w celu realizacji zadań związanych z wykonywaniem przez komornika obowiązku opróżnienia lokalu, o którym mowa w art. 1046 § 4 ustawy z dnia 17 listopada 1964 r. – Kodeks postępowania cywilnego (Dz. U. z 2018 r. poz. 1360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w:t>
      </w:r>
    </w:p>
    <w:p w14:paraId="431733F0"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przyjmowanie w zarząd lokali i budynków wchodzących w skład zasobu lokalowego m.st. Warszawy, położonego na obszarze dzielnicy,</w:t>
      </w:r>
    </w:p>
    <w:p w14:paraId="6C3055B4" w14:textId="77777777"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ca) przyjmowanie w zarząd tymczasowych pomieszczeń wchodzących w skład zasobu tymczasowych pomieszczeń m.st. Warszawy położonego na obszarze dzielnicy,</w:t>
      </w:r>
    </w:p>
    <w:p w14:paraId="1554BA3A"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utrzymywanie i eksploatacja zasobu lokalowego m.st. Warszawy, położonego na obszarze dzielnicy, w tym dokonywanie napraw, konserwacji, remontów oraz modernizacji lokali i budynków wchodzących w skład tego zasobu,</w:t>
      </w:r>
    </w:p>
    <w:p w14:paraId="6E7902D5" w14:textId="77777777"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da) utrzymywanie i eksploatacja zasobu tymczasowych pomieszczeń m.st. Warszawy, położonego na obszarze dzielnicy, w tym dokonywanie napraw, konserwacji, remontów oraz modernizacji budynków i pomieszczeń wchodzących w skład tego zasobu,</w:t>
      </w:r>
    </w:p>
    <w:p w14:paraId="336E9553"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db</w:t>
      </w:r>
      <w:proofErr w:type="spellEnd"/>
      <w:r w:rsidRPr="003715ED">
        <w:rPr>
          <w:rFonts w:eastAsia="Times New Roman" w:cstheme="minorHAnsi"/>
          <w:szCs w:val="24"/>
          <w:lang w:eastAsia="pl-PL"/>
        </w:rPr>
        <w:t>) dokonywanie napraw i remontów lokali mieszkalnych położonych na obszarze innej dzielnicy, a przekazanych dzielnicy do jej jednorazowej dyspozycji, w celu ich zasiedlenia, przy czym naprawa i remont obejmują jedynie prace niezbędne do przystosowania lokalu do zasiedlenia,</w:t>
      </w:r>
    </w:p>
    <w:p w14:paraId="34635304"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wykonywanie funkcji współwłaściciela nieruchomości wspólnych, położonych na obszarze dzielnicy, w których wyodrębniono własność poszczególnych lokali, w tym reprezentowanie m.st. Warszawy, wykonywanie prawa głosu na zebraniach wspólnot mieszkaniowych tych </w:t>
      </w:r>
      <w:r w:rsidRPr="003715ED">
        <w:rPr>
          <w:rFonts w:eastAsia="Times New Roman" w:cstheme="minorHAnsi"/>
          <w:szCs w:val="24"/>
          <w:lang w:eastAsia="pl-PL"/>
        </w:rPr>
        <w:lastRenderedPageBreak/>
        <w:t>nieruchomości oraz innych czynności wynikających z ustawy z dnia 24 czerwca 1994 r. o własności lokali (Dz. U. z 2019 r. poz. 737),</w:t>
      </w:r>
    </w:p>
    <w:p w14:paraId="61748D54"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4F5EB74A" w14:textId="5F1EB85E"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fa)</w:t>
      </w:r>
      <w:r w:rsidR="006A57B5">
        <w:rPr>
          <w:rFonts w:eastAsia="Times New Roman" w:cstheme="minorHAnsi"/>
          <w:szCs w:val="24"/>
          <w:lang w:eastAsia="pl-PL"/>
        </w:rPr>
        <w:tab/>
      </w:r>
      <w:r w:rsidRPr="003715ED">
        <w:rPr>
          <w:rFonts w:eastAsia="Times New Roman" w:cstheme="minorHAnsi"/>
          <w:szCs w:val="24"/>
          <w:lang w:eastAsia="pl-PL"/>
        </w:rPr>
        <w:t>wydzielanie zasobu tymczasowych pomieszczeń m.st. Warszawy położonego na obszarze dzielnicy i pozyskiwanie pomieszczeń do tego zasobu,</w:t>
      </w:r>
    </w:p>
    <w:p w14:paraId="7FAA81AC"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dokonywanie zmian w sposobie użytkowania i przeznaczeniu lokali wchodzących w skład zasobu lokalowego m.st. Warszawy, położonego na obszarze dzielnicy,</w:t>
      </w:r>
    </w:p>
    <w:p w14:paraId="4B3DA3FC"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ga</w:t>
      </w:r>
      <w:proofErr w:type="spellEnd"/>
      <w:r w:rsidRPr="003715ED">
        <w:rPr>
          <w:rFonts w:eastAsia="Times New Roman" w:cstheme="minorHAnsi"/>
          <w:szCs w:val="24"/>
          <w:lang w:eastAsia="pl-PL"/>
        </w:rPr>
        <w:t>) dokonywanie zmian w sposobie użytkowania i przeznaczeniu tymczasowych pomieszczeń wchodzących w skład zasobu tymczasowych pomieszczeń m.st. Warszawy, położonego na obszarze dzielnicy,</w:t>
      </w:r>
    </w:p>
    <w:p w14:paraId="16C8E82B"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rozpatrywanie i załatwianie spraw o najem lokali mieszkalnych i użytkowych m.st. Warszawy położonych na obszarze dzielnicy, spraw dotyczących pomocy mieszkaniowej, wydawanie skierowań do zawarcia umowy najmu tymczasowych pomieszczeń i lokali m.st. Warszawy położonych na obszarze dzielnicy oraz przekazanych do dyspozycji dzielnicy z obszaru innych dzielnic lub z zasobu towarzystw budownictwa społecznego w ramach lokali podnajmowanych przez m.st. Warszawę, a także wyrażanie zgody na rozwiązywanie tych umów i potwierdzanie nabycia uprawnień po zmarłym najemcy,</w:t>
      </w:r>
    </w:p>
    <w:p w14:paraId="347F897F" w14:textId="77777777"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ha) rozpatrywanie wystąpień oraz powiadomień od komornika dotyczących najmu tymczasowych pomieszczeń m.st. Warszawy z lokali położonych na obszarze dzielnicy, będących w dyspozycji dzielnicy i wydawanie skierowań do zawarcia umowy najmu tych pomieszczeń oraz rozpatrywanie wystąpień o wyrażenie zgody na ponowne zawarcie umowy najmu tymczasowego pomieszczenia,</w:t>
      </w:r>
    </w:p>
    <w:p w14:paraId="1BCA98BE"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wyrażanie zgody na przekazanie lokali mieszkalnych, położonych na obszarze dzielnicy do dyspozycji innych dzielnic,</w:t>
      </w:r>
    </w:p>
    <w:p w14:paraId="46526F10"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zawieranie, dokonywanie zmian, rozwiązywanie umów najmu, dzierżawy i użyczenia lokali mieszkalnych i użytkowych m.st. Warszawy położonych na obszarze dzielnicy lub podnajmowanych przez m.st. Warszawę i będących w dyspozycji dzielnicy oraz tymczasowych pomieszczeń, a także wypowiadanie tych umów, odstępowanie od nich oraz występowanie z żądaniem stwierdzenia ich nieważności,</w:t>
      </w:r>
    </w:p>
    <w:p w14:paraId="637BA1EF"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pobieranie czynszów, kaucji zabezpieczającej oraz innych opłat od najemców, dzierżawców i biorących w użyczenie lokale m.st. Warszawy i tymczasowe pomieszczenia położone na obszarze dzielnicy lub lokale podnajmowane będące w dyspozycji dzielnicy oraz od korzystających z tych lokali i pomieszczeń tymczasowych bez tytułu prawnego, w tym występowanie z żądaniami zapłaty odszkodowania w tym zakresie oraz reprezentowanie m.st. Warszawy we wszystkich czynnościach związanych z dochodzeniem i egzekwowaniem należności m.st. Warszawy z tego tytułu,</w:t>
      </w:r>
    </w:p>
    <w:p w14:paraId="190047F6"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obniżanie czynszów należnych m.st. Warszawie od lokatorów, w tym przeprowadzanie wywiadów środowiskowych w tym zakresie,</w:t>
      </w:r>
    </w:p>
    <w:p w14:paraId="3AD55EB1"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szCs w:val="24"/>
          <w:lang w:eastAsia="pl-PL"/>
        </w:rPr>
      </w:pPr>
      <w:r w:rsidRPr="003715ED">
        <w:rPr>
          <w:rFonts w:eastAsia="Times New Roman"/>
          <w:szCs w:val="24"/>
          <w:lang w:eastAsia="pl-PL"/>
        </w:rPr>
        <w:t>rozkładanie kaucji zabezpieczającej na raty, należnych m.st. Warszawie od lokatorów oraz zwalnianie z obowiązku jej zapłaty, a także jej zwrot po opróżnieniu lokalu przez najemcę lub po nabyciu przez niego prawa własności tego lokalu,</w:t>
      </w:r>
    </w:p>
    <w:p w14:paraId="269E7A3A"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udzielanie bonifikat od ceny sprzedaży lokali mieszkalnych m.st. Warszawy, a także występowanie z żądaniami zwrotu tej bonifikaty,</w:t>
      </w:r>
    </w:p>
    <w:p w14:paraId="28C3D951"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wyrażanie zgód na wykreślenie hipoteki zabezpieczającej należności m.st. Warszawy w stosunku do nabywców lokali,</w:t>
      </w:r>
    </w:p>
    <w:p w14:paraId="7C74AE85"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kontroli w celu ustalenia przestrzegania przez lokatorów ich obowiązków,</w:t>
      </w:r>
    </w:p>
    <w:p w14:paraId="23582A11"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zawieranie ugód z właścicielami lokali dotyczących odszkodowania w przypadku niedostarczenia przez m.st. Warszawę lokalu w trybie najmu socjalnego lub tymczasowego pomieszczenia osobie uprawnionej do niego z mocy wyroku sądowego oraz wypłata odszkodowań z tego tytułu na podstawie ugody lub wyroku sądowego,</w:t>
      </w:r>
    </w:p>
    <w:p w14:paraId="08528A7F"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6197E614" w14:textId="2AA21F41"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ra</w:t>
      </w:r>
      <w:proofErr w:type="spellEnd"/>
      <w:r w:rsidRPr="003715ED">
        <w:rPr>
          <w:rFonts w:eastAsia="Times New Roman" w:cstheme="minorHAnsi"/>
          <w:szCs w:val="24"/>
          <w:lang w:eastAsia="pl-PL"/>
        </w:rPr>
        <w:t>)</w:t>
      </w:r>
      <w:r w:rsidR="006A57B5">
        <w:rPr>
          <w:rFonts w:eastAsia="Times New Roman" w:cstheme="minorHAnsi"/>
          <w:szCs w:val="24"/>
          <w:lang w:eastAsia="pl-PL"/>
        </w:rPr>
        <w:tab/>
      </w:r>
      <w:r w:rsidRPr="003715ED">
        <w:rPr>
          <w:rFonts w:eastAsia="Times New Roman" w:cstheme="minorHAnsi"/>
          <w:szCs w:val="24"/>
          <w:lang w:eastAsia="pl-PL"/>
        </w:rPr>
        <w:t>wskazywanie miejsca w noclegowni, schronisku lub innej placówce zapewniającej miejsca noclegowe, w celu realizacji zadań związanych z wykonywaniem przez komornika obowiązku opróżnienia lokalu, o którym mowa w art. 1046 § 5</w:t>
      </w:r>
      <w:r w:rsidRPr="003715ED">
        <w:rPr>
          <w:rFonts w:eastAsia="Times New Roman" w:cstheme="minorHAnsi"/>
          <w:szCs w:val="24"/>
          <w:vertAlign w:val="superscript"/>
          <w:lang w:eastAsia="pl-PL"/>
        </w:rPr>
        <w:t>1</w:t>
      </w:r>
      <w:r w:rsidRPr="003715ED">
        <w:rPr>
          <w:rFonts w:eastAsia="Times New Roman" w:cstheme="minorHAnsi"/>
          <w:szCs w:val="24"/>
          <w:lang w:eastAsia="pl-PL"/>
        </w:rPr>
        <w:t xml:space="preserve"> ustawy z dnia 17 listopada 1964 r. – Kodeks postępowania cywilnego,</w:t>
      </w:r>
    </w:p>
    <w:p w14:paraId="1B627319"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szCs w:val="24"/>
          <w:lang w:eastAsia="pl-PL"/>
        </w:rPr>
      </w:pPr>
      <w:r w:rsidRPr="003715ED">
        <w:rPr>
          <w:rFonts w:eastAsia="Times New Roman"/>
          <w:szCs w:val="24"/>
          <w:lang w:eastAsia="pl-PL"/>
        </w:rPr>
        <w:t>prowadzenie spraw dotyczących przyznawania dodatków mieszkaniowych, w tym przeprowadzanie wywiadów środowiskowych, mających na celu ustalenie uprawnień do otrzymania dodatku mieszkaniowego oraz wypłacanie dodatków mieszkaniowych, przyznanych osobom zamieszkałym na obszarze dzielnicy,</w:t>
      </w:r>
    </w:p>
    <w:p w14:paraId="2AE633CA" w14:textId="41D080D2"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sa</w:t>
      </w:r>
      <w:proofErr w:type="spellEnd"/>
      <w:r w:rsidRPr="003715ED">
        <w:rPr>
          <w:rFonts w:eastAsia="Times New Roman" w:cstheme="minorHAnsi"/>
          <w:szCs w:val="24"/>
          <w:lang w:eastAsia="pl-PL"/>
        </w:rPr>
        <w:t>)</w:t>
      </w:r>
      <w:r w:rsidR="006A57B5">
        <w:rPr>
          <w:rFonts w:eastAsia="Times New Roman" w:cstheme="minorHAnsi"/>
          <w:szCs w:val="24"/>
          <w:lang w:eastAsia="pl-PL"/>
        </w:rPr>
        <w:tab/>
      </w:r>
      <w:r w:rsidRPr="003715ED">
        <w:rPr>
          <w:rFonts w:eastAsia="Times New Roman" w:cstheme="minorHAnsi"/>
          <w:szCs w:val="24"/>
          <w:lang w:eastAsia="pl-PL"/>
        </w:rPr>
        <w:t>prowadzenie spraw dotyczących dodatków energetycznych, w tym ich wypłacanie,</w:t>
      </w:r>
    </w:p>
    <w:p w14:paraId="5C5D9E94"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występowanie przed sądami i innymi organami w sprawach wyżej wymienionych, w tym dotyczących utrzymywania i eksploatacji gminnego zasobu lokalowego m.st. Warszawy oraz zasobu tymczasowych pomieszczeń, położonego na obszarze dzielnicy, z zastrzeżeniem zadań Biura Prawnego,</w:t>
      </w:r>
    </w:p>
    <w:p w14:paraId="0E997793"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nadzór nad jednostkami organizacyjnymi m.st. Warszawy nie posiadającymi osobowości prawnej, których działalność statutowa dotyczy zarządu zasobem lokalowym, przekazanymi do kompetencji dzielnic, a w szczególności:</w:t>
      </w:r>
    </w:p>
    <w:p w14:paraId="308CF3C8"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zatwierdzanie planów rzeczowo-finansowych remontów, modernizacji i inwestycji przeprowadzanych przez te jednostki oraz rocznych sprawozdań z ich działalności,</w:t>
      </w:r>
    </w:p>
    <w:p w14:paraId="2A710E08"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(uchylony),</w:t>
      </w:r>
    </w:p>
    <w:p w14:paraId="4E342298"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występowanie z wnioskami w sprawie zmian w zakresie planów budżetowych tych jednostek,</w:t>
      </w:r>
    </w:p>
    <w:p w14:paraId="41200B51"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szCs w:val="24"/>
          <w:lang w:eastAsia="pl-PL"/>
        </w:rPr>
      </w:pPr>
      <w:r w:rsidRPr="003715ED">
        <w:rPr>
          <w:rFonts w:eastAsia="Times New Roman"/>
          <w:szCs w:val="24"/>
          <w:lang w:eastAsia="pl-PL"/>
        </w:rPr>
        <w:t>powierzanie jednostkom wymienionym w lit. u zarządzania gminnym zasobem lokalowym, położonym na obszarze dzielnicy, zasobem tymczasowych pomieszczeń oraz zarządzania terenami i obiektami położonymi na obszarze dzielnicy, nie przekazanymi innym podmiotom,</w:t>
      </w:r>
    </w:p>
    <w:p w14:paraId="055F0410"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292B80ED"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04FDD6E6" w14:textId="77777777" w:rsidR="003715ED" w:rsidRPr="003715ED" w:rsidRDefault="003715ED" w:rsidP="007C331C">
      <w:pPr>
        <w:numPr>
          <w:ilvl w:val="0"/>
          <w:numId w:val="42"/>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1929DE05" w14:textId="77777777" w:rsidR="003715ED" w:rsidRPr="003715ED" w:rsidRDefault="003715ED" w:rsidP="007C331C">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nieruchomości m.st. Warszawy położonych na obszarze dzielnicy, a w szczególności:</w:t>
      </w:r>
    </w:p>
    <w:p w14:paraId="76371C96"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r w:rsidRPr="003715ED">
        <w:rPr>
          <w:rFonts w:eastAsia="Times New Roman" w:cstheme="minorHAnsi"/>
          <w:szCs w:val="24"/>
          <w:lang w:eastAsia="pl-PL"/>
        </w:rPr>
        <w:t>a)</w:t>
      </w:r>
      <w:r w:rsidRPr="003715ED">
        <w:rPr>
          <w:rFonts w:eastAsia="Times New Roman" w:cstheme="minorHAnsi"/>
          <w:szCs w:val="24"/>
          <w:lang w:eastAsia="pl-PL"/>
        </w:rPr>
        <w:tab/>
        <w:t>regulacja praw do nieruchomości m.st. Warszawy na rzecz osób fizycznych w trybie art. 207 i 208 ustawy o gospodarce nieruchomościami oraz na rzecz spółdzielni mieszkaniowych oraz ich związków w trybie art. 204, art. 207, art. 208 ustawy o gospodarce nieruchomościami oraz art. 35 ustawy o spółdzielniach mieszkaniowych, a także na rzecz tych podmiotów w wykonaniu decyzji administracyjnych wydanych przed dniem 5 grudnia 1990 r.,</w:t>
      </w:r>
    </w:p>
    <w:p w14:paraId="3B509E3A"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r w:rsidRPr="003715ED">
        <w:rPr>
          <w:rFonts w:eastAsia="Times New Roman" w:cstheme="minorHAnsi"/>
          <w:szCs w:val="24"/>
          <w:lang w:eastAsia="pl-PL"/>
        </w:rPr>
        <w:t>b)</w:t>
      </w:r>
      <w:r w:rsidRPr="003715ED">
        <w:rPr>
          <w:rFonts w:eastAsia="Times New Roman" w:cstheme="minorHAnsi"/>
          <w:szCs w:val="24"/>
          <w:lang w:eastAsia="pl-PL"/>
        </w:rPr>
        <w:tab/>
        <w:t>regulacja praw do gruntu w trybie art. 209a ustawy o gospodarce nieruchomościami,</w:t>
      </w:r>
    </w:p>
    <w:p w14:paraId="1ED2FB1A"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r w:rsidRPr="003715ED">
        <w:rPr>
          <w:rFonts w:eastAsia="Times New Roman" w:cstheme="minorHAnsi"/>
          <w:szCs w:val="24"/>
          <w:lang w:eastAsia="pl-PL"/>
        </w:rPr>
        <w:t>c)</w:t>
      </w:r>
      <w:r w:rsidRPr="003715ED">
        <w:rPr>
          <w:rFonts w:eastAsia="Times New Roman" w:cstheme="minorHAnsi"/>
          <w:szCs w:val="24"/>
          <w:lang w:eastAsia="pl-PL"/>
        </w:rPr>
        <w:tab/>
        <w:t>regulacja stanu prawnego gruntów zabudowanych garażami w trybie art. 211 ustawy o gospodarce nieruchomościami,</w:t>
      </w:r>
    </w:p>
    <w:p w14:paraId="1EF7DABB"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r w:rsidRPr="003715ED">
        <w:rPr>
          <w:rFonts w:eastAsia="Times New Roman" w:cstheme="minorHAnsi"/>
          <w:szCs w:val="24"/>
          <w:lang w:eastAsia="pl-PL"/>
        </w:rPr>
        <w:lastRenderedPageBreak/>
        <w:t>d)</w:t>
      </w:r>
      <w:r w:rsidRPr="003715ED">
        <w:rPr>
          <w:rFonts w:eastAsia="Times New Roman" w:cstheme="minorHAnsi"/>
          <w:szCs w:val="24"/>
          <w:lang w:eastAsia="pl-PL"/>
        </w:rPr>
        <w:tab/>
        <w:t>prowadzenie spraw z zakresu zniesienia współwłasności nieruchomości zabudowanej,</w:t>
      </w:r>
    </w:p>
    <w:p w14:paraId="258EF9F3"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r w:rsidRPr="003715ED">
        <w:rPr>
          <w:rFonts w:eastAsia="Times New Roman" w:cstheme="minorHAnsi"/>
          <w:szCs w:val="24"/>
          <w:lang w:eastAsia="pl-PL"/>
        </w:rPr>
        <w:t>e)</w:t>
      </w:r>
      <w:r w:rsidRPr="003715ED">
        <w:rPr>
          <w:rFonts w:eastAsia="Times New Roman" w:cstheme="minorHAnsi"/>
          <w:szCs w:val="24"/>
          <w:lang w:eastAsia="pl-PL"/>
        </w:rPr>
        <w:tab/>
        <w:t>prowadzenie postępowań w trybie przepisów regulujących działanie rodzinnych ogrodów działkowych,</w:t>
      </w:r>
    </w:p>
    <w:p w14:paraId="791793B9" w14:textId="77777777"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f)</w:t>
      </w:r>
      <w:r w:rsidRPr="003715ED">
        <w:rPr>
          <w:rFonts w:eastAsia="Times New Roman" w:cstheme="minorHAnsi"/>
          <w:szCs w:val="24"/>
          <w:lang w:eastAsia="pl-PL"/>
        </w:rPr>
        <w:tab/>
        <w:t>prowadzenie spraw zbywania nieruchomości w trybie art. 37 ust. 3a pkt 2 ustawy o gospodarce nieruchomościami,</w:t>
      </w:r>
    </w:p>
    <w:p w14:paraId="188B261B"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r w:rsidRPr="003715ED">
        <w:rPr>
          <w:rFonts w:eastAsia="Times New Roman" w:cstheme="minorHAnsi"/>
          <w:szCs w:val="24"/>
          <w:lang w:eastAsia="pl-PL"/>
        </w:rPr>
        <w:t>g)</w:t>
      </w:r>
      <w:r w:rsidRPr="003715ED">
        <w:rPr>
          <w:rFonts w:eastAsia="Times New Roman" w:cstheme="minorHAnsi"/>
          <w:szCs w:val="24"/>
          <w:lang w:eastAsia="pl-PL"/>
        </w:rPr>
        <w:tab/>
        <w:t xml:space="preserve"> udzielanie bonifikat przy zbywaniu nieruchomości w zakresie przekazanych spraw,</w:t>
      </w:r>
    </w:p>
    <w:p w14:paraId="2D41A410"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r w:rsidRPr="003715ED">
        <w:rPr>
          <w:rFonts w:eastAsia="Times New Roman" w:cstheme="minorHAnsi"/>
          <w:szCs w:val="24"/>
          <w:lang w:eastAsia="pl-PL"/>
        </w:rPr>
        <w:t>h)</w:t>
      </w:r>
      <w:r w:rsidRPr="003715ED">
        <w:rPr>
          <w:rFonts w:eastAsia="Times New Roman" w:cstheme="minorHAnsi"/>
          <w:szCs w:val="24"/>
          <w:lang w:eastAsia="pl-PL"/>
        </w:rPr>
        <w:tab/>
        <w:t>występowanie o zwrot bonifikat udzielonych przy zbywaniu nieruchomości,</w:t>
      </w:r>
    </w:p>
    <w:p w14:paraId="4A3FD3E0" w14:textId="77777777"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i)</w:t>
      </w:r>
      <w:r w:rsidRPr="003715ED">
        <w:rPr>
          <w:rFonts w:eastAsia="Times New Roman" w:cstheme="minorHAnsi"/>
          <w:szCs w:val="24"/>
          <w:lang w:eastAsia="pl-PL"/>
        </w:rPr>
        <w:tab/>
        <w:t>sprawy nieruchomości oddanych w użytkowanie wieczyste nieprzekazane do kompetencji innych komórek organizacyjnych Urzędu, w tym:</w:t>
      </w:r>
    </w:p>
    <w:p w14:paraId="0DB01EF5"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trike/>
          <w:szCs w:val="24"/>
          <w:lang w:eastAsia="pl-PL"/>
        </w:rPr>
      </w:pPr>
      <w:r w:rsidRPr="003715ED">
        <w:rPr>
          <w:rFonts w:eastAsia="Times New Roman" w:cstheme="minorHAnsi"/>
          <w:szCs w:val="24"/>
          <w:lang w:eastAsia="pl-PL"/>
        </w:rPr>
        <w:t>określanie lub zmiana stawki procentowej oraz aktualizacja opłat rocznych oraz dokonywanie aktualizacji opłat rocznych w sytuacji, gdy z wnioskiem w tej sprawie wystąpi użytkownik wieczysty,</w:t>
      </w:r>
    </w:p>
    <w:p w14:paraId="38A043AB"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trike/>
          <w:szCs w:val="24"/>
          <w:lang w:eastAsia="pl-PL"/>
        </w:rPr>
      </w:pPr>
      <w:r w:rsidRPr="003715ED">
        <w:rPr>
          <w:rFonts w:eastAsia="Times New Roman" w:cstheme="minorHAnsi"/>
          <w:szCs w:val="24"/>
          <w:lang w:eastAsia="pl-PL"/>
        </w:rPr>
        <w:t>ustalanie innego niż ustawowy terminu wnoszenia opłat rocznych,</w:t>
      </w:r>
    </w:p>
    <w:p w14:paraId="7750C678"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trike/>
          <w:szCs w:val="24"/>
          <w:lang w:eastAsia="pl-PL"/>
        </w:rPr>
      </w:pPr>
      <w:r w:rsidRPr="003715ED">
        <w:rPr>
          <w:rFonts w:eastAsia="Times New Roman" w:cstheme="minorHAnsi"/>
          <w:szCs w:val="24"/>
          <w:lang w:eastAsia="pl-PL"/>
        </w:rPr>
        <w:t>udzielanie 50% bonifikaty od opłat rocznych z tytułu użytkowania wieczystego nieruchomości gruntowych przeznaczonych na cele mieszkaniowe,</w:t>
      </w:r>
    </w:p>
    <w:p w14:paraId="70DAD124"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trike/>
          <w:szCs w:val="24"/>
          <w:lang w:eastAsia="pl-PL"/>
        </w:rPr>
      </w:pPr>
      <w:r w:rsidRPr="003715ED">
        <w:rPr>
          <w:rFonts w:eastAsia="Times New Roman" w:cstheme="minorHAnsi"/>
          <w:szCs w:val="24"/>
          <w:lang w:eastAsia="pl-PL"/>
        </w:rPr>
        <w:t>kontrola wykonywania umów użytkowania wieczystego,</w:t>
      </w:r>
    </w:p>
    <w:p w14:paraId="1596537B"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trike/>
          <w:szCs w:val="24"/>
          <w:lang w:eastAsia="pl-PL"/>
        </w:rPr>
      </w:pPr>
      <w:r w:rsidRPr="003715ED">
        <w:rPr>
          <w:rFonts w:eastAsia="Times New Roman" w:cstheme="minorHAnsi"/>
          <w:szCs w:val="24"/>
          <w:lang w:eastAsia="pl-PL"/>
        </w:rPr>
        <w:t>prowadzenie spraw w zakresie przedłużania terminu zagospodarowania nieruchomości oddanych w użytkowanie wieczyste, w przypadku niezachowania terminów wynikających z zapisów umowy,</w:t>
      </w:r>
    </w:p>
    <w:p w14:paraId="430D63D5"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trike/>
          <w:szCs w:val="24"/>
          <w:lang w:eastAsia="pl-PL"/>
        </w:rPr>
      </w:pPr>
      <w:r w:rsidRPr="003715ED">
        <w:rPr>
          <w:rFonts w:eastAsia="Times New Roman" w:cstheme="minorHAnsi"/>
          <w:szCs w:val="24"/>
          <w:lang w:eastAsia="pl-PL"/>
        </w:rPr>
        <w:t>prowadzenie spraw w zakresie wyznaczania terminów dodatkowych zagospodarowania nieruchomości oddanych w użytkowanie wieczyste, w przypadku niezachowania terminów wynikających z zapisów umowy,</w:t>
      </w:r>
    </w:p>
    <w:p w14:paraId="73BBCD86"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trike/>
          <w:szCs w:val="24"/>
          <w:lang w:eastAsia="pl-PL"/>
        </w:rPr>
      </w:pPr>
      <w:r w:rsidRPr="003715ED">
        <w:rPr>
          <w:rFonts w:eastAsia="Times New Roman" w:cstheme="minorHAnsi"/>
          <w:szCs w:val="24"/>
          <w:lang w:eastAsia="pl-PL"/>
        </w:rPr>
        <w:t>prowadzenie spraw w zakresie ustalania dodatkowej opłaty rocznej w przypadku niedotrzymania terminów zagospodarowania nieruchomości oddanych w użytkowanie wieczyste wynikających z umowy,</w:t>
      </w:r>
    </w:p>
    <w:p w14:paraId="06C88425"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trike/>
          <w:szCs w:val="24"/>
          <w:lang w:eastAsia="pl-PL"/>
        </w:rPr>
      </w:pPr>
      <w:r w:rsidRPr="003715ED">
        <w:rPr>
          <w:rFonts w:eastAsia="Times New Roman" w:cstheme="minorHAnsi"/>
          <w:szCs w:val="24"/>
          <w:lang w:eastAsia="pl-PL"/>
        </w:rPr>
        <w:t>prowadzenie spraw w zakresie przedłużania terminów użytkowania wieczystego,</w:t>
      </w:r>
    </w:p>
    <w:p w14:paraId="558239A9"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trike/>
          <w:szCs w:val="24"/>
          <w:lang w:eastAsia="pl-PL"/>
        </w:rPr>
      </w:pPr>
      <w:r w:rsidRPr="003715ED">
        <w:rPr>
          <w:rFonts w:eastAsia="Times New Roman" w:cstheme="minorHAnsi"/>
          <w:szCs w:val="24"/>
          <w:lang w:eastAsia="pl-PL"/>
        </w:rPr>
        <w:t>prowadzenie spraw w zakresie rozwiązania umów użytkowania wieczystego w trybie art. 240 ustawy z dnia 23 kwietnia 1964 r. Kodeks cywilny,</w:t>
      </w:r>
    </w:p>
    <w:p w14:paraId="7FEAE766"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trike/>
          <w:szCs w:val="24"/>
          <w:lang w:eastAsia="pl-PL"/>
        </w:rPr>
      </w:pPr>
      <w:r w:rsidRPr="003715ED">
        <w:rPr>
          <w:rFonts w:eastAsia="Times New Roman" w:cstheme="minorHAnsi"/>
          <w:szCs w:val="24"/>
          <w:lang w:eastAsia="pl-PL"/>
        </w:rPr>
        <w:t>prowadzenie spraw w zakresie rozwiązywania umów użytkowania wieczystego na wniosek użytkowników wieczystych,</w:t>
      </w:r>
    </w:p>
    <w:p w14:paraId="71BC408B"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trike/>
          <w:szCs w:val="24"/>
          <w:lang w:eastAsia="pl-PL"/>
        </w:rPr>
      </w:pPr>
      <w:r w:rsidRPr="003715ED">
        <w:rPr>
          <w:rFonts w:eastAsia="Times New Roman" w:cstheme="minorHAnsi"/>
          <w:szCs w:val="24"/>
          <w:lang w:eastAsia="pl-PL"/>
        </w:rPr>
        <w:t>prowadzenie spraw z zakresu ujednolicenia terminu trwania użytkowania wieczystego,</w:t>
      </w:r>
    </w:p>
    <w:p w14:paraId="5E050483"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trike/>
          <w:szCs w:val="24"/>
          <w:lang w:eastAsia="pl-PL"/>
        </w:rPr>
      </w:pPr>
      <w:r w:rsidRPr="003715ED">
        <w:rPr>
          <w:rFonts w:eastAsia="Times New Roman" w:cstheme="minorHAnsi"/>
          <w:szCs w:val="24"/>
          <w:lang w:eastAsia="pl-PL"/>
        </w:rPr>
        <w:t>prowadzenie spraw przekształcenia prawa użytkowania wieczystego w prawo własności, w tym żądanie zwrotu kwoty równej udzielonej bonifikacie przy przekształceniu prawa użytkowania wieczystego w prawo własności,</w:t>
      </w:r>
    </w:p>
    <w:p w14:paraId="018B04B6"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trike/>
          <w:szCs w:val="24"/>
          <w:lang w:eastAsia="pl-PL"/>
        </w:rPr>
      </w:pPr>
      <w:r w:rsidRPr="003715ED">
        <w:rPr>
          <w:rFonts w:eastAsia="Times New Roman" w:cstheme="minorHAnsi"/>
          <w:szCs w:val="24"/>
          <w:lang w:eastAsia="pl-PL"/>
        </w:rPr>
        <w:t>dochodzenie pierwszej opłaty z tytułu użytkowania wieczystego gruntu,</w:t>
      </w:r>
    </w:p>
    <w:p w14:paraId="4D407BE7"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prowadzenie spraw związanych z wyrażaniem zgody właściciela na podział nieruchomości,</w:t>
      </w:r>
    </w:p>
    <w:p w14:paraId="3DDE3931"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weryfikacja oświadczeń inwestora o posiadanym prawie do dysponowania nieruchomością na cele budowlane, w sprawach dotyczących nieruchomości oddanych w użytkowanie wieczyste, w zakresie posiadania przez inwestora tytułu prawnego umożliwiającego realizację inwestycji objętej wnioskiem o wydanie pozwolenia na budowę bądź zgłoszeniem,</w:t>
      </w:r>
    </w:p>
    <w:p w14:paraId="1144DDCD"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dokonywanie analizy decyzji o warunkach zabudowy i decyzji o pozwoleniu na budowę lub rozbiórkę pod kątem zgodności zamierzenia inwestycyjnego z celem na jaki nieruchomość została oddana w użytkowanie wieczyste,</w:t>
      </w:r>
    </w:p>
    <w:p w14:paraId="19FDC283" w14:textId="77777777" w:rsidR="003715ED" w:rsidRPr="003715ED" w:rsidRDefault="003715ED" w:rsidP="007C331C">
      <w:pPr>
        <w:numPr>
          <w:ilvl w:val="2"/>
          <w:numId w:val="141"/>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lastRenderedPageBreak/>
        <w:t>wnoszenie opłat z tytułu użytkowania wieczystego przysługującego m.st. Warszawie na gruntach Skarbu Państwa oraz reprezentowanie m.st. Warszawy przed Samorządowym Kolegium Odwoławczym i sądami powszechnymi w sprawach aktualizacji opłat rocznych, zmiany stawki procentowej oraz bonifikat, z wyłączeniem nieruchomości powierzonych innym jednostkom organizacyjnym,</w:t>
      </w:r>
    </w:p>
    <w:p w14:paraId="371BE88B"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r w:rsidRPr="003715ED">
        <w:rPr>
          <w:rFonts w:eastAsia="Times New Roman" w:cstheme="minorHAnsi"/>
          <w:szCs w:val="24"/>
          <w:lang w:eastAsia="pl-PL"/>
        </w:rPr>
        <w:t>j)</w:t>
      </w:r>
      <w:r w:rsidRPr="003715ED">
        <w:rPr>
          <w:rFonts w:eastAsia="Times New Roman" w:cstheme="minorHAnsi"/>
          <w:szCs w:val="24"/>
          <w:lang w:eastAsia="pl-PL"/>
        </w:rPr>
        <w:tab/>
        <w:t>prowadzenie spraw służebności przejścia i przejazdu oraz drogi koniecznej, w szczególności ustanowienia, zmiany treści lub sposobu wykonywania, wygaśnięcia lub zniesienia tych praw, w tym także praw ustanowionych na rzecz m.st. Warszawy,</w:t>
      </w:r>
    </w:p>
    <w:p w14:paraId="44B4E4E0"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r w:rsidRPr="003715ED">
        <w:rPr>
          <w:rFonts w:eastAsia="Times New Roman" w:cstheme="minorHAnsi"/>
          <w:szCs w:val="24"/>
          <w:lang w:eastAsia="pl-PL"/>
        </w:rPr>
        <w:t>k)</w:t>
      </w:r>
      <w:r w:rsidRPr="003715ED">
        <w:rPr>
          <w:rFonts w:eastAsia="Times New Roman" w:cstheme="minorHAnsi"/>
          <w:szCs w:val="24"/>
          <w:lang w:eastAsia="pl-PL"/>
        </w:rPr>
        <w:tab/>
        <w:t xml:space="preserve">obciążanie ograniczonymi prawami rzeczowymi – użytkowaniem lub służebnością przesyłu – nieruchomości udostępnionych przez dzielnice, z zastrzeżeniem § 17b ust. 1 pkt 9, </w:t>
      </w:r>
    </w:p>
    <w:p w14:paraId="6ABD510B" w14:textId="77777777"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l)</w:t>
      </w:r>
      <w:r w:rsidRPr="003715ED">
        <w:rPr>
          <w:rFonts w:eastAsia="Times New Roman" w:cstheme="minorHAnsi"/>
          <w:szCs w:val="24"/>
          <w:lang w:eastAsia="pl-PL"/>
        </w:rPr>
        <w:tab/>
        <w:t>aktualizacja opłat z tytułu użytkowania i służebności gruntowych,</w:t>
      </w:r>
    </w:p>
    <w:p w14:paraId="7BDB13DF" w14:textId="77777777"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m)</w:t>
      </w:r>
      <w:r w:rsidRPr="003715ED">
        <w:rPr>
          <w:rFonts w:eastAsia="Times New Roman" w:cstheme="minorHAnsi"/>
          <w:szCs w:val="24"/>
          <w:lang w:eastAsia="pl-PL"/>
        </w:rPr>
        <w:tab/>
        <w:t>wygaszanie użytkowania ustanowionego w drodze decyzji przed dniem 1 stycznia 1998 r. na rzecz spółdzielni mieszkaniowych i osób fizycznych,</w:t>
      </w:r>
    </w:p>
    <w:p w14:paraId="1E963C0A" w14:textId="77777777" w:rsidR="003715ED" w:rsidRPr="003715ED" w:rsidRDefault="003715ED" w:rsidP="007C331C">
      <w:pPr>
        <w:suppressAutoHyphens w:val="0"/>
        <w:spacing w:line="300" w:lineRule="auto"/>
        <w:ind w:left="851" w:hanging="284"/>
        <w:rPr>
          <w:rFonts w:eastAsia="Times New Roman"/>
          <w:strike/>
          <w:szCs w:val="24"/>
          <w:lang w:eastAsia="pl-PL"/>
        </w:rPr>
      </w:pPr>
      <w:r w:rsidRPr="003715ED">
        <w:rPr>
          <w:rFonts w:eastAsia="Times New Roman"/>
          <w:szCs w:val="24"/>
          <w:lang w:eastAsia="pl-PL"/>
        </w:rPr>
        <w:t>n)</w:t>
      </w:r>
      <w:r w:rsidRPr="003715ED">
        <w:rPr>
          <w:rFonts w:eastAsia="Times New Roman" w:cs="Times New Roman"/>
          <w:szCs w:val="24"/>
          <w:lang w:eastAsia="pl-PL"/>
        </w:rPr>
        <w:tab/>
      </w:r>
      <w:r w:rsidRPr="003715ED">
        <w:rPr>
          <w:rFonts w:eastAsia="Times New Roman"/>
          <w:szCs w:val="24"/>
          <w:lang w:eastAsia="pl-PL"/>
        </w:rPr>
        <w:t>składanie wniosków o wykreślenie hipotek zabezpieczających wierzytelności m.st. Warszawy w przypadku, gdy nastąpiło zaspokojenie wierzytelności oraz wydawanie stosownych zaświadczeń dla celów wieczystoksięgowych,</w:t>
      </w:r>
    </w:p>
    <w:p w14:paraId="048A0003"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r w:rsidRPr="003715ED">
        <w:rPr>
          <w:rFonts w:eastAsia="Times New Roman" w:cstheme="minorHAnsi"/>
          <w:szCs w:val="24"/>
          <w:lang w:eastAsia="pl-PL"/>
        </w:rPr>
        <w:t>o)</w:t>
      </w:r>
      <w:r w:rsidRPr="003715ED">
        <w:rPr>
          <w:rFonts w:eastAsia="Times New Roman" w:cstheme="minorHAnsi"/>
          <w:szCs w:val="24"/>
          <w:lang w:eastAsia="pl-PL"/>
        </w:rPr>
        <w:tab/>
        <w:t>zabezpieczanie wierzytelności m.st. Warszawy poprzez ustanawianie hipotek na nieruchomościach dłużnika w związku z dokonywaniem czynności prawnych w sprawach przekazanych do prowadzenia dzielnicom, w trybie przepisów ustawy o księgach wieczystych i hipotece,</w:t>
      </w:r>
    </w:p>
    <w:p w14:paraId="3D2F254B" w14:textId="77777777"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w:t>
      </w:r>
      <w:r w:rsidRPr="003715ED">
        <w:rPr>
          <w:rFonts w:eastAsia="Times New Roman" w:cstheme="minorHAnsi"/>
          <w:szCs w:val="24"/>
          <w:lang w:eastAsia="pl-PL"/>
        </w:rPr>
        <w:tab/>
        <w:t>naliczanie opłat z tytułu bezumownego korzystania z nieruchomości oraz prowadzenie spraw związanych z zawieraniem, zmianą i rozwiązywaniem umów dzierżawy, najmu i użyczenia na okres nie dłuższy niż trzy lata, nieruchomości gruntowych będących we władaniu lub stanowiących własność m.st. Warszawy oraz podejmowanie wszelkich czynności przygotowawczych niezbędnych do zawierania, rozwiązywania lub zmiany tych umów, z wyłączeniem nieruchomości:</w:t>
      </w:r>
    </w:p>
    <w:p w14:paraId="54B67C8C"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 xml:space="preserve">– służących realizacji zadań </w:t>
      </w:r>
      <w:proofErr w:type="spellStart"/>
      <w:r w:rsidRPr="003715ED">
        <w:rPr>
          <w:rFonts w:eastAsia="Times New Roman" w:cstheme="minorHAnsi"/>
          <w:szCs w:val="24"/>
          <w:lang w:eastAsia="pl-PL"/>
        </w:rPr>
        <w:t>ogólnomiejskich</w:t>
      </w:r>
      <w:proofErr w:type="spellEnd"/>
      <w:r w:rsidRPr="003715ED">
        <w:rPr>
          <w:rFonts w:eastAsia="Times New Roman" w:cstheme="minorHAnsi"/>
          <w:szCs w:val="24"/>
          <w:lang w:eastAsia="pl-PL"/>
        </w:rPr>
        <w:t>,</w:t>
      </w:r>
    </w:p>
    <w:p w14:paraId="77D4D994"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 położonych na terenie więcej niż jednej dzielnicy,</w:t>
      </w:r>
    </w:p>
    <w:p w14:paraId="3BABF0FC" w14:textId="77777777" w:rsidR="003715ED" w:rsidRPr="003715ED" w:rsidRDefault="003715ED" w:rsidP="007C331C">
      <w:pPr>
        <w:suppressAutoHyphens w:val="0"/>
        <w:spacing w:line="300" w:lineRule="auto"/>
        <w:ind w:left="1134" w:hanging="284"/>
        <w:rPr>
          <w:rFonts w:eastAsia="Times New Roman" w:cstheme="minorHAnsi"/>
          <w:strike/>
          <w:szCs w:val="24"/>
          <w:lang w:eastAsia="pl-PL"/>
        </w:rPr>
      </w:pPr>
      <w:r w:rsidRPr="003715ED">
        <w:rPr>
          <w:rFonts w:eastAsia="Times New Roman" w:cstheme="minorHAnsi"/>
          <w:szCs w:val="24"/>
          <w:lang w:eastAsia="pl-PL"/>
        </w:rPr>
        <w:t>– pozostających we władaniu, administracji lub zarządzie jednostek organizacyjnych m.st. Warszawy, innych niż jednostki organizacyjne o znaczeniu dzielnicowym,</w:t>
      </w:r>
    </w:p>
    <w:p w14:paraId="4E48D4E1" w14:textId="39187885" w:rsidR="003715ED" w:rsidRPr="003715ED" w:rsidRDefault="003715ED" w:rsidP="007C331C">
      <w:pPr>
        <w:suppressAutoHyphens w:val="0"/>
        <w:spacing w:line="300" w:lineRule="auto"/>
        <w:ind w:left="851" w:hanging="284"/>
        <w:rPr>
          <w:rFonts w:eastAsia="Times New Roman" w:cstheme="minorHAnsi"/>
          <w:strike/>
          <w:szCs w:val="24"/>
          <w:lang w:eastAsia="pl-PL"/>
        </w:rPr>
      </w:pPr>
      <w:r w:rsidRPr="003715ED">
        <w:rPr>
          <w:rFonts w:eastAsia="Times New Roman" w:cstheme="minorHAnsi"/>
          <w:szCs w:val="24"/>
          <w:lang w:eastAsia="pl-PL"/>
        </w:rPr>
        <w:t>q)</w:t>
      </w:r>
      <w:r w:rsidRPr="003715ED">
        <w:rPr>
          <w:rFonts w:eastAsia="Times New Roman" w:cstheme="minorHAnsi"/>
          <w:szCs w:val="24"/>
          <w:lang w:eastAsia="pl-PL"/>
        </w:rPr>
        <w:tab/>
        <w:t>zadania związane z realizacją ustalonych zasad gospodarowania nieruchomościami będącymi we władaniu szkół i placówek oświaty i wychowania m.st. Warszawy, jednostek organizacyjnych pomocy społecznej m.st. Warszawy nie posiadających osobowości prawnej, w zakresie zawierania umów najmu, dzierżawy i użyczenia na okres do 3 lat,</w:t>
      </w:r>
    </w:p>
    <w:p w14:paraId="5B1B93B4" w14:textId="77777777"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r)</w:t>
      </w:r>
      <w:r w:rsidRPr="003715ED">
        <w:rPr>
          <w:rFonts w:eastAsia="Times New Roman" w:cstheme="minorHAnsi"/>
          <w:szCs w:val="24"/>
          <w:lang w:eastAsia="pl-PL"/>
        </w:rPr>
        <w:tab/>
        <w:t>prowadzenie spraw związanych z zawieraniem, zmianą i rozwiązywaniem umów dzierżaw nieruchomości zabudowanych garażami na okres dłuższy niż trzy lata oraz naliczanie opłat z tytułu bezumownego korzystania z tych nieruchomości,</w:t>
      </w:r>
    </w:p>
    <w:p w14:paraId="4BFE43AC" w14:textId="77777777" w:rsidR="003715ED" w:rsidRPr="003715ED" w:rsidRDefault="003715ED" w:rsidP="007C331C">
      <w:pPr>
        <w:suppressAutoHyphens w:val="0"/>
        <w:spacing w:line="300" w:lineRule="auto"/>
        <w:ind w:left="851" w:hanging="284"/>
        <w:rPr>
          <w:rFonts w:eastAsia="Times New Roman"/>
          <w:szCs w:val="24"/>
          <w:lang w:eastAsia="pl-PL"/>
        </w:rPr>
      </w:pPr>
      <w:r w:rsidRPr="003715ED">
        <w:rPr>
          <w:rFonts w:eastAsia="Times New Roman"/>
          <w:szCs w:val="24"/>
          <w:lang w:eastAsia="pl-PL"/>
        </w:rPr>
        <w:t>s)</w:t>
      </w:r>
      <w:r w:rsidRPr="003715ED">
        <w:rPr>
          <w:rFonts w:eastAsia="Times New Roman" w:cs="Times New Roman"/>
          <w:szCs w:val="24"/>
          <w:lang w:eastAsia="pl-PL"/>
        </w:rPr>
        <w:tab/>
      </w:r>
      <w:r w:rsidRPr="003715ED">
        <w:rPr>
          <w:rFonts w:eastAsia="Times New Roman"/>
          <w:szCs w:val="24"/>
          <w:lang w:eastAsia="pl-PL"/>
        </w:rPr>
        <w:t>waloryzacja opłat, naliczanie opłat z tytułu bezumownego korzystania, egzekwowanie zaległych należności wynikających z umów dzierżawy i najmu nieruchomości gruntowych zawartych na okres powyżej trzech lat, z wyłączeniem spraw powierzonych do realizacji jednostkom organizacyjnym m.st. Warszawy,</w:t>
      </w:r>
    </w:p>
    <w:p w14:paraId="7476EACF" w14:textId="77777777"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t)</w:t>
      </w:r>
      <w:r w:rsidRPr="003715ED">
        <w:rPr>
          <w:rFonts w:eastAsia="Times New Roman" w:cstheme="minorHAnsi"/>
          <w:szCs w:val="24"/>
          <w:lang w:eastAsia="pl-PL"/>
        </w:rPr>
        <w:tab/>
        <w:t>prowadzenie spraw porozumień zawartych ze spółdzielniami mieszkaniowymi dotyczących korzystania z nieruchomości do czasu uregulowania ich stanu prawnego,</w:t>
      </w:r>
    </w:p>
    <w:p w14:paraId="111AF26D"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r w:rsidRPr="003715ED">
        <w:rPr>
          <w:rFonts w:eastAsia="Times New Roman" w:cstheme="minorHAnsi"/>
          <w:szCs w:val="24"/>
          <w:lang w:eastAsia="pl-PL"/>
        </w:rPr>
        <w:lastRenderedPageBreak/>
        <w:t>u)</w:t>
      </w:r>
      <w:r w:rsidRPr="003715ED">
        <w:rPr>
          <w:rFonts w:eastAsia="Times New Roman" w:cstheme="minorHAnsi"/>
          <w:szCs w:val="24"/>
          <w:lang w:eastAsia="pl-PL"/>
        </w:rPr>
        <w:tab/>
        <w:t>udostępnianie nieruchomości w celu realizacji, modernizacji, naprawy, konserwacji i eksploatacji inwestycji liniowych wraz z urządzeniami towarzyszącymi, według zasad ustalonych zarządzeniem Prezydenta, z obowiązkiem uwzględnienia interesu m.st. Warszawy,</w:t>
      </w:r>
    </w:p>
    <w:p w14:paraId="51D2F060"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r w:rsidRPr="003715ED">
        <w:rPr>
          <w:rFonts w:eastAsia="Times New Roman" w:cstheme="minorHAnsi"/>
          <w:szCs w:val="24"/>
          <w:lang w:eastAsia="pl-PL"/>
        </w:rPr>
        <w:t xml:space="preserve">v) </w:t>
      </w:r>
      <w:r w:rsidRPr="003715ED">
        <w:rPr>
          <w:rFonts w:eastAsia="Times New Roman" w:cstheme="minorHAnsi"/>
          <w:szCs w:val="24"/>
          <w:lang w:eastAsia="pl-PL"/>
        </w:rPr>
        <w:tab/>
        <w:t xml:space="preserve">zadania związane z udostępnianiem stanowisk do prowadzenia handlu obwoźnego, prowadzeniem obwoźnej działalności gastronomicznej ze stoisk mobilnych na skwerach i parkach, prowadzeniem imprez </w:t>
      </w:r>
      <w:proofErr w:type="spellStart"/>
      <w:r w:rsidRPr="003715ED">
        <w:rPr>
          <w:rFonts w:eastAsia="Times New Roman" w:cstheme="minorHAnsi"/>
          <w:szCs w:val="24"/>
          <w:lang w:eastAsia="pl-PL"/>
        </w:rPr>
        <w:t>gastronomiczno</w:t>
      </w:r>
      <w:proofErr w:type="spellEnd"/>
      <w:r w:rsidRPr="003715ED">
        <w:rPr>
          <w:rFonts w:eastAsia="Times New Roman" w:cstheme="minorHAnsi"/>
          <w:szCs w:val="24"/>
          <w:lang w:eastAsia="pl-PL"/>
        </w:rPr>
        <w:t xml:space="preserve"> – plenerowych tzw. targów gastronomicznych w parkach, skwerach i zieleńcach poza pasem drogi, zgodnie z zasadami ustalonymi w zarządzeniach Prezydenta,</w:t>
      </w:r>
    </w:p>
    <w:p w14:paraId="245C763B" w14:textId="77777777"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w:t>
      </w:r>
      <w:r w:rsidRPr="003715ED">
        <w:rPr>
          <w:rFonts w:eastAsia="Times New Roman" w:cstheme="minorHAnsi"/>
          <w:szCs w:val="24"/>
          <w:lang w:eastAsia="pl-PL"/>
        </w:rPr>
        <w:tab/>
        <w:t>prowadzenie spraw w ramach zwykłego zarządu nieruchomościami należącymi do zasobu m.st. Warszawy lub przeznaczonymi na realizację celów statutowych dzielnicy oraz nieruchomościami pozostającymi w posiadaniu lub władaniu m.st. Warszawy, w tym podlegającymi komunalizacji, nie przekazanymi jednostkom organizacyjnym m.st. Warszawy,</w:t>
      </w:r>
    </w:p>
    <w:p w14:paraId="0A3089BB" w14:textId="77777777"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x)</w:t>
      </w:r>
      <w:r w:rsidRPr="003715ED">
        <w:rPr>
          <w:rFonts w:eastAsia="Times New Roman" w:cstheme="minorHAnsi"/>
          <w:szCs w:val="24"/>
          <w:lang w:eastAsia="pl-PL"/>
        </w:rPr>
        <w:tab/>
        <w:t>prowadzenie postępowań mających na celu przeciwdziałanie zasiedzeniu gruntów m.st. Warszawy oraz znajdujących się we władaniu m.st. Warszawy,</w:t>
      </w:r>
    </w:p>
    <w:p w14:paraId="03208BAD"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r w:rsidRPr="003715ED">
        <w:rPr>
          <w:rFonts w:eastAsia="Times New Roman" w:cstheme="minorHAnsi"/>
          <w:szCs w:val="24"/>
          <w:lang w:eastAsia="pl-PL"/>
        </w:rPr>
        <w:t>y)</w:t>
      </w:r>
      <w:r w:rsidRPr="003715ED">
        <w:rPr>
          <w:rFonts w:eastAsia="Times New Roman" w:cstheme="minorHAnsi"/>
          <w:szCs w:val="24"/>
          <w:lang w:eastAsia="pl-PL"/>
        </w:rPr>
        <w:tab/>
        <w:t>wyrażanie zgody właściciela nieruchomości na usunięcie drzew lub krzewów,</w:t>
      </w:r>
    </w:p>
    <w:p w14:paraId="129B1CEE"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r w:rsidRPr="003715ED">
        <w:rPr>
          <w:rFonts w:eastAsia="Times New Roman" w:cstheme="minorHAnsi"/>
          <w:szCs w:val="24"/>
          <w:lang w:eastAsia="pl-PL"/>
        </w:rPr>
        <w:t>z)</w:t>
      </w:r>
      <w:r w:rsidRPr="003715ED">
        <w:rPr>
          <w:rFonts w:eastAsia="Times New Roman" w:cstheme="minorHAnsi"/>
          <w:szCs w:val="24"/>
          <w:lang w:eastAsia="pl-PL"/>
        </w:rPr>
        <w:tab/>
        <w:t>występowanie o podział geodezyjny nieruchomości, po uzyskaniu zgody właściciela, wyrażonej przez biuro właściwe do spraw mienia miasta i Skarbu Państwa,</w:t>
      </w:r>
    </w:p>
    <w:p w14:paraId="63B188F7" w14:textId="77777777"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za)</w:t>
      </w:r>
      <w:r w:rsidRPr="003715ED">
        <w:rPr>
          <w:rFonts w:eastAsia="Times New Roman" w:cstheme="minorHAnsi"/>
          <w:szCs w:val="24"/>
          <w:lang w:eastAsia="pl-PL"/>
        </w:rPr>
        <w:tab/>
        <w:t>przedstawianie stanowiska m.st. Warszawy i udział w prowadzonych na wniosek postępowaniach administracyjnych lub sądowych dotyczących podziałów geodezyjnych nieruchomości,</w:t>
      </w:r>
    </w:p>
    <w:p w14:paraId="2CE0468C"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zb</w:t>
      </w:r>
      <w:proofErr w:type="spellEnd"/>
      <w:r w:rsidRPr="003715ED">
        <w:rPr>
          <w:rFonts w:eastAsia="Times New Roman" w:cstheme="minorHAnsi"/>
          <w:szCs w:val="24"/>
          <w:lang w:eastAsia="pl-PL"/>
        </w:rPr>
        <w:t>)</w:t>
      </w:r>
      <w:r w:rsidRPr="003715ED">
        <w:rPr>
          <w:rFonts w:eastAsia="Times New Roman" w:cstheme="minorHAnsi"/>
          <w:szCs w:val="24"/>
          <w:lang w:eastAsia="pl-PL"/>
        </w:rPr>
        <w:tab/>
        <w:t>prowadzenie spraw związanych z reprezentowaniem m.st. Warszawy w postępowaniach administracyjnych związanych z podziałami geodezyjnymi wszczętymi na wniosek właścicieli lub użytkowników wieczystych gruntów, obejmującymi tereny przeznaczone pod drogi gminne lub ich poszerzenie, ocena zastosowania art. 98 ustawy o gospodarce nieruchomościami w odniesieniu do dróg gminnych oraz ujawnianie m.st. Warszawy jako właściciela lub wykreślanie prawa użytkowania wieczystego gruntu w księgach wieczystych,</w:t>
      </w:r>
    </w:p>
    <w:p w14:paraId="32FF2208"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zc</w:t>
      </w:r>
      <w:proofErr w:type="spellEnd"/>
      <w:r w:rsidRPr="003715ED">
        <w:rPr>
          <w:rFonts w:eastAsia="Times New Roman" w:cstheme="minorHAnsi"/>
          <w:szCs w:val="24"/>
          <w:lang w:eastAsia="pl-PL"/>
        </w:rPr>
        <w:t>)</w:t>
      </w:r>
      <w:r w:rsidRPr="003715ED">
        <w:rPr>
          <w:rFonts w:eastAsia="Times New Roman" w:cstheme="minorHAnsi"/>
          <w:szCs w:val="24"/>
          <w:lang w:eastAsia="pl-PL"/>
        </w:rPr>
        <w:tab/>
        <w:t>udział w postępowaniach o rozgraniczenie nieruchomości m.st. Warszawy,</w:t>
      </w:r>
    </w:p>
    <w:p w14:paraId="00C95717"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zd</w:t>
      </w:r>
      <w:proofErr w:type="spellEnd"/>
      <w:r w:rsidRPr="003715ED">
        <w:rPr>
          <w:rFonts w:eastAsia="Times New Roman" w:cstheme="minorHAnsi"/>
          <w:szCs w:val="24"/>
          <w:lang w:eastAsia="pl-PL"/>
        </w:rPr>
        <w:t>)</w:t>
      </w:r>
      <w:r w:rsidRPr="003715ED">
        <w:rPr>
          <w:rFonts w:eastAsia="Times New Roman" w:cstheme="minorHAnsi"/>
          <w:szCs w:val="24"/>
          <w:lang w:eastAsia="pl-PL"/>
        </w:rPr>
        <w:tab/>
        <w:t>analiza i weryfikacja treści decyzji o warunkach zabudowy, decyzji o ustaleniu lokalizacji inwestycji celu publicznego oraz decyzji zatwierdzających projekt budowlany, które dotyczą inwestycji liniowych, a także nieruchomości m.st. Warszawy będących działkami drogowymi – drogi gminne i drogi wewnętrzne, w związku z wykonywaniem zadań właścicielskich,</w:t>
      </w:r>
    </w:p>
    <w:p w14:paraId="471EBA16" w14:textId="77777777"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ze)</w:t>
      </w:r>
      <w:r w:rsidRPr="003715ED">
        <w:rPr>
          <w:rFonts w:eastAsia="Times New Roman" w:cstheme="minorHAnsi"/>
          <w:szCs w:val="24"/>
          <w:lang w:eastAsia="pl-PL"/>
        </w:rPr>
        <w:tab/>
        <w:t>udział oraz podejmowanie w imieniu m.st. Warszawy czynności w postępowaniach prowadzonych przez nadzór budowlany, z wyłączeniem nieruchomości pozostających we władaniu, administracji lub zarządzie jednostek organizacyjnych m.st. Warszawy,</w:t>
      </w:r>
    </w:p>
    <w:p w14:paraId="00D5C8B2"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zf</w:t>
      </w:r>
      <w:proofErr w:type="spellEnd"/>
      <w:r w:rsidRPr="003715ED">
        <w:rPr>
          <w:rFonts w:eastAsia="Times New Roman" w:cstheme="minorHAnsi"/>
          <w:szCs w:val="24"/>
          <w:lang w:eastAsia="pl-PL"/>
        </w:rPr>
        <w:t>)</w:t>
      </w:r>
      <w:r w:rsidRPr="003715ED">
        <w:rPr>
          <w:rFonts w:eastAsia="Times New Roman" w:cstheme="minorHAnsi"/>
          <w:szCs w:val="24"/>
          <w:lang w:eastAsia="pl-PL"/>
        </w:rPr>
        <w:tab/>
        <w:t>prowadzenie spraw związanych z reprezentowaniem m.st. Warszawy w postępowaniach administracyjnych dotyczących wywłaszczeń i zwrotów wywłaszczonej nieruchomości lub jej części oraz udział w postępowaniach nadzwyczajnych,</w:t>
      </w:r>
    </w:p>
    <w:p w14:paraId="2481066B"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zg</w:t>
      </w:r>
      <w:proofErr w:type="spellEnd"/>
      <w:r w:rsidRPr="003715ED">
        <w:rPr>
          <w:rFonts w:eastAsia="Times New Roman" w:cstheme="minorHAnsi"/>
          <w:szCs w:val="24"/>
          <w:lang w:eastAsia="pl-PL"/>
        </w:rPr>
        <w:t>)</w:t>
      </w:r>
      <w:r w:rsidRPr="003715ED">
        <w:rPr>
          <w:rFonts w:eastAsia="Times New Roman" w:cstheme="minorHAnsi"/>
          <w:szCs w:val="24"/>
          <w:lang w:eastAsia="pl-PL"/>
        </w:rPr>
        <w:tab/>
        <w:t>prowadzenie spraw dotyczących dochodzenia odszkodowania z tytułu ograniczenia praw do nieruchomości w trybie art. 124, art. 124a i art. 124b ustawy o gospodarce nieruchomościami,</w:t>
      </w:r>
    </w:p>
    <w:p w14:paraId="04E001BB"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zh</w:t>
      </w:r>
      <w:proofErr w:type="spellEnd"/>
      <w:r w:rsidRPr="003715ED">
        <w:rPr>
          <w:rFonts w:eastAsia="Times New Roman" w:cstheme="minorHAnsi"/>
          <w:szCs w:val="24"/>
          <w:lang w:eastAsia="pl-PL"/>
        </w:rPr>
        <w:t>)</w:t>
      </w:r>
      <w:r w:rsidRPr="003715ED">
        <w:rPr>
          <w:rFonts w:eastAsia="Times New Roman" w:cstheme="minorHAnsi"/>
          <w:szCs w:val="24"/>
          <w:lang w:eastAsia="pl-PL"/>
        </w:rPr>
        <w:tab/>
        <w:t>prowadzenie spraw dotyczących cywilnej odpowiedzialności odszkodowawczej m.st. Warszawy wobec byłych właścicieli z tytułu zbycia nieruchomości objętych roszczeniami,</w:t>
      </w:r>
    </w:p>
    <w:p w14:paraId="20AF0D28"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proofErr w:type="spellStart"/>
      <w:r w:rsidRPr="003715ED">
        <w:rPr>
          <w:rFonts w:eastAsia="Times New Roman" w:cstheme="minorHAnsi"/>
          <w:szCs w:val="24"/>
          <w:lang w:eastAsia="pl-PL"/>
        </w:rPr>
        <w:lastRenderedPageBreak/>
        <w:t>zi</w:t>
      </w:r>
      <w:proofErr w:type="spellEnd"/>
      <w:r w:rsidRPr="003715ED">
        <w:rPr>
          <w:rFonts w:eastAsia="Times New Roman" w:cstheme="minorHAnsi"/>
          <w:szCs w:val="24"/>
          <w:lang w:eastAsia="pl-PL"/>
        </w:rPr>
        <w:t xml:space="preserve">) </w:t>
      </w:r>
      <w:r w:rsidRPr="003715ED">
        <w:rPr>
          <w:rFonts w:eastAsia="Times New Roman" w:cstheme="minorHAnsi"/>
          <w:szCs w:val="24"/>
          <w:lang w:eastAsia="pl-PL"/>
        </w:rPr>
        <w:tab/>
        <w:t>prowadzenie spraw w zakresie komunalizacji w trybie ustawy Przepisy wprowadzające ustawy o samorządzie terytorialnym i ustawę o pracownikach samorządowych oraz w trybie przepisów ustawy o gospodarowaniu nieruchomościami rolnymi Skarbu Państwa,</w:t>
      </w:r>
    </w:p>
    <w:p w14:paraId="76988BC9"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zj</w:t>
      </w:r>
      <w:proofErr w:type="spellEnd"/>
      <w:r w:rsidRPr="003715ED">
        <w:rPr>
          <w:rFonts w:eastAsia="Times New Roman" w:cstheme="minorHAnsi"/>
          <w:szCs w:val="24"/>
          <w:lang w:eastAsia="pl-PL"/>
        </w:rPr>
        <w:t>)</w:t>
      </w:r>
      <w:r w:rsidRPr="003715ED">
        <w:rPr>
          <w:rFonts w:eastAsia="Times New Roman" w:cstheme="minorHAnsi"/>
          <w:szCs w:val="24"/>
          <w:lang w:eastAsia="pl-PL"/>
        </w:rPr>
        <w:tab/>
        <w:t>prowadzenie postępowań dotyczących regulacji stanów prawnych nieruchomości podlegających komunalizacji, pozostających we władaniu m.st. Warszawy lub przeznaczonych na realizację celów statutowych dzielnicy,</w:t>
      </w:r>
    </w:p>
    <w:p w14:paraId="553794D1"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zk</w:t>
      </w:r>
      <w:proofErr w:type="spellEnd"/>
      <w:r w:rsidRPr="003715ED">
        <w:rPr>
          <w:rFonts w:eastAsia="Times New Roman" w:cstheme="minorHAnsi"/>
          <w:szCs w:val="24"/>
          <w:lang w:eastAsia="pl-PL"/>
        </w:rPr>
        <w:t>) weryfikacja stanów prawnych nieruchomości i możliwości ich pośredniej lub bezpośredniej regulacji na rzecz m.st. Warszawy,</w:t>
      </w:r>
    </w:p>
    <w:p w14:paraId="505502A5"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proofErr w:type="spellStart"/>
      <w:r w:rsidRPr="003715ED">
        <w:rPr>
          <w:rFonts w:eastAsia="Times New Roman" w:cstheme="minorHAnsi"/>
          <w:szCs w:val="24"/>
          <w:lang w:eastAsia="pl-PL"/>
        </w:rPr>
        <w:t>zl</w:t>
      </w:r>
      <w:proofErr w:type="spellEnd"/>
      <w:r w:rsidRPr="003715ED">
        <w:rPr>
          <w:rFonts w:eastAsia="Times New Roman" w:cstheme="minorHAnsi"/>
          <w:szCs w:val="24"/>
          <w:lang w:eastAsia="pl-PL"/>
        </w:rPr>
        <w:t>)</w:t>
      </w:r>
      <w:r w:rsidRPr="003715ED">
        <w:rPr>
          <w:rFonts w:eastAsia="Times New Roman" w:cstheme="minorHAnsi"/>
          <w:szCs w:val="24"/>
          <w:lang w:eastAsia="pl-PL"/>
        </w:rPr>
        <w:tab/>
        <w:t>sprawy w zakresie postępowań prowadzonych w trybie ustawy Przepisy wprowadzające ustawy reformujące administrację publiczną, w zakresie dróg gminnych,</w:t>
      </w:r>
    </w:p>
    <w:p w14:paraId="68536348"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zm</w:t>
      </w:r>
      <w:proofErr w:type="spellEnd"/>
      <w:r w:rsidRPr="003715ED">
        <w:rPr>
          <w:rFonts w:eastAsia="Times New Roman" w:cstheme="minorHAnsi"/>
          <w:szCs w:val="24"/>
          <w:lang w:eastAsia="pl-PL"/>
        </w:rPr>
        <w:t>) weryfikacja możliwości i podejmowanie czynności w celu regulacji stanów prawnych nieruchomości o nieuregulowanym stanie prawnym,</w:t>
      </w:r>
    </w:p>
    <w:p w14:paraId="6214BE36" w14:textId="77777777" w:rsidR="003715ED" w:rsidRPr="003715ED" w:rsidRDefault="003715ED" w:rsidP="007C331C">
      <w:pPr>
        <w:suppressAutoHyphens w:val="0"/>
        <w:spacing w:line="300" w:lineRule="auto"/>
        <w:ind w:left="851" w:hanging="284"/>
        <w:rPr>
          <w:rFonts w:eastAsia="Times New Roman"/>
          <w:strike/>
          <w:szCs w:val="24"/>
          <w:lang w:eastAsia="pl-PL"/>
        </w:rPr>
      </w:pPr>
      <w:proofErr w:type="spellStart"/>
      <w:r w:rsidRPr="003715ED">
        <w:rPr>
          <w:rFonts w:eastAsia="Times New Roman"/>
          <w:szCs w:val="24"/>
          <w:lang w:eastAsia="pl-PL"/>
        </w:rPr>
        <w:t>zn</w:t>
      </w:r>
      <w:proofErr w:type="spellEnd"/>
      <w:r w:rsidRPr="003715ED">
        <w:rPr>
          <w:rFonts w:eastAsia="Times New Roman"/>
          <w:szCs w:val="24"/>
          <w:lang w:eastAsia="pl-PL"/>
        </w:rPr>
        <w:t>)</w:t>
      </w:r>
      <w:r w:rsidRPr="003715ED">
        <w:rPr>
          <w:rFonts w:eastAsia="Times New Roman" w:cs="Times New Roman"/>
          <w:szCs w:val="24"/>
          <w:lang w:eastAsia="pl-PL"/>
        </w:rPr>
        <w:tab/>
      </w:r>
      <w:r w:rsidRPr="003715ED">
        <w:rPr>
          <w:rFonts w:eastAsia="Times New Roman"/>
          <w:szCs w:val="24"/>
          <w:lang w:eastAsia="pl-PL"/>
        </w:rPr>
        <w:t>prowadzenie ewidencji zasobu nieruchomości m.st. Warszawy oraz nieruchomości podlegających komunalizacji, pozostających w posiadaniu lub władaniu m.st. Warszawy lub przeznaczonych na realizację celów statutowych dzielnicy, jak również opracowywanie planów wykorzystania zasobu, w tym wprowadzanie na stan inwentarzowy i księgowy nieruchomości,</w:t>
      </w:r>
    </w:p>
    <w:p w14:paraId="50D1FD86"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zo</w:t>
      </w:r>
      <w:proofErr w:type="spellEnd"/>
      <w:r w:rsidRPr="003715ED">
        <w:rPr>
          <w:rFonts w:eastAsia="Times New Roman" w:cstheme="minorHAnsi"/>
          <w:szCs w:val="24"/>
          <w:lang w:eastAsia="pl-PL"/>
        </w:rPr>
        <w:t>)</w:t>
      </w:r>
      <w:r w:rsidRPr="003715ED">
        <w:rPr>
          <w:rFonts w:eastAsia="Times New Roman" w:cstheme="minorHAnsi"/>
          <w:szCs w:val="24"/>
          <w:lang w:eastAsia="pl-PL"/>
        </w:rPr>
        <w:tab/>
        <w:t>prowadzenie spraw przed sądem wieczystoksięgowym w zakresie realizowanych zadań,</w:t>
      </w:r>
    </w:p>
    <w:p w14:paraId="22F7EAB4"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zp</w:t>
      </w:r>
      <w:proofErr w:type="spellEnd"/>
      <w:r w:rsidRPr="003715ED">
        <w:rPr>
          <w:rFonts w:eastAsia="Times New Roman" w:cstheme="minorHAnsi"/>
          <w:szCs w:val="24"/>
          <w:lang w:eastAsia="pl-PL"/>
        </w:rPr>
        <w:t>)</w:t>
      </w:r>
      <w:r w:rsidRPr="003715ED">
        <w:rPr>
          <w:rFonts w:eastAsia="Times New Roman" w:cstheme="minorHAnsi"/>
          <w:szCs w:val="24"/>
          <w:lang w:eastAsia="pl-PL"/>
        </w:rPr>
        <w:tab/>
        <w:t xml:space="preserve">zajmowanie stanowiska oraz prowadzenie spraw związanych z reprezentowaniem m.st. Warszawy w postępowaniach administracyjnych w sprawach aktualizacji ewidencji gruntów i budynków w zakresie nieruchomości, o których mowa w lit. </w:t>
      </w:r>
      <w:proofErr w:type="spellStart"/>
      <w:r w:rsidRPr="003715ED">
        <w:rPr>
          <w:rFonts w:eastAsia="Times New Roman" w:cstheme="minorHAnsi"/>
          <w:szCs w:val="24"/>
          <w:lang w:eastAsia="pl-PL"/>
        </w:rPr>
        <w:t>zn</w:t>
      </w:r>
      <w:proofErr w:type="spellEnd"/>
      <w:r w:rsidRPr="003715ED">
        <w:rPr>
          <w:rFonts w:eastAsia="Times New Roman" w:cstheme="minorHAnsi"/>
          <w:szCs w:val="24"/>
          <w:lang w:eastAsia="pl-PL"/>
        </w:rPr>
        <w:t xml:space="preserve"> oraz nieruchomości stanowiących własność m.st. Warszawy oddanych w użytkowanie wieczyste, jak również w sprawach gleboznawczej klasyfikacji gruntów,</w:t>
      </w:r>
    </w:p>
    <w:p w14:paraId="1BF3B9E2"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proofErr w:type="spellStart"/>
      <w:r w:rsidRPr="003715ED">
        <w:rPr>
          <w:rFonts w:eastAsia="Times New Roman" w:cstheme="minorHAnsi"/>
          <w:szCs w:val="24"/>
          <w:lang w:eastAsia="pl-PL"/>
        </w:rPr>
        <w:t>zq</w:t>
      </w:r>
      <w:proofErr w:type="spellEnd"/>
      <w:r w:rsidRPr="003715ED">
        <w:rPr>
          <w:rFonts w:eastAsia="Times New Roman" w:cstheme="minorHAnsi"/>
          <w:szCs w:val="24"/>
          <w:lang w:eastAsia="pl-PL"/>
        </w:rPr>
        <w:t>)</w:t>
      </w:r>
      <w:r w:rsidRPr="003715ED">
        <w:rPr>
          <w:rFonts w:eastAsia="Times New Roman" w:cstheme="minorHAnsi"/>
          <w:szCs w:val="24"/>
          <w:lang w:eastAsia="pl-PL"/>
        </w:rPr>
        <w:tab/>
        <w:t>prowadzenie zbiorów akt nieruchomości, w tym również teczek akt własnościowych,</w:t>
      </w:r>
    </w:p>
    <w:p w14:paraId="702ED94F"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zr</w:t>
      </w:r>
      <w:proofErr w:type="spellEnd"/>
      <w:r w:rsidRPr="003715ED">
        <w:rPr>
          <w:rFonts w:eastAsia="Times New Roman" w:cstheme="minorHAnsi"/>
          <w:szCs w:val="24"/>
          <w:lang w:eastAsia="pl-PL"/>
        </w:rPr>
        <w:t>)</w:t>
      </w:r>
      <w:r w:rsidRPr="003715ED">
        <w:rPr>
          <w:rFonts w:eastAsia="Times New Roman" w:cstheme="minorHAnsi"/>
          <w:szCs w:val="24"/>
          <w:lang w:eastAsia="pl-PL"/>
        </w:rPr>
        <w:tab/>
        <w:t>współpraca z Biurem Spraw Dekretowych przy wydawaniu informacji o stanie roszczeń zgłoszonych przez byłych właścicieli do nieruchomości m.st. Warszawy oraz ustalaniu, czy w stosunku do tych nieruchomości toczą się postępowania sądowe lub postępowania administracyjne, dotyczące prawidłowości nabycia nieruchomości przez Skarb Państwa bądź jednostkę samorządu terytorialnego, o których mowa w art. 34 ust. 3 ustawy z dnia 21 sierpnia 1997 r. o gospodarce nieruchomościami,</w:t>
      </w:r>
    </w:p>
    <w:p w14:paraId="50538D1B"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proofErr w:type="spellStart"/>
      <w:r w:rsidRPr="003715ED">
        <w:rPr>
          <w:rFonts w:eastAsia="Times New Roman" w:cstheme="minorHAnsi"/>
          <w:szCs w:val="24"/>
          <w:lang w:eastAsia="pl-PL"/>
        </w:rPr>
        <w:t>zs</w:t>
      </w:r>
      <w:proofErr w:type="spellEnd"/>
      <w:r w:rsidRPr="003715ED">
        <w:rPr>
          <w:rFonts w:eastAsia="Times New Roman" w:cstheme="minorHAnsi"/>
          <w:szCs w:val="24"/>
          <w:lang w:eastAsia="pl-PL"/>
        </w:rPr>
        <w:t>)</w:t>
      </w:r>
      <w:r w:rsidRPr="003715ED">
        <w:rPr>
          <w:rFonts w:eastAsia="Times New Roman" w:cstheme="minorHAnsi"/>
          <w:szCs w:val="24"/>
          <w:lang w:eastAsia="pl-PL"/>
        </w:rPr>
        <w:tab/>
        <w:t>prowadzenie spraw z zakresu scalenia i podziałów nieruchomości,</w:t>
      </w:r>
    </w:p>
    <w:p w14:paraId="305923BE"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proofErr w:type="spellStart"/>
      <w:r w:rsidRPr="003715ED">
        <w:rPr>
          <w:rFonts w:eastAsia="Times New Roman" w:cstheme="minorHAnsi"/>
          <w:szCs w:val="24"/>
          <w:lang w:eastAsia="pl-PL"/>
        </w:rPr>
        <w:t>zt</w:t>
      </w:r>
      <w:proofErr w:type="spellEnd"/>
      <w:r w:rsidRPr="003715ED">
        <w:rPr>
          <w:rFonts w:eastAsia="Times New Roman" w:cstheme="minorHAnsi"/>
          <w:szCs w:val="24"/>
          <w:lang w:eastAsia="pl-PL"/>
        </w:rPr>
        <w:t>)</w:t>
      </w:r>
      <w:r w:rsidRPr="003715ED">
        <w:rPr>
          <w:rFonts w:eastAsia="Times New Roman" w:cstheme="minorHAnsi"/>
          <w:szCs w:val="24"/>
          <w:lang w:eastAsia="pl-PL"/>
        </w:rPr>
        <w:tab/>
        <w:t>wykonywanie zadań związanych z ustanowieniem lub wygaśnięciem trwałego zarządu nieruchomości będących własnością m.st. Warszawy na rzecz jednostek organizacyjnych – dzielnicowych placówek oświatowych i wychowania oraz dzielnicowych jednostek organizacyjnych pomocy społecznej, a także innych dzielnicowych jednostek organizacyjnych,</w:t>
      </w:r>
    </w:p>
    <w:p w14:paraId="66BD0F2E"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proofErr w:type="spellStart"/>
      <w:r w:rsidRPr="003715ED">
        <w:rPr>
          <w:rFonts w:eastAsia="Times New Roman" w:cstheme="minorHAnsi"/>
          <w:szCs w:val="24"/>
          <w:lang w:eastAsia="pl-PL"/>
        </w:rPr>
        <w:t>zu</w:t>
      </w:r>
      <w:proofErr w:type="spellEnd"/>
      <w:r w:rsidRPr="003715ED">
        <w:rPr>
          <w:rFonts w:eastAsia="Times New Roman" w:cstheme="minorHAnsi"/>
          <w:szCs w:val="24"/>
          <w:lang w:eastAsia="pl-PL"/>
        </w:rPr>
        <w:t>)</w:t>
      </w:r>
      <w:r w:rsidRPr="003715ED">
        <w:rPr>
          <w:rFonts w:eastAsia="Times New Roman" w:cstheme="minorHAnsi"/>
          <w:szCs w:val="24"/>
          <w:lang w:eastAsia="pl-PL"/>
        </w:rPr>
        <w:tab/>
        <w:t>zmiana stawki procentowej lub aktualizacji opłat z tytułu prawa trwałego zarządu w stosunku do nieruchomości stanowiących własność m.st. Warszawy,</w:t>
      </w:r>
    </w:p>
    <w:p w14:paraId="7DFC4BC5"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proofErr w:type="spellStart"/>
      <w:r w:rsidRPr="003715ED">
        <w:rPr>
          <w:rFonts w:eastAsia="Times New Roman" w:cstheme="minorHAnsi"/>
          <w:szCs w:val="24"/>
          <w:lang w:eastAsia="pl-PL"/>
        </w:rPr>
        <w:t>zw</w:t>
      </w:r>
      <w:proofErr w:type="spellEnd"/>
      <w:r w:rsidRPr="003715ED">
        <w:rPr>
          <w:rFonts w:eastAsia="Times New Roman" w:cstheme="minorHAnsi"/>
          <w:szCs w:val="24"/>
          <w:lang w:eastAsia="pl-PL"/>
        </w:rPr>
        <w:t>) przygotowywanie opinii o terenach będących przedmiotem wniosków składanych do ministra właściwego do spraw wewnętrznych przez podmioty z udziałem kapitału zagranicznego, na podstawie przepisów ustawy z dnia 24 marca 1920 r. o nabywaniu nieruchomości przez cudzoziemców,</w:t>
      </w:r>
    </w:p>
    <w:p w14:paraId="52F3D2A1"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proofErr w:type="spellStart"/>
      <w:r w:rsidRPr="003715ED">
        <w:rPr>
          <w:rFonts w:eastAsia="Times New Roman" w:cstheme="minorHAnsi"/>
          <w:szCs w:val="24"/>
          <w:lang w:eastAsia="pl-PL"/>
        </w:rPr>
        <w:t>zx</w:t>
      </w:r>
      <w:proofErr w:type="spellEnd"/>
      <w:r w:rsidRPr="003715ED">
        <w:rPr>
          <w:rFonts w:eastAsia="Times New Roman" w:cstheme="minorHAnsi"/>
          <w:szCs w:val="24"/>
          <w:lang w:eastAsia="pl-PL"/>
        </w:rPr>
        <w:t>)</w:t>
      </w:r>
      <w:r w:rsidRPr="003715ED">
        <w:rPr>
          <w:rFonts w:eastAsia="Times New Roman" w:cstheme="minorHAnsi"/>
          <w:szCs w:val="24"/>
          <w:lang w:eastAsia="pl-PL"/>
        </w:rPr>
        <w:tab/>
        <w:t>udział w postępowaniach sądowych dotyczących nieruchomości m.st. Warszawy i będących we władaniu m.st. Warszawy w zakresie przekazanych spraw,</w:t>
      </w:r>
    </w:p>
    <w:p w14:paraId="6EE4534F"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proofErr w:type="spellStart"/>
      <w:r w:rsidRPr="003715ED">
        <w:rPr>
          <w:rFonts w:eastAsia="Times New Roman" w:cstheme="minorHAnsi"/>
          <w:szCs w:val="24"/>
          <w:lang w:eastAsia="pl-PL"/>
        </w:rPr>
        <w:lastRenderedPageBreak/>
        <w:t>zy</w:t>
      </w:r>
      <w:proofErr w:type="spellEnd"/>
      <w:r w:rsidRPr="003715ED">
        <w:rPr>
          <w:rFonts w:eastAsia="Times New Roman" w:cstheme="minorHAnsi"/>
          <w:szCs w:val="24"/>
          <w:lang w:eastAsia="pl-PL"/>
        </w:rPr>
        <w:t>)</w:t>
      </w:r>
      <w:r w:rsidRPr="003715ED">
        <w:rPr>
          <w:rFonts w:eastAsia="Times New Roman" w:cstheme="minorHAnsi"/>
          <w:szCs w:val="24"/>
          <w:lang w:eastAsia="pl-PL"/>
        </w:rPr>
        <w:tab/>
        <w:t>opiniowanie wykonania lub nie wykonania prawa pierwokupu nieruchomości przysługującego m.st. Warszawa,</w:t>
      </w:r>
    </w:p>
    <w:p w14:paraId="485D0252"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zz</w:t>
      </w:r>
      <w:proofErr w:type="spellEnd"/>
      <w:r w:rsidRPr="003715ED">
        <w:rPr>
          <w:rFonts w:eastAsia="Times New Roman" w:cstheme="minorHAnsi"/>
          <w:szCs w:val="24"/>
          <w:lang w:eastAsia="pl-PL"/>
        </w:rPr>
        <w:t>)</w:t>
      </w:r>
      <w:r w:rsidRPr="003715ED">
        <w:rPr>
          <w:rFonts w:eastAsia="Times New Roman" w:cstheme="minorHAnsi"/>
          <w:szCs w:val="24"/>
          <w:lang w:eastAsia="pl-PL"/>
        </w:rPr>
        <w:tab/>
        <w:t>przygotowywanie wraz z niezbędną dokumentacją i przekazywanie do Biura Mienia Miasta i Skarbu Państwa, wniosków o założenie księgi wieczystej oraz o wpis w księdze wieczystej prawa własności Skarbu Państwa, w zakresie nieruchomości podlegających komunalizacji, pozostających we władaniu m.st. Warszawy lub przeznaczonych do realizacji celów statutowych dzielnicy,</w:t>
      </w:r>
    </w:p>
    <w:p w14:paraId="332EF11C"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r w:rsidRPr="003715ED">
        <w:rPr>
          <w:rFonts w:eastAsia="Times New Roman" w:cstheme="minorHAnsi"/>
          <w:szCs w:val="24"/>
          <w:lang w:eastAsia="pl-PL"/>
        </w:rPr>
        <w:t>zza) wskazywanie i przygotowywanie dokumentacji dotyczącej nieruchomości do zbycia w trybie przetargu lub rokowań, w tym kompletowanie niezbędnej dokumentacji, badanie stanu roszczeń i obciążeń,</w:t>
      </w:r>
    </w:p>
    <w:p w14:paraId="2AE49989"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proofErr w:type="spellStart"/>
      <w:r w:rsidRPr="003715ED">
        <w:rPr>
          <w:rFonts w:eastAsia="Times New Roman" w:cstheme="minorHAnsi"/>
          <w:szCs w:val="24"/>
          <w:lang w:eastAsia="pl-PL"/>
        </w:rPr>
        <w:t>zzb</w:t>
      </w:r>
      <w:proofErr w:type="spellEnd"/>
      <w:r w:rsidRPr="003715ED">
        <w:rPr>
          <w:rFonts w:eastAsia="Times New Roman" w:cstheme="minorHAnsi"/>
          <w:szCs w:val="24"/>
          <w:lang w:eastAsia="pl-PL"/>
        </w:rPr>
        <w:t>) przygotowywanie dokumentacji dotyczącej nieruchomości do zbycia w trybie bezprzetargowym, w tym kompletowanie niezbędnej dokumentacji, badanie stanu roszczeń i obciążeń,</w:t>
      </w:r>
    </w:p>
    <w:p w14:paraId="1EE2F8DC" w14:textId="77777777" w:rsidR="003715ED" w:rsidRPr="003715ED" w:rsidRDefault="003715ED" w:rsidP="007C331C">
      <w:pPr>
        <w:suppressAutoHyphens w:val="0"/>
        <w:spacing w:line="300" w:lineRule="auto"/>
        <w:ind w:left="851" w:hanging="284"/>
        <w:rPr>
          <w:rFonts w:eastAsia="Times New Roman" w:cstheme="minorHAnsi"/>
          <w:strike/>
          <w:szCs w:val="24"/>
          <w:lang w:eastAsia="pl-PL"/>
        </w:rPr>
      </w:pPr>
      <w:proofErr w:type="spellStart"/>
      <w:r w:rsidRPr="003715ED">
        <w:rPr>
          <w:rFonts w:eastAsia="Times New Roman" w:cstheme="minorHAnsi"/>
          <w:szCs w:val="24"/>
          <w:lang w:eastAsia="pl-PL"/>
        </w:rPr>
        <w:t>zzc</w:t>
      </w:r>
      <w:proofErr w:type="spellEnd"/>
      <w:r w:rsidRPr="003715ED">
        <w:rPr>
          <w:rFonts w:eastAsia="Times New Roman" w:cstheme="minorHAnsi"/>
          <w:szCs w:val="24"/>
          <w:lang w:eastAsia="pl-PL"/>
        </w:rPr>
        <w:t>) przygotowywanie dokumentacji w sprawie przyłączeń gruntów w trybie art. 37 ust. 2 pkt 6 ustawy o gospodarce nieruchomościami, w tym kompletowanie niezbędnej dokumentacji, badanie stanu roszczeń i obciążeń,</w:t>
      </w:r>
    </w:p>
    <w:p w14:paraId="0471CC78"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zzd</w:t>
      </w:r>
      <w:proofErr w:type="spellEnd"/>
      <w:r w:rsidRPr="003715ED">
        <w:rPr>
          <w:rFonts w:eastAsia="Times New Roman" w:cstheme="minorHAnsi"/>
          <w:szCs w:val="24"/>
          <w:lang w:eastAsia="pl-PL"/>
        </w:rPr>
        <w:t>) współpraca z innymi komórkami organizacyjnymi Urzędu w przygotowaniu i promowaniu oferty inwestycyjnej m.st. Warszawy,</w:t>
      </w:r>
    </w:p>
    <w:p w14:paraId="1CBDC215"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zze</w:t>
      </w:r>
      <w:proofErr w:type="spellEnd"/>
      <w:r w:rsidRPr="003715ED">
        <w:rPr>
          <w:rFonts w:eastAsia="Times New Roman" w:cstheme="minorHAnsi"/>
          <w:szCs w:val="24"/>
          <w:lang w:eastAsia="pl-PL"/>
        </w:rPr>
        <w:t xml:space="preserve">) </w:t>
      </w:r>
      <w:r w:rsidRPr="003715ED">
        <w:rPr>
          <w:rFonts w:eastAsia="Times New Roman" w:cstheme="minorHAnsi"/>
          <w:color w:val="000000"/>
          <w:szCs w:val="24"/>
          <w:lang w:eastAsia="pl-PL"/>
        </w:rPr>
        <w:t xml:space="preserve">wydawanie nieruchomości w związku ze zbywaniem </w:t>
      </w:r>
      <w:r w:rsidRPr="003715ED">
        <w:rPr>
          <w:rFonts w:eastAsia="Times New Roman" w:cstheme="minorHAnsi"/>
          <w:szCs w:val="24"/>
          <w:lang w:eastAsia="pl-PL"/>
        </w:rPr>
        <w:t xml:space="preserve">oraz wydzierżawianiem na okres powyżej 3 lat </w:t>
      </w:r>
      <w:r w:rsidRPr="003715ED">
        <w:rPr>
          <w:rFonts w:eastAsia="Times New Roman" w:cstheme="minorHAnsi"/>
          <w:color w:val="000000"/>
          <w:szCs w:val="24"/>
          <w:lang w:eastAsia="pl-PL"/>
        </w:rPr>
        <w:t>nieruchomości m.st. Warszawy realizowanym przez Biuro Mienia Miasta i Skarbu Państwa, lub nabyciem jej własności w trybie administracyjnym przez Skarb Państwa,</w:t>
      </w:r>
    </w:p>
    <w:p w14:paraId="36CB52BB"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zzf</w:t>
      </w:r>
      <w:proofErr w:type="spellEnd"/>
      <w:r w:rsidRPr="003715ED">
        <w:rPr>
          <w:rFonts w:eastAsia="Times New Roman" w:cstheme="minorHAnsi"/>
          <w:szCs w:val="24"/>
          <w:lang w:eastAsia="pl-PL"/>
        </w:rPr>
        <w:t>) przygotowywanie projektów zarządzeń dotyczących powierzania gruntu stanowiącego własność m.st. Warszawy lub będącego w posiadaniu m.st. Warszawy w zarząd i administrowanie,</w:t>
      </w:r>
    </w:p>
    <w:p w14:paraId="3131A521"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zzg</w:t>
      </w:r>
      <w:proofErr w:type="spellEnd"/>
      <w:r w:rsidRPr="003715ED">
        <w:rPr>
          <w:rFonts w:eastAsia="Times New Roman" w:cstheme="minorHAnsi"/>
          <w:szCs w:val="24"/>
          <w:lang w:eastAsia="pl-PL"/>
        </w:rPr>
        <w:t xml:space="preserve">) prowadzenie postępowań dotyczących egzekucji obowiązków o charakterze niepieniężnym w sprawach dróg gminnych, w trybie ustawy z dnia 17 czerwca 1966 r. o postępowaniu egzekucyjnym w administracji (Dz. U. z 2017 r. poz. 1201,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w:t>
      </w:r>
    </w:p>
    <w:p w14:paraId="5898AA9E" w14:textId="77777777" w:rsidR="003715ED" w:rsidRPr="003715ED" w:rsidRDefault="003715ED" w:rsidP="007C331C">
      <w:pPr>
        <w:suppressAutoHyphens w:val="0"/>
        <w:spacing w:line="300" w:lineRule="auto"/>
        <w:ind w:left="851" w:hanging="284"/>
        <w:rPr>
          <w:rFonts w:eastAsia="Times New Roman"/>
          <w:szCs w:val="24"/>
          <w:lang w:eastAsia="pl-PL"/>
        </w:rPr>
      </w:pPr>
      <w:proofErr w:type="spellStart"/>
      <w:r w:rsidRPr="003715ED">
        <w:rPr>
          <w:rFonts w:eastAsia="Times New Roman"/>
          <w:szCs w:val="24"/>
          <w:lang w:eastAsia="pl-PL"/>
        </w:rPr>
        <w:t>zzh</w:t>
      </w:r>
      <w:proofErr w:type="spellEnd"/>
      <w:r w:rsidRPr="003715ED">
        <w:rPr>
          <w:rFonts w:eastAsia="Times New Roman"/>
          <w:szCs w:val="24"/>
          <w:lang w:eastAsia="pl-PL"/>
        </w:rPr>
        <w:t>) protokolarne przejmowanie nieruchomości m.st. Warszawy oraz będących w posiadaniu lub władaniu m.st. Warszawy, w tym podlegających komunalizacji, nie przekazanych jednostkom organizacyjnym m.st. Warszawy;</w:t>
      </w:r>
    </w:p>
    <w:p w14:paraId="73D6621C" w14:textId="77777777" w:rsidR="003715ED" w:rsidRPr="003715ED" w:rsidRDefault="003715ED" w:rsidP="007C331C">
      <w:pPr>
        <w:numPr>
          <w:ilvl w:val="0"/>
          <w:numId w:val="180"/>
        </w:numPr>
        <w:suppressAutoHyphens w:val="0"/>
        <w:spacing w:line="300" w:lineRule="auto"/>
        <w:ind w:left="567" w:hanging="425"/>
        <w:rPr>
          <w:rFonts w:eastAsia="Times New Roman"/>
          <w:szCs w:val="24"/>
          <w:lang w:eastAsia="pl-PL"/>
        </w:rPr>
      </w:pPr>
      <w:r w:rsidRPr="003715ED">
        <w:rPr>
          <w:rFonts w:eastAsia="Times New Roman"/>
          <w:szCs w:val="24"/>
          <w:lang w:eastAsia="pl-PL"/>
        </w:rPr>
        <w:t>sprawy jednostek organizacyjnych m.st. Warszawy przekazanych do kompetencji dzielnic: placówek oświaty i wychowania, jednostek organizacyjnych, których działalność statutowa dotyczy obsługi finansowej w zakresie oświaty, jednostek organizacyjnych pomocy społecznej oraz ośrodków sportu i rekreacji, niezaliczonych uchwałą Rady m.st. Warszawy do jednostek o znaczeniu ponaddzielnicowym, a w szczególności:</w:t>
      </w:r>
    </w:p>
    <w:p w14:paraId="027ECFE6" w14:textId="77777777" w:rsidR="003715ED" w:rsidRPr="003715ED" w:rsidRDefault="003715ED" w:rsidP="007C331C">
      <w:pPr>
        <w:numPr>
          <w:ilvl w:val="3"/>
          <w:numId w:val="188"/>
        </w:numPr>
        <w:suppressAutoHyphens w:val="0"/>
        <w:spacing w:line="300" w:lineRule="auto"/>
        <w:ind w:left="851" w:hanging="283"/>
        <w:contextualSpacing/>
        <w:rPr>
          <w:rFonts w:eastAsia="Times New Roman" w:cstheme="minorHAnsi"/>
          <w:szCs w:val="24"/>
          <w:lang w:eastAsia="pl-PL"/>
        </w:rPr>
      </w:pPr>
      <w:r w:rsidRPr="003715ED">
        <w:rPr>
          <w:rFonts w:eastAsia="Times New Roman" w:cstheme="minorHAnsi"/>
          <w:szCs w:val="24"/>
          <w:lang w:eastAsia="pl-PL"/>
        </w:rPr>
        <w:t>prowadzenie tych jednostek, za wyjątkiem ich tworzenia, likwidacji, reorganizacji w rozumieniu art. 18 ust. 2 pkt 9 lit. h ustawy o samorządzie gminnym oraz wyposażania ich w majątek,</w:t>
      </w:r>
    </w:p>
    <w:p w14:paraId="55FA6A9E" w14:textId="77777777" w:rsidR="003715ED" w:rsidRPr="003715ED" w:rsidRDefault="003715ED" w:rsidP="007C331C">
      <w:pPr>
        <w:numPr>
          <w:ilvl w:val="3"/>
          <w:numId w:val="188"/>
        </w:numPr>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nadzór nad tymi jednostkami, w tym:</w:t>
      </w:r>
    </w:p>
    <w:p w14:paraId="02D914DC" w14:textId="77777777" w:rsidR="003715ED" w:rsidRPr="003715ED" w:rsidRDefault="003715ED" w:rsidP="007C331C">
      <w:pPr>
        <w:numPr>
          <w:ilvl w:val="1"/>
          <w:numId w:val="85"/>
        </w:numPr>
        <w:tabs>
          <w:tab w:val="clear" w:pos="720"/>
        </w:tabs>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zatwierdzanie planów rzeczowo-finansowych oraz rocznych sprawozdań z ich działalności,</w:t>
      </w:r>
    </w:p>
    <w:p w14:paraId="5D01DDCA" w14:textId="77777777" w:rsidR="003715ED" w:rsidRPr="003715ED" w:rsidRDefault="003715ED" w:rsidP="007C331C">
      <w:pPr>
        <w:numPr>
          <w:ilvl w:val="1"/>
          <w:numId w:val="85"/>
        </w:numPr>
        <w:tabs>
          <w:tab w:val="clear" w:pos="720"/>
        </w:tabs>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występowanie z wnioskami w sprawie zmian w zakresie planów budżetowych tych jednostek,</w:t>
      </w:r>
    </w:p>
    <w:p w14:paraId="2BA66C1F" w14:textId="77777777" w:rsidR="003715ED" w:rsidRPr="003715ED" w:rsidRDefault="003715ED" w:rsidP="007C331C">
      <w:pPr>
        <w:numPr>
          <w:ilvl w:val="3"/>
          <w:numId w:val="188"/>
        </w:num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2A8EB4A9" w14:textId="77777777" w:rsidR="003715ED" w:rsidRPr="003715ED" w:rsidRDefault="003715ED" w:rsidP="007C331C">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oświaty i wychowania, a w szczególności:</w:t>
      </w:r>
    </w:p>
    <w:p w14:paraId="3FB5713D"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wykonywanie zadań związanych z zapewnieniem dostępności do przedszkoli, szkół i placówek, w tym udział w pracach związanych z naborem do szkół ponadgimnazjalnych, tworzeniem warszawskiej sieci szkół oraz prowadzeniem inwestycji w tym zakresie,</w:t>
      </w:r>
    </w:p>
    <w:p w14:paraId="2EC613B1"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sprawy związane z realizacją obowiązku szkolnego i obowiązku nauki oraz rocznego przygotowania przedszkolnego,</w:t>
      </w:r>
    </w:p>
    <w:p w14:paraId="7FEE41AB"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współpraca z organizacjami pozarządowymi w zakresie oświaty i wychowania,</w:t>
      </w:r>
    </w:p>
    <w:p w14:paraId="725A2B30"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szCs w:val="24"/>
          <w:lang w:eastAsia="pl-PL"/>
        </w:rPr>
      </w:pPr>
      <w:r w:rsidRPr="003715ED">
        <w:rPr>
          <w:rFonts w:eastAsia="Times New Roman"/>
          <w:szCs w:val="24"/>
          <w:lang w:eastAsia="pl-PL"/>
        </w:rPr>
        <w:t>prowadzenie spraw kadrowych dyrektorów przedszkoli, szkół i placówek, w tym przygotowywanie propozycji dodatków motywacyjnych i funkcyjnych,</w:t>
      </w:r>
    </w:p>
    <w:p w14:paraId="0837CA33"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sprawy związane z awansem zawodowym nauczycieli,</w:t>
      </w:r>
    </w:p>
    <w:p w14:paraId="5F54C072"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sprawy związane z przyznawaniem nagród Prezydenta oraz medalu Komisji Edukacji Narodowej, występowanie z wnioskami o przyznanie nagrody Prezydenta, nagrody kuratora oświaty oraz nagrody ministra właściwego do spraw oświaty i wychowania dyrektorom i nauczycielom szkół i placówek,</w:t>
      </w:r>
    </w:p>
    <w:p w14:paraId="5167BEEA"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wykonywanie czynności związanych z przeprowadzaniem konkursów na stanowiska dyrektorów przedszkoli, szkół i placówek,</w:t>
      </w:r>
    </w:p>
    <w:p w14:paraId="1413E742"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sprawy związane z udzielaniem pomocy materialnej dla uczniów,</w:t>
      </w:r>
    </w:p>
    <w:p w14:paraId="5A9B970E"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sprawy związane z dofinansowaniem opłat za kształcenie i dokształcanie nauczycieli,</w:t>
      </w:r>
    </w:p>
    <w:p w14:paraId="1DFEEA40"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sprawy związane ze współpracą międzynarodową</w:t>
      </w:r>
      <w:r w:rsidRPr="003715ED">
        <w:rPr>
          <w:rFonts w:eastAsia="Times New Roman" w:cstheme="minorHAnsi"/>
          <w:b/>
          <w:szCs w:val="24"/>
          <w:lang w:eastAsia="pl-PL"/>
        </w:rPr>
        <w:t>,</w:t>
      </w:r>
      <w:r w:rsidRPr="003715ED">
        <w:rPr>
          <w:rFonts w:eastAsia="Times New Roman" w:cstheme="minorHAnsi"/>
          <w:szCs w:val="24"/>
          <w:lang w:eastAsia="pl-PL"/>
        </w:rPr>
        <w:t xml:space="preserve"> udziałem uczniów, nauczycieli i szkół w programach międzynarodowych,</w:t>
      </w:r>
    </w:p>
    <w:p w14:paraId="576D5DE2"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sprawy związane z przekazywaniem dotacji dla przedszkoli, szkół i placówek prowadzonych przez podmioty niepubliczne, z wyłączeniem szkół specjalnych i placówek specjalnych,</w:t>
      </w:r>
    </w:p>
    <w:p w14:paraId="19B78FA1"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sprawy związane ze sprawdzaniem kompletności, poprawności i zgodności ze stanem faktycznym danych oświatowych gromadzonych w bazach danych oświatowych,</w:t>
      </w:r>
    </w:p>
    <w:p w14:paraId="320DD5E0"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 porozumieniu z organem sprawującym nadzór pedagogiczny dokonywanie oceny pracy dyrektora przedszkola, szkoły i placówki oraz nauczyciela, któremu czasowo powierzono pełnienie obowiązków dyrektora przedszkola, szkoły i placówki, przekazanych do kompetencji dzielnic,</w:t>
      </w:r>
    </w:p>
    <w:p w14:paraId="57D2C9AA"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proponowanie wynagrodzenia zasadniczego dla dyrektorów przedszkoli, szkół i placówek, o których mowa w art. 2 pkt 3-5, 7 i 10 ustawy z dnia 7 września 1991 r. o systemie oświaty (Dz. U. z 2004 r. Nr 256, poz. 2572,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 przekazanych do kompetencji dzielnicy,</w:t>
      </w:r>
    </w:p>
    <w:p w14:paraId="4C8F700D"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proponowanie składnika do wynagrodzenia nauczycieli za warunki pracy dla dyrektorów przedszkoli, szkół i placówek, przekazanych do kompetencji dzielnicy,</w:t>
      </w:r>
    </w:p>
    <w:p w14:paraId="35CA6EC7"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proponowanie dodatków funkcyjnych i motywacyjnych dyrektorom przedszkoli, szkół i placówek, przekazanych do kompetencji dzielnicy, w uzgodnieniu z dyrektorem Biura Edukacji,</w:t>
      </w:r>
    </w:p>
    <w:p w14:paraId="320889C8"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wyrażanie zgody na zatrudnienie w szkole nauczyciela nie będącego obywatelem polskim,</w:t>
      </w:r>
    </w:p>
    <w:p w14:paraId="0C9A8E0F" w14:textId="1E1FBA7A"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pobieranie opłat od osób niebędących obywatelami polskimi, niewymienionych w art. 165 ust. 3 ustawy z dnia 14 grudnia 2016 r. – Prawo oświatowe (Dz. U. z 2018 r. poz. 996,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 podejmujących na warunkach odpłatności naukę w publicznych szkołach dla dorosłych, publicznych szkołach policealnych, publicznych szkołach artystycznych i publicznych placówkach prowadzonych przez m.st. Warszawę oraz kształcenie ustawiczne w formie kwalifikacyjnych kursów zawodowych w szkołach, placówkach i ośrodkach prowadzonych przez m.st. Warszawę, a także zwalnianie całkowicie albo częściowo z tych opłat,</w:t>
      </w:r>
    </w:p>
    <w:p w14:paraId="2048851B"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rozpatrywanie odwołań od decyzji o nadaniu lub odmowie nadania stopnia awansu zawodowego nauczyciela kontraktowego,</w:t>
      </w:r>
    </w:p>
    <w:p w14:paraId="1927245E"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projektów decyzji o nadaniu lub odmowie nadania stopnia awansu zawodowego nauczyciela mianowanego,</w:t>
      </w:r>
    </w:p>
    <w:p w14:paraId="0DAAEF89"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wydawanie opinii w sprawie powierzania i odwoływania ze stanowiska wicedyrektora i innego stanowiska kierowniczego w szkołach, w których zgodnie z ramowym statutem może być utworzone stanowisko wicedyrektora i inne stanowisko kierownicze,</w:t>
      </w:r>
    </w:p>
    <w:p w14:paraId="71B415E3"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zapewnienie niepełnosprawnym dzieciom pięcioletnim i sześcioletnim, dzieciom objętym wychowaniem przedszkolnym na podstawie art. 31 ust. 2 ustawy z dnia 14 grudnia 2016 r. – Prawo oświatowe oraz uczniom niepełnosprawnym, zgodnie z art. 39 ust. 4 ustawy z dnia 14 grudnia 2016 r. – Prawo oświatowe, bezpłatnego transportu i opieki w czasie przewozu do przedszkola, oddziału przedszkolnego w szkole podstawowej, innej formy wychowania przedszkolnego, szkoły lub ośrodka rewalidacyjno-wychowawczego albo zwrot kosztów przejazdu dziecka i opiekuna na zasadach określonych w umowie zawartej między burmistrzem a rodzicami, jeżeli dowożenie zapewniają rodzice,</w:t>
      </w:r>
    </w:p>
    <w:p w14:paraId="24B88B5F" w14:textId="36DDFC7C" w:rsidR="003715ED" w:rsidRPr="003715ED" w:rsidRDefault="006843E1" w:rsidP="007C331C">
      <w:pPr>
        <w:suppressAutoHyphens w:val="0"/>
        <w:spacing w:line="300" w:lineRule="auto"/>
        <w:ind w:left="851" w:hanging="284"/>
        <w:rPr>
          <w:rFonts w:eastAsia="Times New Roman" w:cstheme="minorHAnsi"/>
          <w:szCs w:val="24"/>
          <w:lang w:eastAsia="pl-PL"/>
        </w:rPr>
      </w:pPr>
      <w:proofErr w:type="spellStart"/>
      <w:r>
        <w:rPr>
          <w:rFonts w:eastAsia="Times New Roman" w:cstheme="minorHAnsi"/>
          <w:szCs w:val="24"/>
          <w:lang w:eastAsia="pl-PL"/>
        </w:rPr>
        <w:t>va</w:t>
      </w:r>
      <w:proofErr w:type="spellEnd"/>
      <w:r>
        <w:rPr>
          <w:rFonts w:eastAsia="Times New Roman" w:cstheme="minorHAnsi"/>
          <w:szCs w:val="24"/>
          <w:lang w:eastAsia="pl-PL"/>
        </w:rPr>
        <w:t>)</w:t>
      </w:r>
      <w:r w:rsidR="006A57B5">
        <w:rPr>
          <w:rFonts w:eastAsia="Times New Roman" w:cstheme="minorHAnsi"/>
          <w:szCs w:val="24"/>
          <w:lang w:eastAsia="pl-PL"/>
        </w:rPr>
        <w:tab/>
      </w:r>
      <w:r w:rsidR="003715ED" w:rsidRPr="003715ED">
        <w:rPr>
          <w:rFonts w:eastAsia="Times New Roman" w:cstheme="minorHAnsi"/>
          <w:szCs w:val="24"/>
          <w:lang w:eastAsia="pl-PL"/>
        </w:rPr>
        <w:t xml:space="preserve">zapewnienie dzieciom pięcioletnim korzystającym z wychowania przedszkolnego oraz dzieciom sześcioletnim realizującym obowiązkowe roczne przygotowanie przedszkolne zamieszkałym na terenie gminy, których droga z domu do publicznego przedszkola, oddziału przedszkolnego w publicznej szkole podstawowej, publicznej innej formie wychowania przedszkolnego, niepublicznego przedszkola, o którym mowa w art. 17 ust. 1 ustawy z dnia 27 października 2017 r. o finansowaniu zadań oświatowych (Dz. U. z 2017 r. poz. 2203, z </w:t>
      </w:r>
      <w:proofErr w:type="spellStart"/>
      <w:r w:rsidR="003715ED" w:rsidRPr="003715ED">
        <w:rPr>
          <w:rFonts w:eastAsia="Times New Roman" w:cstheme="minorHAnsi"/>
          <w:szCs w:val="24"/>
          <w:lang w:eastAsia="pl-PL"/>
        </w:rPr>
        <w:t>późn</w:t>
      </w:r>
      <w:proofErr w:type="spellEnd"/>
      <w:r w:rsidR="003715ED" w:rsidRPr="003715ED">
        <w:rPr>
          <w:rFonts w:eastAsia="Times New Roman" w:cstheme="minorHAnsi"/>
          <w:szCs w:val="24"/>
          <w:lang w:eastAsia="pl-PL"/>
        </w:rPr>
        <w:t>. zm.), oddziału przedszkolnego w niepublicznej szkole podstawowej, o którym mowa w art. 19 ust. 1 ustawy z dnia 27 października 2017 r. o finansowaniu zadań oświatowych, albo niepublicznej innej formie wychowania przedszkolnego, o której mowa w art. 21 ust. 1 ustawy z dnia 27 października 2017 r. o finansowaniu zadań oświatowych, przekracza 3 km, bezpłatnego transportu i opieki w czasie przewozu albo zwrot kosztów przejazdu dziecka i opiekuna środkami komunikacji publicznej, jeżeli dowożenie zapewniają rodzice,</w:t>
      </w:r>
    </w:p>
    <w:p w14:paraId="56C7702F"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szCs w:val="24"/>
          <w:lang w:eastAsia="pl-PL"/>
        </w:rPr>
      </w:pPr>
      <w:r w:rsidRPr="003715ED">
        <w:rPr>
          <w:rFonts w:eastAsia="Times New Roman"/>
          <w:szCs w:val="24"/>
          <w:lang w:eastAsia="pl-PL"/>
        </w:rPr>
        <w:t>wykonywanie czynności organu egzekucyjnego w trybie przepisów ustawy o postępowaniu egzekucyjnym w administracji na podstawie obowiązków określonych w art. 2 § 1 pkt 5 i pkt 10 tej ustawy, gdy wynikają z decyzji Prezydenta wydanych na podstawie art. 20 lub art. 90o ustawy o systemie oświaty,</w:t>
      </w:r>
    </w:p>
    <w:p w14:paraId="3C27AF83"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sprawowanie nadzoru nad działalnością przedszkoli, szkół lub placówek oświatowych,</w:t>
      </w:r>
    </w:p>
    <w:p w14:paraId="598518C5"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powoływanie komisji egzaminacyjnych dla nauczycieli ubiegających się o awans na stopień nauczyciela mianowanego,</w:t>
      </w:r>
    </w:p>
    <w:p w14:paraId="621411C9" w14:textId="77777777" w:rsidR="003715ED" w:rsidRPr="003715ED" w:rsidRDefault="003715ED" w:rsidP="007C331C">
      <w:pPr>
        <w:numPr>
          <w:ilvl w:val="0"/>
          <w:numId w:val="45"/>
        </w:numPr>
        <w:tabs>
          <w:tab w:val="clear" w:pos="2160"/>
        </w:tabs>
        <w:suppressAutoHyphens w:val="0"/>
        <w:spacing w:line="300" w:lineRule="auto"/>
        <w:ind w:left="851" w:hanging="284"/>
        <w:rPr>
          <w:rFonts w:eastAsia="Times New Roman"/>
          <w:szCs w:val="24"/>
          <w:lang w:eastAsia="pl-PL"/>
        </w:rPr>
      </w:pPr>
      <w:r w:rsidRPr="003715ED">
        <w:rPr>
          <w:rFonts w:eastAsia="Times New Roman"/>
          <w:szCs w:val="24"/>
          <w:lang w:eastAsia="pl-PL"/>
        </w:rPr>
        <w:t>uczestniczenie jako członek lub obserwator, w pracach komisji kwalifikacyjnych dla nauczycieli ubiegających się o awans na stopień nauczyciela dyplomowanego,</w:t>
      </w:r>
    </w:p>
    <w:p w14:paraId="36FB2C27" w14:textId="77777777" w:rsidR="003715ED" w:rsidRPr="003715ED" w:rsidRDefault="003715ED" w:rsidP="007C331C">
      <w:pPr>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za) wyrażanie opinii w sprawach przeniesienia nauczycieli zatrudnionych na podstawie mianowania do innych szkół,</w:t>
      </w:r>
    </w:p>
    <w:p w14:paraId="5CD9AFBB"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zb</w:t>
      </w:r>
      <w:proofErr w:type="spellEnd"/>
      <w:r w:rsidRPr="003715ED">
        <w:rPr>
          <w:rFonts w:eastAsia="Times New Roman" w:cstheme="minorHAnsi"/>
          <w:szCs w:val="24"/>
          <w:lang w:eastAsia="pl-PL"/>
        </w:rPr>
        <w:t>) przyjmowanie zawiadomień o przeniesieniu nauczycieli religii zatrudnionych na podstawie mianowania do innych szkół,</w:t>
      </w:r>
    </w:p>
    <w:p w14:paraId="2637716D"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zc</w:t>
      </w:r>
      <w:proofErr w:type="spellEnd"/>
      <w:r w:rsidRPr="003715ED">
        <w:rPr>
          <w:rFonts w:eastAsia="Times New Roman" w:cstheme="minorHAnsi"/>
          <w:szCs w:val="24"/>
          <w:lang w:eastAsia="pl-PL"/>
        </w:rPr>
        <w:t>) (uchylony),</w:t>
      </w:r>
    </w:p>
    <w:p w14:paraId="380729EE"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zd</w:t>
      </w:r>
      <w:proofErr w:type="spellEnd"/>
      <w:r w:rsidRPr="003715ED">
        <w:rPr>
          <w:rFonts w:eastAsia="Times New Roman" w:cstheme="minorHAnsi"/>
          <w:szCs w:val="24"/>
          <w:lang w:eastAsia="pl-PL"/>
        </w:rPr>
        <w:t>) nakładanie na nauczycieli obowiązku podjęcia pracy w innej szkole lub szkołach na tym samym lub na innym stanowisku,</w:t>
      </w:r>
    </w:p>
    <w:p w14:paraId="05E0664F" w14:textId="526E14BD" w:rsidR="003715ED" w:rsidRPr="003715ED" w:rsidRDefault="006843E1" w:rsidP="007C331C">
      <w:pPr>
        <w:suppressAutoHyphens w:val="0"/>
        <w:spacing w:line="300" w:lineRule="auto"/>
        <w:ind w:left="851" w:hanging="284"/>
        <w:rPr>
          <w:rFonts w:eastAsia="Times New Roman" w:cstheme="minorHAnsi"/>
          <w:szCs w:val="24"/>
          <w:lang w:eastAsia="pl-PL"/>
        </w:rPr>
      </w:pPr>
      <w:r>
        <w:rPr>
          <w:rFonts w:eastAsia="Times New Roman" w:cstheme="minorHAnsi"/>
          <w:szCs w:val="24"/>
          <w:lang w:eastAsia="pl-PL"/>
        </w:rPr>
        <w:lastRenderedPageBreak/>
        <w:t>ze)</w:t>
      </w:r>
      <w:r w:rsidR="006A57B5">
        <w:rPr>
          <w:rFonts w:eastAsia="Times New Roman" w:cstheme="minorHAnsi"/>
          <w:szCs w:val="24"/>
          <w:lang w:eastAsia="pl-PL"/>
        </w:rPr>
        <w:tab/>
      </w:r>
      <w:r w:rsidR="003715ED" w:rsidRPr="003715ED">
        <w:rPr>
          <w:rFonts w:eastAsia="Times New Roman" w:cstheme="minorHAnsi"/>
          <w:szCs w:val="24"/>
          <w:lang w:eastAsia="pl-PL"/>
        </w:rPr>
        <w:t>wskazywanie innej szkoły, w której będzie naliczany odpis na zakładowy fundusz świadczeń socjalnych na każdego nauczyciela będącego emerytem lub rencistą zlikwidowanej szkoły,</w:t>
      </w:r>
    </w:p>
    <w:p w14:paraId="0CC185D2" w14:textId="1D622C0F"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zf</w:t>
      </w:r>
      <w:proofErr w:type="spellEnd"/>
      <w:r w:rsidRPr="003715ED">
        <w:rPr>
          <w:rFonts w:eastAsia="Times New Roman" w:cstheme="minorHAnsi"/>
          <w:szCs w:val="24"/>
          <w:lang w:eastAsia="pl-PL"/>
        </w:rPr>
        <w:t xml:space="preserve">) </w:t>
      </w:r>
      <w:r w:rsidR="006A57B5">
        <w:rPr>
          <w:rFonts w:eastAsia="Times New Roman" w:cstheme="minorHAnsi"/>
          <w:szCs w:val="24"/>
          <w:lang w:eastAsia="pl-PL"/>
        </w:rPr>
        <w:tab/>
      </w:r>
      <w:r w:rsidRPr="003715ED">
        <w:rPr>
          <w:rFonts w:eastAsia="Times New Roman" w:cstheme="minorHAnsi"/>
          <w:szCs w:val="24"/>
          <w:lang w:eastAsia="pl-PL"/>
        </w:rPr>
        <w:t>tworzenie służby socjalnej powołanej do gospodarowania zakładowym funduszem świadczeń socjalnych w szkole,</w:t>
      </w:r>
    </w:p>
    <w:p w14:paraId="773787B4" w14:textId="760468B9" w:rsidR="003715ED" w:rsidRPr="003715ED" w:rsidRDefault="006843E1" w:rsidP="007C331C">
      <w:pPr>
        <w:suppressAutoHyphens w:val="0"/>
        <w:spacing w:line="300" w:lineRule="auto"/>
        <w:ind w:left="851" w:hanging="284"/>
        <w:rPr>
          <w:rFonts w:eastAsia="Times New Roman" w:cstheme="minorHAnsi"/>
          <w:szCs w:val="24"/>
          <w:lang w:eastAsia="pl-PL"/>
        </w:rPr>
      </w:pPr>
      <w:proofErr w:type="spellStart"/>
      <w:r>
        <w:rPr>
          <w:rFonts w:eastAsia="Times New Roman" w:cstheme="minorHAnsi"/>
          <w:szCs w:val="24"/>
          <w:lang w:eastAsia="pl-PL"/>
        </w:rPr>
        <w:t>zg</w:t>
      </w:r>
      <w:proofErr w:type="spellEnd"/>
      <w:r>
        <w:rPr>
          <w:rFonts w:eastAsia="Times New Roman" w:cstheme="minorHAnsi"/>
          <w:szCs w:val="24"/>
          <w:lang w:eastAsia="pl-PL"/>
        </w:rPr>
        <w:t>)</w:t>
      </w:r>
      <w:r w:rsidR="006A57B5">
        <w:rPr>
          <w:rFonts w:eastAsia="Times New Roman" w:cstheme="minorHAnsi"/>
          <w:szCs w:val="24"/>
          <w:lang w:eastAsia="pl-PL"/>
        </w:rPr>
        <w:tab/>
      </w:r>
      <w:r w:rsidR="003715ED" w:rsidRPr="003715ED">
        <w:rPr>
          <w:rFonts w:eastAsia="Times New Roman" w:cstheme="minorHAnsi"/>
          <w:szCs w:val="24"/>
          <w:lang w:eastAsia="pl-PL"/>
        </w:rPr>
        <w:t>zwalnianie nauczycieli z obowiązku zwrotu, w całości lub w części, zasiłków na zagospodarowanie,</w:t>
      </w:r>
    </w:p>
    <w:p w14:paraId="285DE9FF" w14:textId="71579B59"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zh</w:t>
      </w:r>
      <w:proofErr w:type="spellEnd"/>
      <w:r w:rsidRPr="003715ED">
        <w:rPr>
          <w:rFonts w:eastAsia="Times New Roman" w:cstheme="minorHAnsi"/>
          <w:szCs w:val="24"/>
          <w:lang w:eastAsia="pl-PL"/>
        </w:rPr>
        <w:t>)</w:t>
      </w:r>
      <w:r w:rsidR="006A57B5">
        <w:rPr>
          <w:rFonts w:eastAsia="Times New Roman" w:cstheme="minorHAnsi"/>
          <w:szCs w:val="24"/>
          <w:lang w:eastAsia="pl-PL"/>
        </w:rPr>
        <w:tab/>
      </w:r>
      <w:r w:rsidRPr="003715ED">
        <w:rPr>
          <w:rFonts w:eastAsia="Times New Roman" w:cstheme="minorHAnsi"/>
          <w:szCs w:val="24"/>
          <w:lang w:eastAsia="pl-PL"/>
        </w:rPr>
        <w:t>występowanie z urzędu w obronie nauczycieli w razie naruszenia ich ustalonych uprawnień, dotyczących ochrony przewidzianej dla funkcjonariuszy publicznych,</w:t>
      </w:r>
    </w:p>
    <w:p w14:paraId="35E69ACD" w14:textId="07B5B688" w:rsidR="003715ED" w:rsidRPr="003715ED" w:rsidRDefault="003715ED" w:rsidP="007C331C">
      <w:pPr>
        <w:suppressAutoHyphens w:val="0"/>
        <w:autoSpaceDE w:val="0"/>
        <w:autoSpaceDN w:val="0"/>
        <w:adjustRightInd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zi</w:t>
      </w:r>
      <w:proofErr w:type="spellEnd"/>
      <w:r w:rsidRPr="003715ED">
        <w:rPr>
          <w:rFonts w:eastAsia="Times New Roman" w:cstheme="minorHAnsi"/>
          <w:szCs w:val="24"/>
          <w:lang w:eastAsia="pl-PL"/>
        </w:rPr>
        <w:t xml:space="preserve">) </w:t>
      </w:r>
      <w:r w:rsidR="006A57B5">
        <w:rPr>
          <w:rFonts w:eastAsia="Times New Roman" w:cstheme="minorHAnsi"/>
          <w:szCs w:val="24"/>
          <w:lang w:eastAsia="pl-PL"/>
        </w:rPr>
        <w:tab/>
      </w:r>
      <w:r w:rsidRPr="003715ED">
        <w:rPr>
          <w:rFonts w:eastAsia="Times New Roman" w:cstheme="minorHAnsi"/>
          <w:szCs w:val="24"/>
          <w:lang w:eastAsia="pl-PL"/>
        </w:rPr>
        <w:t>kierowanie do Mennicy Państwowej zamówień na pieczęcie urzędowe szkół oraz placówek i ośrodków, o których jest mowa w art. 2 pkt 3a ustawy o systemie oświaty,</w:t>
      </w:r>
    </w:p>
    <w:p w14:paraId="6ACD8908" w14:textId="631876DE"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zj</w:t>
      </w:r>
      <w:proofErr w:type="spellEnd"/>
      <w:r w:rsidRPr="003715ED">
        <w:rPr>
          <w:rFonts w:eastAsia="Times New Roman" w:cstheme="minorHAnsi"/>
          <w:szCs w:val="24"/>
          <w:lang w:eastAsia="pl-PL"/>
        </w:rPr>
        <w:t xml:space="preserve">) </w:t>
      </w:r>
      <w:r w:rsidR="006A57B5">
        <w:rPr>
          <w:rFonts w:eastAsia="Times New Roman" w:cstheme="minorHAnsi"/>
          <w:szCs w:val="24"/>
          <w:lang w:eastAsia="pl-PL"/>
        </w:rPr>
        <w:tab/>
      </w:r>
      <w:r w:rsidRPr="003715ED">
        <w:rPr>
          <w:rFonts w:eastAsia="Times New Roman" w:cstheme="minorHAnsi"/>
          <w:szCs w:val="24"/>
          <w:lang w:eastAsia="pl-PL"/>
        </w:rPr>
        <w:t>zatwierdzanie arkuszy organizacji przedszkoli, szkół i placówek zgodnie z zasadami organizacji ustalonymi przez Prezydenta,</w:t>
      </w:r>
    </w:p>
    <w:p w14:paraId="6A0EDA96" w14:textId="42E29863" w:rsidR="003715ED" w:rsidRPr="003715ED" w:rsidRDefault="006843E1" w:rsidP="007C331C">
      <w:pPr>
        <w:suppressAutoHyphens w:val="0"/>
        <w:spacing w:line="300" w:lineRule="auto"/>
        <w:ind w:left="851" w:hanging="284"/>
        <w:rPr>
          <w:rFonts w:eastAsia="Times New Roman" w:cstheme="minorHAnsi"/>
          <w:szCs w:val="24"/>
          <w:lang w:eastAsia="pl-PL"/>
        </w:rPr>
      </w:pPr>
      <w:proofErr w:type="spellStart"/>
      <w:r>
        <w:rPr>
          <w:rFonts w:eastAsia="Times New Roman" w:cstheme="minorHAnsi"/>
          <w:szCs w:val="24"/>
          <w:lang w:eastAsia="pl-PL"/>
        </w:rPr>
        <w:t>zk</w:t>
      </w:r>
      <w:proofErr w:type="spellEnd"/>
      <w:r>
        <w:rPr>
          <w:rFonts w:eastAsia="Times New Roman" w:cstheme="minorHAnsi"/>
          <w:szCs w:val="24"/>
          <w:lang w:eastAsia="pl-PL"/>
        </w:rPr>
        <w:t>)</w:t>
      </w:r>
      <w:r w:rsidR="006A57B5">
        <w:rPr>
          <w:rFonts w:eastAsia="Times New Roman" w:cstheme="minorHAnsi"/>
          <w:szCs w:val="24"/>
          <w:lang w:eastAsia="pl-PL"/>
        </w:rPr>
        <w:tab/>
      </w:r>
      <w:r w:rsidR="003715ED" w:rsidRPr="003715ED">
        <w:rPr>
          <w:rFonts w:eastAsia="Times New Roman" w:cstheme="minorHAnsi"/>
          <w:szCs w:val="24"/>
          <w:lang w:eastAsia="pl-PL"/>
        </w:rPr>
        <w:t>kontrolowanie przedszkoli, szkół i placówek oświatowych prowadzonych przez inne niż m.st. Warszawa osoby prawne i osoby fizyczne, dotowanych w ramach środków ujętych w załączniku dzielnicy do budżetu m.st. Warszawy poprzez:</w:t>
      </w:r>
    </w:p>
    <w:p w14:paraId="56E48EDF" w14:textId="77777777" w:rsidR="003715ED" w:rsidRPr="003715ED" w:rsidRDefault="003715ED" w:rsidP="007C331C">
      <w:pPr>
        <w:numPr>
          <w:ilvl w:val="0"/>
          <w:numId w:val="145"/>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sprawdzenie zgodności ze stanem faktycznym liczby uczniów wykazywanych w informacjach o faktycznej liczbie uczniów oraz w informacjach o faktycznym uczestnictwie uczniów w obowiązkowych zajęciach edukacyjnych sporządzonych na podstawie dokumentacji przebiegu nauczania, działalności wychowawczej i opiekuńczej odpowiedniej dla danego typu szkoły lub placówki oświatowej,</w:t>
      </w:r>
    </w:p>
    <w:p w14:paraId="1949EDCF" w14:textId="77777777" w:rsidR="003715ED" w:rsidRPr="003715ED" w:rsidRDefault="003715ED" w:rsidP="007C331C">
      <w:pPr>
        <w:numPr>
          <w:ilvl w:val="0"/>
          <w:numId w:val="145"/>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sprawdzenie prawidłowości wykorzystania dotacji,</w:t>
      </w:r>
    </w:p>
    <w:p w14:paraId="4434EE26" w14:textId="77777777" w:rsidR="003715ED" w:rsidRPr="003715ED" w:rsidRDefault="003715ED" w:rsidP="007C331C">
      <w:pPr>
        <w:numPr>
          <w:ilvl w:val="0"/>
          <w:numId w:val="145"/>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sprawdzenie prawidłowości pobrania dotacji, w tym dotacji na uczniów posiadających orzeczenie o potrzebie kształcenia specjalnego, dzieci objętych wczesnym wspomaganiem rozwoju, uczniów realizujących obowiązek rocznego przygotowania przedszkolnego poza przedszkolem, oddziałem przedszkolnym lub inną formą wychowania przedszkolnego oraz uczniów realizujących obowiązek szkolny lub obowiązek nauki poza szkołą, na podstawie stosownego zezwolenia,</w:t>
      </w:r>
    </w:p>
    <w:p w14:paraId="3DA0FA60" w14:textId="1D32D989"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zl</w:t>
      </w:r>
      <w:proofErr w:type="spellEnd"/>
      <w:r w:rsidRPr="003715ED">
        <w:rPr>
          <w:rFonts w:eastAsia="Times New Roman" w:cstheme="minorHAnsi"/>
          <w:szCs w:val="24"/>
          <w:lang w:eastAsia="pl-PL"/>
        </w:rPr>
        <w:t xml:space="preserve">) </w:t>
      </w:r>
      <w:r w:rsidR="006A57B5">
        <w:rPr>
          <w:rFonts w:eastAsia="Times New Roman" w:cstheme="minorHAnsi"/>
          <w:szCs w:val="24"/>
          <w:lang w:eastAsia="pl-PL"/>
        </w:rPr>
        <w:tab/>
      </w:r>
      <w:r w:rsidRPr="003715ED">
        <w:rPr>
          <w:rFonts w:eastAsia="Times New Roman" w:cstheme="minorHAnsi"/>
          <w:szCs w:val="24"/>
          <w:lang w:eastAsia="pl-PL"/>
        </w:rPr>
        <w:t>przygotowywanie projektów decyzji administracyjnych w sprawach świadczeń pomocy materialnej o charakterze socjalnym w stosunku do:</w:t>
      </w:r>
    </w:p>
    <w:p w14:paraId="63B21528" w14:textId="77777777" w:rsidR="003715ED" w:rsidRPr="003715ED" w:rsidRDefault="003715ED" w:rsidP="007C331C">
      <w:pPr>
        <w:numPr>
          <w:ilvl w:val="0"/>
          <w:numId w:val="86"/>
        </w:numPr>
        <w:tabs>
          <w:tab w:val="clear" w:pos="1080"/>
        </w:tabs>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uczniów pobierających naukę w szkołach, ośrodkach i kolegiach, dla których m.st. Warszawa jest organem prowadzącym – ze względu na siedzibę szkoły, ośrodka lub kolegium znajdującą się na obszarze dzielnicy,</w:t>
      </w:r>
    </w:p>
    <w:p w14:paraId="41E28908" w14:textId="77777777" w:rsidR="003715ED" w:rsidRPr="003715ED" w:rsidRDefault="003715ED" w:rsidP="007C331C">
      <w:pPr>
        <w:numPr>
          <w:ilvl w:val="0"/>
          <w:numId w:val="86"/>
        </w:numPr>
        <w:tabs>
          <w:tab w:val="clear" w:pos="1080"/>
        </w:tabs>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uczniów pobierających naukę w szkołach, ośrodkach i kolegiach, względem których m.st. Warszawa nie jest organem prowadzącym – ze względu na miejsce zamieszkania ucznia na obszarze dzielnicy,</w:t>
      </w:r>
    </w:p>
    <w:p w14:paraId="2AAFC828" w14:textId="6B43315F" w:rsidR="003715ED" w:rsidRPr="003715ED" w:rsidRDefault="003715ED" w:rsidP="007C331C">
      <w:pPr>
        <w:suppressAutoHyphens w:val="0"/>
        <w:spacing w:line="300" w:lineRule="auto"/>
        <w:ind w:left="993" w:hanging="426"/>
        <w:contextualSpacing/>
        <w:rPr>
          <w:rFonts w:eastAsia="Times New Roman" w:cstheme="minorHAnsi"/>
          <w:szCs w:val="24"/>
          <w:lang w:eastAsia="pl-PL"/>
        </w:rPr>
      </w:pPr>
      <w:proofErr w:type="spellStart"/>
      <w:r w:rsidRPr="003715ED">
        <w:rPr>
          <w:rFonts w:eastAsia="Times New Roman" w:cstheme="minorHAnsi"/>
          <w:szCs w:val="24"/>
          <w:lang w:eastAsia="pl-PL"/>
        </w:rPr>
        <w:t>zm</w:t>
      </w:r>
      <w:proofErr w:type="spellEnd"/>
      <w:r w:rsidRPr="003715ED">
        <w:rPr>
          <w:rFonts w:eastAsia="Times New Roman" w:cstheme="minorHAnsi"/>
          <w:szCs w:val="24"/>
          <w:lang w:eastAsia="pl-PL"/>
        </w:rPr>
        <w:t>)</w:t>
      </w:r>
      <w:r w:rsidR="006A57B5">
        <w:rPr>
          <w:rFonts w:eastAsia="Times New Roman" w:cstheme="minorHAnsi"/>
          <w:szCs w:val="24"/>
          <w:lang w:eastAsia="pl-PL"/>
        </w:rPr>
        <w:tab/>
      </w:r>
      <w:r w:rsidRPr="003715ED">
        <w:rPr>
          <w:rFonts w:eastAsia="Times New Roman" w:cstheme="minorHAnsi"/>
          <w:szCs w:val="24"/>
          <w:lang w:eastAsia="pl-PL"/>
        </w:rPr>
        <w:t>wykonywanie zadań związanych z zakładaniem przedszkoli, szkół i placówek oświatowych przekazanych do dzielnic, w tym związanych z rekrutacją,</w:t>
      </w:r>
    </w:p>
    <w:p w14:paraId="349E6E9D" w14:textId="6DDDEF24" w:rsidR="003715ED" w:rsidRPr="003715ED" w:rsidRDefault="003715ED" w:rsidP="007C331C">
      <w:pPr>
        <w:suppressAutoHyphens w:val="0"/>
        <w:spacing w:line="300" w:lineRule="auto"/>
        <w:ind w:left="851" w:hanging="284"/>
        <w:contextualSpacing/>
        <w:rPr>
          <w:rFonts w:eastAsia="Times New Roman" w:cstheme="minorHAnsi"/>
          <w:szCs w:val="24"/>
          <w:lang w:eastAsia="pl-PL"/>
        </w:rPr>
      </w:pPr>
      <w:proofErr w:type="spellStart"/>
      <w:r w:rsidRPr="003715ED">
        <w:rPr>
          <w:rFonts w:eastAsia="Times New Roman" w:cstheme="minorHAnsi"/>
          <w:szCs w:val="24"/>
          <w:lang w:eastAsia="pl-PL"/>
        </w:rPr>
        <w:t>zn</w:t>
      </w:r>
      <w:proofErr w:type="spellEnd"/>
      <w:r w:rsidRPr="003715ED">
        <w:rPr>
          <w:rFonts w:eastAsia="Times New Roman" w:cstheme="minorHAnsi"/>
          <w:szCs w:val="24"/>
          <w:lang w:eastAsia="pl-PL"/>
        </w:rPr>
        <w:t>)</w:t>
      </w:r>
      <w:r w:rsidR="006A57B5">
        <w:rPr>
          <w:rFonts w:eastAsia="Times New Roman" w:cstheme="minorHAnsi"/>
          <w:szCs w:val="24"/>
          <w:lang w:eastAsia="pl-PL"/>
        </w:rPr>
        <w:tab/>
      </w:r>
      <w:r w:rsidRPr="003715ED">
        <w:rPr>
          <w:rFonts w:eastAsia="Times New Roman" w:cstheme="minorHAnsi"/>
          <w:szCs w:val="24"/>
          <w:lang w:eastAsia="pl-PL"/>
        </w:rPr>
        <w:t xml:space="preserve">wskazywanie rodzicom dzieci nieprzyjętych w procesie rekrutacji, którym gmina ma obowiązek zapewnić możliwość korzystania z wychowania przedszkolnego – publicznego przedszkola, oddziału przedszkolnego w publicznej szkole podstawowej albo publicznej innej formy wychowania przedszkolnego, albo niepublicznego przedszkola, o którym mowa w art. 17 ust. 1 ustawy o finansowaniu zadań oświatowych, oddziału przedszkolnego w niepublicznej szkole podstawowej, o którym mowa w art. 19 ust. 1 ustawy z dnia 27 października 2017 r. o finansowaniu zadań oświatowych albo niepublicznej innej formie </w:t>
      </w:r>
      <w:r w:rsidRPr="003715ED">
        <w:rPr>
          <w:rFonts w:eastAsia="Times New Roman" w:cstheme="minorHAnsi"/>
          <w:szCs w:val="24"/>
          <w:lang w:eastAsia="pl-PL"/>
        </w:rPr>
        <w:lastRenderedPageBreak/>
        <w:t>wychowania przedszkolnego, o której mowa w art. 21 ust. 1 ustawy z dnia 27 października 2017 r. o finansowaniu zadań oświatowych, które mogą przyjąć dziecko,</w:t>
      </w:r>
    </w:p>
    <w:p w14:paraId="3D064CD6" w14:textId="77777777" w:rsidR="003715ED" w:rsidRPr="003715ED" w:rsidRDefault="003715ED" w:rsidP="007C331C">
      <w:p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zna) wskazywanie rodzicom miejsca kontynuowania przez dzieci wychowania przedszkolnego w kolejnym roku szkolnym, w związku z zakończeniem okresu, w którym mogły one korzystać z wychowania przedszkolnego w niepublicznym przedszkolu, oddziale przedszkolnym w niepublicznej szkole podstawowej lub niepublicznej innej formie wychowania przedszkolnego, o których mowa odpowiednio w art. 17 ust. 1, art. 19 ust. 1 i art. 21 ust. 1 ustawy z dnia 27 października 2017 r. o finansowaniu zadań oświatowych, zgodnie z art. 22 ust. 3 pkt 2 ustawy z dnia 27 października 2017 r. o finansowaniu zadań oświatowych,</w:t>
      </w:r>
    </w:p>
    <w:p w14:paraId="35BE7261" w14:textId="1683E10A" w:rsidR="003715ED" w:rsidRPr="003715ED" w:rsidRDefault="006843E1" w:rsidP="007C331C">
      <w:pPr>
        <w:suppressAutoHyphens w:val="0"/>
        <w:spacing w:line="300" w:lineRule="auto"/>
        <w:ind w:left="851" w:hanging="284"/>
        <w:contextualSpacing/>
        <w:rPr>
          <w:rFonts w:eastAsia="Times New Roman" w:cstheme="minorHAnsi"/>
          <w:szCs w:val="24"/>
          <w:lang w:eastAsia="pl-PL"/>
        </w:rPr>
      </w:pPr>
      <w:proofErr w:type="spellStart"/>
      <w:r>
        <w:rPr>
          <w:rFonts w:eastAsia="Times New Roman" w:cstheme="minorHAnsi"/>
          <w:szCs w:val="24"/>
          <w:lang w:eastAsia="pl-PL"/>
        </w:rPr>
        <w:t>zo</w:t>
      </w:r>
      <w:proofErr w:type="spellEnd"/>
      <w:r>
        <w:rPr>
          <w:rFonts w:eastAsia="Times New Roman" w:cstheme="minorHAnsi"/>
          <w:szCs w:val="24"/>
          <w:lang w:eastAsia="pl-PL"/>
        </w:rPr>
        <w:t>)</w:t>
      </w:r>
      <w:r w:rsidR="006A57B5">
        <w:rPr>
          <w:rFonts w:eastAsia="Times New Roman" w:cstheme="minorHAnsi"/>
          <w:szCs w:val="24"/>
          <w:lang w:eastAsia="pl-PL"/>
        </w:rPr>
        <w:tab/>
      </w:r>
      <w:r w:rsidR="003715ED" w:rsidRPr="003715ED">
        <w:rPr>
          <w:rFonts w:eastAsia="Times New Roman" w:cstheme="minorHAnsi"/>
          <w:szCs w:val="24"/>
          <w:lang w:eastAsia="pl-PL"/>
        </w:rPr>
        <w:t>prowadzenie spraw związanych z potwierdzaniem okoliczności zawartych w oświadczeniach składanych w ramach postępowania rekrutacyjnego do przedszkoli i szkół,</w:t>
      </w:r>
    </w:p>
    <w:p w14:paraId="6636B566" w14:textId="7835CE40" w:rsidR="003715ED" w:rsidRPr="003715ED" w:rsidRDefault="006843E1" w:rsidP="007C331C">
      <w:pPr>
        <w:suppressAutoHyphens w:val="0"/>
        <w:spacing w:line="300" w:lineRule="auto"/>
        <w:ind w:left="851" w:hanging="284"/>
        <w:rPr>
          <w:rFonts w:eastAsia="Times New Roman" w:cstheme="minorHAnsi"/>
          <w:szCs w:val="24"/>
          <w:lang w:eastAsia="pl-PL"/>
        </w:rPr>
      </w:pPr>
      <w:proofErr w:type="spellStart"/>
      <w:r>
        <w:rPr>
          <w:rFonts w:eastAsia="Times New Roman" w:cstheme="minorHAnsi"/>
          <w:szCs w:val="24"/>
          <w:lang w:eastAsia="pl-PL"/>
        </w:rPr>
        <w:t>zp</w:t>
      </w:r>
      <w:proofErr w:type="spellEnd"/>
      <w:r>
        <w:rPr>
          <w:rFonts w:eastAsia="Times New Roman" w:cstheme="minorHAnsi"/>
          <w:szCs w:val="24"/>
          <w:lang w:eastAsia="pl-PL"/>
        </w:rPr>
        <w:t>)</w:t>
      </w:r>
      <w:r w:rsidR="006A57B5">
        <w:rPr>
          <w:rFonts w:eastAsia="Times New Roman" w:cstheme="minorHAnsi"/>
          <w:szCs w:val="24"/>
          <w:lang w:eastAsia="pl-PL"/>
        </w:rPr>
        <w:tab/>
      </w:r>
      <w:r w:rsidR="003715ED" w:rsidRPr="003715ED">
        <w:rPr>
          <w:rFonts w:eastAsia="Times New Roman" w:cstheme="minorHAnsi"/>
          <w:szCs w:val="24"/>
          <w:lang w:eastAsia="pl-PL"/>
        </w:rPr>
        <w:t>kontrolowanie spełniania obowiązku nauki przez młodzież oraz prowadzenie ewidencji spełniania obowiązku nauki przez młodzież,</w:t>
      </w:r>
    </w:p>
    <w:p w14:paraId="5BD9F2CE" w14:textId="554859F1" w:rsidR="003715ED" w:rsidRPr="003715ED" w:rsidRDefault="006843E1" w:rsidP="007C331C">
      <w:pPr>
        <w:suppressAutoHyphens w:val="0"/>
        <w:spacing w:line="300" w:lineRule="auto"/>
        <w:ind w:left="851" w:hanging="284"/>
        <w:rPr>
          <w:rFonts w:eastAsia="Times New Roman" w:cstheme="minorHAnsi"/>
          <w:szCs w:val="24"/>
          <w:lang w:eastAsia="pl-PL"/>
        </w:rPr>
      </w:pPr>
      <w:proofErr w:type="spellStart"/>
      <w:r>
        <w:rPr>
          <w:rFonts w:eastAsia="Times New Roman" w:cstheme="minorHAnsi"/>
          <w:szCs w:val="24"/>
          <w:lang w:eastAsia="pl-PL"/>
        </w:rPr>
        <w:t>zq</w:t>
      </w:r>
      <w:proofErr w:type="spellEnd"/>
      <w:r>
        <w:rPr>
          <w:rFonts w:eastAsia="Times New Roman" w:cstheme="minorHAnsi"/>
          <w:szCs w:val="24"/>
          <w:lang w:eastAsia="pl-PL"/>
        </w:rPr>
        <w:t>)</w:t>
      </w:r>
      <w:r w:rsidR="006A57B5">
        <w:rPr>
          <w:rFonts w:eastAsia="Times New Roman" w:cstheme="minorHAnsi"/>
          <w:szCs w:val="24"/>
          <w:lang w:eastAsia="pl-PL"/>
        </w:rPr>
        <w:tab/>
      </w:r>
      <w:r w:rsidR="003715ED" w:rsidRPr="003715ED">
        <w:rPr>
          <w:rFonts w:eastAsia="Times New Roman" w:cstheme="minorHAnsi"/>
          <w:szCs w:val="24"/>
          <w:lang w:eastAsia="pl-PL"/>
        </w:rPr>
        <w:t>wyrażanie zgody na zatrudnianie osoby niebędącej nauczycielem, posiadającej przygotowanie zawodowe uznane przez dyrektora szkoły lub placówki za odpowiednie do prowadzenia zajęć z zakresu kształcenia zawodowego,</w:t>
      </w:r>
    </w:p>
    <w:p w14:paraId="5344A020" w14:textId="129E0096"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zr</w:t>
      </w:r>
      <w:proofErr w:type="spellEnd"/>
      <w:r w:rsidRPr="003715ED">
        <w:rPr>
          <w:rFonts w:eastAsia="Times New Roman" w:cstheme="minorHAnsi"/>
          <w:szCs w:val="24"/>
          <w:lang w:eastAsia="pl-PL"/>
        </w:rPr>
        <w:t xml:space="preserve">) </w:t>
      </w:r>
      <w:r w:rsidR="006A57B5">
        <w:rPr>
          <w:rFonts w:eastAsia="Times New Roman" w:cstheme="minorHAnsi"/>
          <w:szCs w:val="24"/>
          <w:lang w:eastAsia="pl-PL"/>
        </w:rPr>
        <w:tab/>
      </w:r>
      <w:r w:rsidRPr="003715ED">
        <w:rPr>
          <w:rFonts w:eastAsia="Times New Roman" w:cstheme="minorHAnsi"/>
          <w:szCs w:val="24"/>
          <w:lang w:eastAsia="pl-PL"/>
        </w:rPr>
        <w:t>dokonywanie uzgodnień z dyrektorami szkół i placówek oświatowych w sprawie wprowadzenia szczególnego nadzoru nad pomieszczeniami szkoły lub placówki lub terenem wokół szkoły lub placówki w postaci środków technicznych umożliwiających rejestrację obrazu (monitoring);</w:t>
      </w:r>
    </w:p>
    <w:p w14:paraId="0ABFDCEC" w14:textId="77777777" w:rsidR="003715ED" w:rsidRPr="003715ED" w:rsidRDefault="003715ED" w:rsidP="007C331C">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sportu i rekreacji, a w szczególności:</w:t>
      </w:r>
    </w:p>
    <w:p w14:paraId="7D8AEF6B" w14:textId="77777777" w:rsidR="003715ED" w:rsidRPr="003715ED" w:rsidRDefault="003715ED" w:rsidP="007C331C">
      <w:pPr>
        <w:numPr>
          <w:ilvl w:val="0"/>
          <w:numId w:val="46"/>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podejmowanie inicjatyw mających na celu popularyzację sportu i rekreacji wśród mieszkańców dzielnicy przy wykorzystaniu bazy sportowej i rekreacyjnej znajdującej się na terenie dzielnicy,</w:t>
      </w:r>
    </w:p>
    <w:p w14:paraId="560FEA15" w14:textId="77777777" w:rsidR="003715ED" w:rsidRPr="003715ED" w:rsidRDefault="003715ED" w:rsidP="007C331C">
      <w:pPr>
        <w:numPr>
          <w:ilvl w:val="0"/>
          <w:numId w:val="46"/>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inicjowanie działań na rzecz rozwoju bazy sportowej i rekreacyjnej na terenie dzielnicy,</w:t>
      </w:r>
    </w:p>
    <w:p w14:paraId="3B941E8A" w14:textId="77777777" w:rsidR="003715ED" w:rsidRPr="003715ED" w:rsidRDefault="003715ED" w:rsidP="007C331C">
      <w:pPr>
        <w:numPr>
          <w:ilvl w:val="0"/>
          <w:numId w:val="46"/>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współpraca z organizacjami pozarządowymi i innymi podmiotami w zakresie sportu i rekreacji,</w:t>
      </w:r>
    </w:p>
    <w:p w14:paraId="3C647816" w14:textId="77777777" w:rsidR="003715ED" w:rsidRPr="003715ED" w:rsidRDefault="003715ED" w:rsidP="007C331C">
      <w:pPr>
        <w:numPr>
          <w:ilvl w:val="0"/>
          <w:numId w:val="46"/>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organizowanie i wspieranie organizacji imprez sportowo-rekreacyjnych o charakterze lokalnym,</w:t>
      </w:r>
    </w:p>
    <w:p w14:paraId="755FC9AB" w14:textId="77777777" w:rsidR="003715ED" w:rsidRPr="003715ED" w:rsidRDefault="003715ED" w:rsidP="007C331C">
      <w:pPr>
        <w:numPr>
          <w:ilvl w:val="0"/>
          <w:numId w:val="46"/>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tworzenie warunków do rozwoju sportu szkolnego w ramach zajęć pozalekcyjnych, tym propagowanie i wspomaganie organizacji zajęć sportowych i rekreacyjnych oraz organizacji zawodów szkolnych na terenie dzielnicy,</w:t>
      </w:r>
    </w:p>
    <w:p w14:paraId="76C8919D" w14:textId="77777777" w:rsidR="003715ED" w:rsidRPr="003715ED" w:rsidRDefault="003715ED" w:rsidP="007C331C">
      <w:pPr>
        <w:numPr>
          <w:ilvl w:val="0"/>
          <w:numId w:val="46"/>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tworzenie warunków do uprawiania sportu i rekreacji przez osoby niepełnosprawne,</w:t>
      </w:r>
    </w:p>
    <w:p w14:paraId="078734D7" w14:textId="77777777" w:rsidR="003715ED" w:rsidRPr="003715ED" w:rsidRDefault="003715ED" w:rsidP="007C331C">
      <w:pPr>
        <w:numPr>
          <w:ilvl w:val="0"/>
          <w:numId w:val="46"/>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współdziałanie z Biurem Sportu i Rekreacji w zakresie realizacji </w:t>
      </w:r>
      <w:proofErr w:type="spellStart"/>
      <w:r w:rsidRPr="003715ED">
        <w:rPr>
          <w:rFonts w:eastAsia="Times New Roman" w:cstheme="minorHAnsi"/>
          <w:szCs w:val="24"/>
          <w:lang w:eastAsia="pl-PL"/>
        </w:rPr>
        <w:t>ogólnomiejskich</w:t>
      </w:r>
      <w:proofErr w:type="spellEnd"/>
      <w:r w:rsidRPr="003715ED">
        <w:rPr>
          <w:rFonts w:eastAsia="Times New Roman" w:cstheme="minorHAnsi"/>
          <w:szCs w:val="24"/>
          <w:lang w:eastAsia="pl-PL"/>
        </w:rPr>
        <w:t xml:space="preserve"> programów sportowych i rekreacyjno-sportowych na terenie dzielnicy;</w:t>
      </w:r>
    </w:p>
    <w:p w14:paraId="6902D8DF" w14:textId="77777777" w:rsidR="003715ED" w:rsidRPr="003715ED" w:rsidRDefault="003715ED" w:rsidP="007C331C">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bidi="en-US"/>
        </w:rPr>
        <w:t>sprawy zieleni, wynikające z ustawy z dnia 16 kwietnia 2004 r. o ochronie przyrody (Dz. U. z 2020 r. poz. 55), ustawy z dnia 28 marca 2003 r. o transporcie kolejowym (Dz. U. z 2020 r. poz. 1043) oraz ustawy z dnia 3 lipca 2002 r. – Prawo lotnicze (Dz. U. z 2019 r. poz. 1580, 1499 oraz z 2020 r. poz. 284), a w szczególności:</w:t>
      </w:r>
    </w:p>
    <w:p w14:paraId="2D46C8C4" w14:textId="77777777" w:rsidR="003715ED" w:rsidRPr="003715ED" w:rsidRDefault="003715ED" w:rsidP="007C331C">
      <w:pPr>
        <w:numPr>
          <w:ilvl w:val="1"/>
          <w:numId w:val="46"/>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utrzymywanie, ochrona i eksploatacja zieleni oraz terenów zieleni położonych na obszarze dzielnicy, a stanowiących własność m.st. Warszawy i nieprzekazanych w zarząd innym podmiotom, w tym ich pielęgnacja oraz utrzymywanie czystości,</w:t>
      </w:r>
    </w:p>
    <w:p w14:paraId="0F90D44F" w14:textId="77777777" w:rsidR="003715ED" w:rsidRPr="003715ED" w:rsidRDefault="003715ED" w:rsidP="007C331C">
      <w:pPr>
        <w:numPr>
          <w:ilvl w:val="1"/>
          <w:numId w:val="46"/>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bidi="en-US"/>
        </w:rPr>
        <w:t xml:space="preserve">prowadzenie postępowań administracyjnych i opracowywanie projektów decyzji w sprawach wydawania zezwoleń na usunięcie drzew lub krzewów z terenu nieruchomości lub jej części </w:t>
      </w:r>
      <w:r w:rsidRPr="003715ED">
        <w:rPr>
          <w:rFonts w:eastAsia="Times New Roman" w:cstheme="minorHAnsi"/>
          <w:szCs w:val="24"/>
          <w:lang w:eastAsia="pl-PL" w:bidi="en-US"/>
        </w:rPr>
        <w:lastRenderedPageBreak/>
        <w:t>niewpisanej do rejestru zabytków, w tym ustalanie wysokości, naliczanie i pobieranie opłat za usunięcie drzew lub krzewów oraz ich odprowadzanie na rachunek dochodów m.st. Warszawy, odraczanie terminu uiszczenia opłat za usunięcie drzew lub krzewów oraz umarzanie należności z tego tytułu oraz przeliczanie naliczonych opłat w przypadkach określonych w ustawie – w związku z art. 83a ust. 1 oraz art. 84 ust. 2-5 i 7 ustawy z dnia 16 kwietnia 2004 r. o ochronie przyrody</w:t>
      </w:r>
      <w:r w:rsidRPr="003715ED">
        <w:rPr>
          <w:rFonts w:eastAsia="Times New Roman" w:cstheme="minorHAnsi"/>
          <w:szCs w:val="24"/>
          <w:lang w:eastAsia="pl-PL"/>
        </w:rPr>
        <w:t>,</w:t>
      </w:r>
    </w:p>
    <w:p w14:paraId="422D8AA7" w14:textId="77777777" w:rsidR="003715ED" w:rsidRPr="003715ED" w:rsidRDefault="003715ED" w:rsidP="007C331C">
      <w:pPr>
        <w:numPr>
          <w:ilvl w:val="1"/>
          <w:numId w:val="46"/>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rozkładania na raty i przesuwanie terminu płatności opłat za usunięcie drzew lub krzewów – w związku z art. 87 ust. 6 i 7 ustawy z dnia 16 kwietnia 2004 r. o ochronie przyrody,</w:t>
      </w:r>
    </w:p>
    <w:p w14:paraId="682D0C18" w14:textId="77777777" w:rsidR="003715ED" w:rsidRPr="003715ED" w:rsidRDefault="003715ED" w:rsidP="007C331C">
      <w:pPr>
        <w:numPr>
          <w:ilvl w:val="1"/>
          <w:numId w:val="46"/>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w:t>
      </w:r>
    </w:p>
    <w:p w14:paraId="2335F659" w14:textId="77777777" w:rsidR="003715ED" w:rsidRPr="003715ED" w:rsidRDefault="003715ED" w:rsidP="007C331C">
      <w:pPr>
        <w:numPr>
          <w:ilvl w:val="0"/>
          <w:numId w:val="87"/>
        </w:numPr>
        <w:tabs>
          <w:tab w:val="clear" w:pos="216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usunięcia drzewa lub krzewu bez wymaganego zezwolenia,</w:t>
      </w:r>
    </w:p>
    <w:p w14:paraId="683870F2" w14:textId="77777777" w:rsidR="003715ED" w:rsidRPr="003715ED" w:rsidRDefault="003715ED" w:rsidP="007C331C">
      <w:pPr>
        <w:numPr>
          <w:ilvl w:val="0"/>
          <w:numId w:val="87"/>
        </w:numPr>
        <w:tabs>
          <w:tab w:val="clear" w:pos="216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usunięcia drzewa lub krzewu bez zgody posiadacza nieruchomości,</w:t>
      </w:r>
    </w:p>
    <w:p w14:paraId="5851F218" w14:textId="77777777" w:rsidR="003715ED" w:rsidRPr="003715ED" w:rsidRDefault="003715ED" w:rsidP="007C331C">
      <w:pPr>
        <w:numPr>
          <w:ilvl w:val="0"/>
          <w:numId w:val="87"/>
        </w:numPr>
        <w:tabs>
          <w:tab w:val="clear" w:pos="216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zniszczenia drzewa lub krzewu,</w:t>
      </w:r>
    </w:p>
    <w:p w14:paraId="5AC15810" w14:textId="28FC6D37" w:rsidR="003715ED" w:rsidRPr="003715ED" w:rsidRDefault="003715ED" w:rsidP="007C331C">
      <w:pPr>
        <w:numPr>
          <w:ilvl w:val="0"/>
          <w:numId w:val="87"/>
        </w:numPr>
        <w:tabs>
          <w:tab w:val="clear" w:pos="2160"/>
        </w:tabs>
        <w:suppressAutoHyphens w:val="0"/>
        <w:spacing w:line="300" w:lineRule="auto"/>
        <w:ind w:left="1134" w:hanging="283"/>
        <w:rPr>
          <w:rFonts w:eastAsia="Times New Roman" w:cstheme="minorHAnsi"/>
          <w:szCs w:val="24"/>
          <w:lang w:eastAsia="pl-PL"/>
        </w:rPr>
      </w:pPr>
      <w:r w:rsidRPr="003715ED">
        <w:rPr>
          <w:rFonts w:eastAsia="Times New Roman" w:cstheme="minorHAnsi"/>
          <w:szCs w:val="24"/>
          <w:lang w:eastAsia="pl-PL"/>
        </w:rPr>
        <w:t>uszkodzenia drzewa spowodowanego wykonywaniem prac w obrębie</w:t>
      </w:r>
      <w:r w:rsidR="007C331C">
        <w:rPr>
          <w:rFonts w:eastAsia="Times New Roman" w:cstheme="minorHAnsi"/>
          <w:szCs w:val="24"/>
          <w:lang w:eastAsia="pl-PL"/>
        </w:rPr>
        <w:t xml:space="preserve"> korony drzewa,</w:t>
      </w:r>
    </w:p>
    <w:p w14:paraId="465C3361" w14:textId="77777777" w:rsidR="003715ED" w:rsidRPr="003715ED" w:rsidRDefault="003715ED" w:rsidP="006843E1">
      <w:pPr>
        <w:suppressAutoHyphens w:val="0"/>
        <w:spacing w:line="300" w:lineRule="auto"/>
        <w:ind w:left="1134" w:firstLine="0"/>
        <w:rPr>
          <w:rFonts w:eastAsia="Times New Roman" w:cstheme="minorHAnsi"/>
          <w:szCs w:val="24"/>
          <w:lang w:eastAsia="pl-PL"/>
        </w:rPr>
      </w:pPr>
      <w:r w:rsidRPr="003715ED">
        <w:rPr>
          <w:rFonts w:eastAsia="Times New Roman" w:cstheme="minorHAnsi"/>
          <w:szCs w:val="24"/>
          <w:lang w:eastAsia="pl-PL"/>
        </w:rPr>
        <w:t>w tym w sprawach wymierzania administracyjnych kar pieniężnych, odraczania terminów ich płatności, umarzania oraz rozkładania kar na raty, w związku z art. 88 ust. 1, 4-6 i 8 ustawy z dnia 16 kwietnia 2004 r. o ochronie przyrody,</w:t>
      </w:r>
    </w:p>
    <w:p w14:paraId="5A2BFAB6" w14:textId="77777777" w:rsidR="003715ED" w:rsidRPr="003715ED" w:rsidRDefault="003715ED" w:rsidP="007C331C">
      <w:pPr>
        <w:numPr>
          <w:ilvl w:val="1"/>
          <w:numId w:val="88"/>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czynności określone w lit. b-d, są wykonywane w stosunku do nieruchomości będących w użytkowaniu wieczystym innego podmiotu,</w:t>
      </w:r>
    </w:p>
    <w:p w14:paraId="643DF63A" w14:textId="77777777" w:rsidR="003715ED" w:rsidRPr="003715ED" w:rsidRDefault="003715ED" w:rsidP="007C331C">
      <w:pPr>
        <w:numPr>
          <w:ilvl w:val="1"/>
          <w:numId w:val="88"/>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usunięcia drzew lub krzewów utrudniających widoczność sygnałów 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ustawy z dnia 28 marca 2003 r. o transporcie kolejowym, w związku z art. 56 ust. 1 i 3 ustawy z dnia 28 marca 2003 r. o transporcie kolejowym,</w:t>
      </w:r>
    </w:p>
    <w:p w14:paraId="381BEE4E" w14:textId="77777777" w:rsidR="003715ED" w:rsidRPr="003715ED" w:rsidRDefault="003715ED" w:rsidP="007C331C">
      <w:pPr>
        <w:numPr>
          <w:ilvl w:val="1"/>
          <w:numId w:val="88"/>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gromadzenie, aktualizowanie i opracowywanie danych inwentaryzacyjnych zieleni na terenie dzielnicy, w ramach </w:t>
      </w:r>
      <w:proofErr w:type="spellStart"/>
      <w:r w:rsidRPr="003715ED">
        <w:rPr>
          <w:rFonts w:eastAsia="Times New Roman" w:cstheme="minorHAnsi"/>
          <w:szCs w:val="24"/>
          <w:lang w:eastAsia="pl-PL"/>
        </w:rPr>
        <w:t>ogólnomiejskiej</w:t>
      </w:r>
      <w:proofErr w:type="spellEnd"/>
      <w:r w:rsidRPr="003715ED">
        <w:rPr>
          <w:rFonts w:eastAsia="Times New Roman" w:cstheme="minorHAnsi"/>
          <w:szCs w:val="24"/>
          <w:lang w:eastAsia="pl-PL"/>
        </w:rPr>
        <w:t xml:space="preserve"> bazy danych o terenach zieleni,</w:t>
      </w:r>
    </w:p>
    <w:p w14:paraId="2291FB02" w14:textId="77777777" w:rsidR="003715ED" w:rsidRPr="003715ED" w:rsidRDefault="003715ED" w:rsidP="007C331C">
      <w:pPr>
        <w:numPr>
          <w:ilvl w:val="1"/>
          <w:numId w:val="88"/>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prowadzenie postępowań administracyjnych i opracowywanie projektów decyzji w sprawach ponownego nakładania obowiązku wykonania </w:t>
      </w:r>
      <w:proofErr w:type="spellStart"/>
      <w:r w:rsidRPr="003715ED">
        <w:rPr>
          <w:rFonts w:eastAsia="Times New Roman" w:cstheme="minorHAnsi"/>
          <w:szCs w:val="24"/>
          <w:lang w:eastAsia="pl-PL"/>
        </w:rPr>
        <w:t>nasadzeń</w:t>
      </w:r>
      <w:proofErr w:type="spellEnd"/>
      <w:r w:rsidRPr="003715ED">
        <w:rPr>
          <w:rFonts w:eastAsia="Times New Roman" w:cstheme="minorHAnsi"/>
          <w:szCs w:val="24"/>
          <w:lang w:eastAsia="pl-PL"/>
        </w:rPr>
        <w:t xml:space="preserve"> zastępczych na adresata zezwolenia na usunięcie drzewa lub krzewu, uzależnionego od przesadzenia tego drzewa lub krzewu albo wykonania </w:t>
      </w:r>
      <w:proofErr w:type="spellStart"/>
      <w:r w:rsidRPr="003715ED">
        <w:rPr>
          <w:rFonts w:eastAsia="Times New Roman" w:cstheme="minorHAnsi"/>
          <w:szCs w:val="24"/>
          <w:lang w:eastAsia="pl-PL"/>
        </w:rPr>
        <w:t>nasadzeń</w:t>
      </w:r>
      <w:proofErr w:type="spellEnd"/>
      <w:r w:rsidRPr="003715ED">
        <w:rPr>
          <w:rFonts w:eastAsia="Times New Roman" w:cstheme="minorHAnsi"/>
          <w:szCs w:val="24"/>
          <w:lang w:eastAsia="pl-PL"/>
        </w:rPr>
        <w:t xml:space="preserve"> zastępczych, w związku z art. 86 ust. 2 ustawy z dnia 16 kwietnia 2004 r. o ochronie przyrody,</w:t>
      </w:r>
    </w:p>
    <w:p w14:paraId="555738F1" w14:textId="77777777" w:rsidR="003715ED" w:rsidRPr="003715ED" w:rsidRDefault="003715ED" w:rsidP="007C331C">
      <w:pPr>
        <w:numPr>
          <w:ilvl w:val="1"/>
          <w:numId w:val="88"/>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wystawianie upomnień z zagrożeniem wszczęcia egzekucji w razie nieuregulowania należności, do których mają zastosowanie przepisy ustawy o postępowaniu egzekucyjnym w administracji, wystawianie tytułów wykonawczych, do których mają zastosowanie przepisy ustawy o postępowaniu egzekucyjnym w administracji, wydawanie postanowień w toku postępowania egzekucyjnego w administracji w odniesieniu do należności pieniężnych w zakresie zadań i kompetencji, których właściwość miejscowa dotyczy dzielnicy, w zakresie egzekucji administracyjnej obowiązków wynikających z ustawy z dnia 16 kwietnia 2004 r. o ochronie przyrody, dla których właściwy jest Prezydent, w związku z ustawą z dnia 17 czerwca 1966 r. o postępowaniu egzekucyjnym w administracji oraz art. 87 ust. 5 i art. 89 ust. 8 ustawy z dnia 16 kwietnia 2004 r. o ochronie przyrody,</w:t>
      </w:r>
    </w:p>
    <w:p w14:paraId="0E305EC1" w14:textId="77777777" w:rsidR="003715ED" w:rsidRPr="003715ED" w:rsidRDefault="003715ED" w:rsidP="007C331C">
      <w:pPr>
        <w:numPr>
          <w:ilvl w:val="1"/>
          <w:numId w:val="88"/>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przyjmowanie zgłoszeń zamiaru usunięcia drzewa, dokonywanie oględzin oraz wnoszenie sprzeciwu w formie decyzji administracyjnej lub wydanie zaświadczenia o braku podstaw do wniesienia sprzeciwu, a także wydawanie postanowienia nakładającego obowiązek uzupełnienia zgłoszenia, w związku z art. 83f ust. 4, 6-9, 12 ustawy z dnia 16 kwietnia 2004 r. o ochronie przyrody,</w:t>
      </w:r>
    </w:p>
    <w:p w14:paraId="70AFC67C" w14:textId="77777777" w:rsidR="003715ED" w:rsidRPr="003715ED" w:rsidRDefault="003715ED" w:rsidP="007C331C">
      <w:pPr>
        <w:numPr>
          <w:ilvl w:val="1"/>
          <w:numId w:val="88"/>
        </w:numPr>
        <w:tabs>
          <w:tab w:val="clear" w:pos="1440"/>
        </w:tabs>
        <w:suppressAutoHyphens w:val="0"/>
        <w:spacing w:line="300" w:lineRule="auto"/>
        <w:ind w:left="851" w:hanging="284"/>
        <w:rPr>
          <w:rFonts w:eastAsia="Times New Roman"/>
          <w:szCs w:val="24"/>
          <w:lang w:eastAsia="pl-PL"/>
        </w:rPr>
      </w:pPr>
      <w:r w:rsidRPr="003715ED">
        <w:rPr>
          <w:rFonts w:eastAsia="Times New Roman"/>
          <w:szCs w:val="24"/>
          <w:lang w:eastAsia="pl-PL"/>
        </w:rPr>
        <w:t>prowadzenie postępowań administracyjnych i opracowywanie projektów decyzji w sprawie nakładania na właściciela nieruchomości, obowiązku uiszczenia opłaty za usunięcie drzewa, w przypadku, gdy w terminie 5 lat od dokonania oględzin wystąpiono o wydanie decyzji o pozwolenie na budowę na podstawie ustawy z dnia 7 lipca 1994 r. – Prawo budowlane, a budowa ma związek z prowadzeniem działalności gospodarczej i będzie realizowana na części nieruchomości, na której rosło usunięte drzewo, w związku z art. 83f ust. 17 ustawy z dnia 16 kwietnia 2004 r. o ochronie przyrody,</w:t>
      </w:r>
    </w:p>
    <w:p w14:paraId="225E81FA" w14:textId="77777777" w:rsidR="003715ED" w:rsidRPr="003715ED" w:rsidRDefault="003715ED" w:rsidP="007C331C">
      <w:pPr>
        <w:numPr>
          <w:ilvl w:val="1"/>
          <w:numId w:val="88"/>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sprawie wymierzania administracyjnej kary pieniężnej za:</w:t>
      </w:r>
    </w:p>
    <w:p w14:paraId="1EAD2246" w14:textId="77777777" w:rsidR="003715ED" w:rsidRPr="003715ED" w:rsidRDefault="003715ED" w:rsidP="007C331C">
      <w:pPr>
        <w:numPr>
          <w:ilvl w:val="0"/>
          <w:numId w:val="133"/>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usunięcie drzewa pomimo sprzeciwu organu, o którym mowa w art. 83f ust. 8, i bez zezwolenia, o którym mowa w art. 83f ust. 16, w związku z art. 88 ust. 1 pkt 5 ustawy z dnia 16 kwietnia 2004 r. o ochronie przyrody,</w:t>
      </w:r>
    </w:p>
    <w:p w14:paraId="730891B9" w14:textId="77777777" w:rsidR="003715ED" w:rsidRPr="003715ED" w:rsidRDefault="003715ED" w:rsidP="007C331C">
      <w:pPr>
        <w:numPr>
          <w:ilvl w:val="0"/>
          <w:numId w:val="133"/>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usunięcie drzewa bez dokonania zgłoszenia, o którym mowa w art. 83f ust. 4, lub przed upływem terminu, o którym mowa w art. 83f ust. 8, w związku z art. 88 ust. 1 pkt 6 ustawy z dnia 16 kwietnia 2004 r. o ochronie przyrody,</w:t>
      </w:r>
    </w:p>
    <w:p w14:paraId="2ACB4C30" w14:textId="77777777" w:rsidR="003715ED" w:rsidRPr="003715ED" w:rsidRDefault="003715ED" w:rsidP="007C331C">
      <w:pPr>
        <w:numPr>
          <w:ilvl w:val="1"/>
          <w:numId w:val="88"/>
        </w:numPr>
        <w:tabs>
          <w:tab w:val="clear" w:pos="1440"/>
        </w:tabs>
        <w:suppressAutoHyphens w:val="0"/>
        <w:spacing w:line="300" w:lineRule="auto"/>
        <w:ind w:left="851" w:hanging="284"/>
        <w:contextualSpacing/>
        <w:rPr>
          <w:rFonts w:eastAsia="Times New Roman"/>
          <w:szCs w:val="24"/>
          <w:lang w:eastAsia="pl-PL"/>
        </w:rPr>
      </w:pPr>
      <w:r w:rsidRPr="003715ED">
        <w:rPr>
          <w:rFonts w:eastAsia="Times New Roman"/>
          <w:szCs w:val="24"/>
          <w:lang w:eastAsia="pl-PL"/>
        </w:rPr>
        <w:t>prowadzenie postępowań administracyjnych i opracowywanie projektów decyzji w sprawach wynikających z ustawy z dnia 3 lipca 2002 r. – Prawo lotnicze:</w:t>
      </w:r>
    </w:p>
    <w:p w14:paraId="54368928" w14:textId="77777777" w:rsidR="003715ED" w:rsidRPr="003715ED" w:rsidRDefault="003715ED" w:rsidP="007C331C">
      <w:pPr>
        <w:numPr>
          <w:ilvl w:val="2"/>
          <w:numId w:val="88"/>
        </w:numPr>
        <w:tabs>
          <w:tab w:val="clear" w:pos="2340"/>
        </w:tabs>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usunięcia drzewa lub krzewu stanowiącego przeszkodę lotniczą, na podstawie art. 82 ust. 1 pkt 7 lit. a ww. ustawy, z wyjątkiem drzewa lub krzewu usuwanego z nieruchomości wpisanych do rejestru zabytków,</w:t>
      </w:r>
    </w:p>
    <w:p w14:paraId="4B389474" w14:textId="77777777" w:rsidR="003715ED" w:rsidRPr="003715ED" w:rsidRDefault="003715ED" w:rsidP="007C331C">
      <w:pPr>
        <w:numPr>
          <w:ilvl w:val="2"/>
          <w:numId w:val="88"/>
        </w:numPr>
        <w:tabs>
          <w:tab w:val="clear" w:pos="2340"/>
        </w:tabs>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usunięcia albo odpowiedniego przycięcia drzewa lub krzewu stanowiącego przeszkodę lotniczą lub zasłaniającego świetlne systemy podejścia, na podstawie art. 87</w:t>
      </w:r>
      <w:r w:rsidRPr="003715ED">
        <w:rPr>
          <w:rFonts w:eastAsia="Times New Roman" w:cstheme="minorHAnsi"/>
          <w:szCs w:val="24"/>
          <w:vertAlign w:val="superscript"/>
          <w:lang w:eastAsia="pl-PL"/>
        </w:rPr>
        <w:t>4</w:t>
      </w:r>
      <w:r w:rsidRPr="003715ED">
        <w:rPr>
          <w:rFonts w:eastAsia="Times New Roman" w:cstheme="minorHAnsi"/>
          <w:szCs w:val="24"/>
          <w:lang w:eastAsia="pl-PL"/>
        </w:rPr>
        <w:t xml:space="preserve"> ust. 4 i 5 w związku z art. 87 ust. 1 ww. ustawy,</w:t>
      </w:r>
    </w:p>
    <w:p w14:paraId="54A40693" w14:textId="77777777" w:rsidR="003715ED" w:rsidRPr="003715ED" w:rsidRDefault="003715ED" w:rsidP="007C331C">
      <w:pPr>
        <w:numPr>
          <w:ilvl w:val="2"/>
          <w:numId w:val="88"/>
        </w:numPr>
        <w:tabs>
          <w:tab w:val="clear" w:pos="2340"/>
        </w:tabs>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usunięcia lub odpowiedniego przycięcia drzewa lub krzewu, który stał się przeszkodą lotniczą, na podstawie art. 82 ust. 1 pkt 7 lit. a w związku z art. 87</w:t>
      </w:r>
      <w:r w:rsidRPr="003715ED">
        <w:rPr>
          <w:rFonts w:eastAsia="Times New Roman" w:cstheme="minorHAnsi"/>
          <w:szCs w:val="24"/>
          <w:vertAlign w:val="superscript"/>
          <w:lang w:eastAsia="pl-PL"/>
        </w:rPr>
        <w:t>5</w:t>
      </w:r>
      <w:r w:rsidRPr="003715ED">
        <w:rPr>
          <w:rFonts w:eastAsia="Times New Roman" w:cstheme="minorHAnsi"/>
          <w:szCs w:val="24"/>
          <w:lang w:eastAsia="pl-PL"/>
        </w:rPr>
        <w:t xml:space="preserve"> ust. 1 ww. ustawy,</w:t>
      </w:r>
    </w:p>
    <w:p w14:paraId="339D067A" w14:textId="77777777" w:rsidR="003715ED" w:rsidRPr="003715ED" w:rsidRDefault="003715ED" w:rsidP="007C331C">
      <w:pPr>
        <w:numPr>
          <w:ilvl w:val="2"/>
          <w:numId w:val="88"/>
        </w:numPr>
        <w:tabs>
          <w:tab w:val="clear" w:pos="2340"/>
        </w:tabs>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ustalających wysokość odszkodowania za usunięcie albo odpowiednie przycięcie drzewa lub krzewu, w przypadku braku umowy stron, na podstawie art. 87</w:t>
      </w:r>
      <w:r w:rsidRPr="003715ED">
        <w:rPr>
          <w:rFonts w:eastAsia="Times New Roman" w:cstheme="minorHAnsi"/>
          <w:szCs w:val="24"/>
          <w:vertAlign w:val="superscript"/>
          <w:lang w:eastAsia="pl-PL"/>
        </w:rPr>
        <w:t>5</w:t>
      </w:r>
      <w:r w:rsidRPr="003715ED">
        <w:rPr>
          <w:rFonts w:eastAsia="Times New Roman" w:cstheme="minorHAnsi"/>
          <w:szCs w:val="24"/>
          <w:lang w:eastAsia="pl-PL"/>
        </w:rPr>
        <w:t xml:space="preserve"> ust. 4 ww. ustawy;</w:t>
      </w:r>
    </w:p>
    <w:p w14:paraId="2A0E3E54" w14:textId="77777777" w:rsidR="003715ED" w:rsidRPr="003715ED" w:rsidRDefault="003715ED" w:rsidP="007C331C">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jednostek niższego rzędu, utworzonych na obszarze dzielnicy, a w szczególności:</w:t>
      </w:r>
    </w:p>
    <w:p w14:paraId="7F79E558" w14:textId="77777777" w:rsidR="003715ED" w:rsidRPr="003715ED" w:rsidRDefault="003715ED" w:rsidP="007C331C">
      <w:pPr>
        <w:numPr>
          <w:ilvl w:val="0"/>
          <w:numId w:val="52"/>
        </w:numPr>
        <w:tabs>
          <w:tab w:val="clear" w:pos="222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obsługa administracyjna i zapewnianie warunków techniczno-materialnych pracy komisji lub innych jednostek wyborczych,</w:t>
      </w:r>
    </w:p>
    <w:p w14:paraId="02605017" w14:textId="77777777" w:rsidR="003715ED" w:rsidRPr="003715ED" w:rsidRDefault="003715ED" w:rsidP="007C331C">
      <w:pPr>
        <w:numPr>
          <w:ilvl w:val="0"/>
          <w:numId w:val="52"/>
        </w:numPr>
        <w:tabs>
          <w:tab w:val="clear" w:pos="222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wykonywanie zadań związanych z organizacją i przeprowadzeniem wyborów do organów jednostek niższego rzędu, utworzonych na obszarze właściwej dzielnicy,</w:t>
      </w:r>
    </w:p>
    <w:p w14:paraId="43ED4438" w14:textId="77777777" w:rsidR="003715ED" w:rsidRPr="003715ED" w:rsidRDefault="003715ED" w:rsidP="007C331C">
      <w:pPr>
        <w:numPr>
          <w:ilvl w:val="0"/>
          <w:numId w:val="52"/>
        </w:numPr>
        <w:tabs>
          <w:tab w:val="clear" w:pos="222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ewidencja i kontrola wydatków jednostek niższego rzędu,</w:t>
      </w:r>
    </w:p>
    <w:p w14:paraId="005EE53A" w14:textId="77777777" w:rsidR="003715ED" w:rsidRPr="003715ED" w:rsidRDefault="003715ED" w:rsidP="007C331C">
      <w:pPr>
        <w:numPr>
          <w:ilvl w:val="0"/>
          <w:numId w:val="52"/>
        </w:numPr>
        <w:tabs>
          <w:tab w:val="clear" w:pos="222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organizacja i obsługa spotkań organów jednostek niższego rzędu z zarządem dzielnicy,</w:t>
      </w:r>
    </w:p>
    <w:p w14:paraId="538C941F" w14:textId="77777777" w:rsidR="003715ED" w:rsidRPr="003715ED" w:rsidRDefault="003715ED" w:rsidP="007C331C">
      <w:pPr>
        <w:numPr>
          <w:ilvl w:val="0"/>
          <w:numId w:val="52"/>
        </w:numPr>
        <w:tabs>
          <w:tab w:val="clear" w:pos="222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udzielanie pomocy jednostkom niższego rzędu w wypełnianiu ich statutowych zadań,</w:t>
      </w:r>
    </w:p>
    <w:p w14:paraId="531B4FFD" w14:textId="77777777" w:rsidR="003715ED" w:rsidRPr="003715ED" w:rsidRDefault="003715ED" w:rsidP="007C331C">
      <w:pPr>
        <w:numPr>
          <w:ilvl w:val="0"/>
          <w:numId w:val="52"/>
        </w:numPr>
        <w:tabs>
          <w:tab w:val="clear" w:pos="222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przechowywanie dokumentacji jednostek niższego rzędu, w tym uchwał i sprawozdań,</w:t>
      </w:r>
    </w:p>
    <w:p w14:paraId="59D88642" w14:textId="77777777" w:rsidR="003715ED" w:rsidRPr="003715ED" w:rsidRDefault="003715ED" w:rsidP="007C331C">
      <w:pPr>
        <w:numPr>
          <w:ilvl w:val="0"/>
          <w:numId w:val="52"/>
        </w:numPr>
        <w:tabs>
          <w:tab w:val="clear" w:pos="2227"/>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obsługa kancelaryjno-techniczna jednostek niższego rzędu;</w:t>
      </w:r>
    </w:p>
    <w:p w14:paraId="62A37AA6" w14:textId="77777777" w:rsidR="003715ED" w:rsidRPr="003715ED" w:rsidRDefault="003715ED" w:rsidP="007C331C">
      <w:pPr>
        <w:numPr>
          <w:ilvl w:val="0"/>
          <w:numId w:val="180"/>
        </w:num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działalności kulturalnej oraz instytucji kultury przekazanych do kompetencji dzielnic, a w szczególności:</w:t>
      </w:r>
    </w:p>
    <w:p w14:paraId="34A528FE" w14:textId="77777777" w:rsidR="003715ED" w:rsidRPr="003715ED" w:rsidRDefault="003715ED" w:rsidP="007C331C">
      <w:pPr>
        <w:numPr>
          <w:ilvl w:val="0"/>
          <w:numId w:val="37"/>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wykonywanie zadań organizatora kultury względem instytucji kultury przekazanych do kompetencji dzielnic, a w szczególności:</w:t>
      </w:r>
    </w:p>
    <w:p w14:paraId="3F226753"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prowadzenie ksiąg rejestrowych tych instytucji,</w:t>
      </w:r>
    </w:p>
    <w:p w14:paraId="25E2A6D5"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zatwierdzanie rocznych sprawozdań tych instytucji,</w:t>
      </w:r>
    </w:p>
    <w:p w14:paraId="0326FE64"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przyznawanie rocznych dotacji tym instytucjom na koszty prowadzenia przez nie działalności,</w:t>
      </w:r>
    </w:p>
    <w:p w14:paraId="09FA00F9"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(uchylony),</w:t>
      </w:r>
    </w:p>
    <w:p w14:paraId="5703FE3D"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prowadzenie spraw kadrowych dyrektorów tych instytucji, w zakresie udzielonych pełnomocnictw,</w:t>
      </w:r>
    </w:p>
    <w:p w14:paraId="4F3D5A51" w14:textId="77777777" w:rsidR="003715ED" w:rsidRPr="003715ED" w:rsidRDefault="003715ED" w:rsidP="007C331C">
      <w:pPr>
        <w:numPr>
          <w:ilvl w:val="0"/>
          <w:numId w:val="37"/>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przyznawanie nagród i stypendiów osobom zajmującym się na obszarze dzielnicy twórczością artystyczną, upowszechnianiem kultury oraz opieką nad zabytkami, na warunkach i w trybie określonych w uchwale Rady m.st. Warszawy,</w:t>
      </w:r>
    </w:p>
    <w:p w14:paraId="7FBEC31E" w14:textId="77777777" w:rsidR="003715ED" w:rsidRPr="003715ED" w:rsidRDefault="003715ED" w:rsidP="007C331C">
      <w:pPr>
        <w:numPr>
          <w:ilvl w:val="0"/>
          <w:numId w:val="37"/>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spraw związanych ze współpracą z organizacjami pozarządowymi,</w:t>
      </w:r>
    </w:p>
    <w:p w14:paraId="5450531A" w14:textId="77777777" w:rsidR="003715ED" w:rsidRPr="003715ED" w:rsidRDefault="003715ED" w:rsidP="007C331C">
      <w:pPr>
        <w:numPr>
          <w:ilvl w:val="0"/>
          <w:numId w:val="37"/>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spraw związanych z organizacją dzielnicowych imprez kulturalnych,</w:t>
      </w:r>
    </w:p>
    <w:p w14:paraId="2890FA5E" w14:textId="77777777" w:rsidR="003715ED" w:rsidRPr="003715ED" w:rsidRDefault="003715ED" w:rsidP="007C331C">
      <w:pPr>
        <w:numPr>
          <w:ilvl w:val="0"/>
          <w:numId w:val="37"/>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spraw związanych z animacją działań kulturalnych,</w:t>
      </w:r>
    </w:p>
    <w:p w14:paraId="5CE1AD88" w14:textId="77777777" w:rsidR="003715ED" w:rsidRPr="003715ED" w:rsidRDefault="003715ED" w:rsidP="007C331C">
      <w:pPr>
        <w:numPr>
          <w:ilvl w:val="0"/>
          <w:numId w:val="37"/>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58CB1BE3" w14:textId="43FEF2BF" w:rsidR="003715ED" w:rsidRPr="003715ED" w:rsidRDefault="003715ED" w:rsidP="007C331C">
      <w:pPr>
        <w:numPr>
          <w:ilvl w:val="0"/>
          <w:numId w:val="180"/>
        </w:numPr>
        <w:suppressAutoHyphens w:val="0"/>
        <w:spacing w:line="300" w:lineRule="auto"/>
        <w:ind w:left="567" w:hanging="425"/>
        <w:rPr>
          <w:rFonts w:eastAsia="Times New Roman"/>
          <w:szCs w:val="24"/>
          <w:lang w:eastAsia="pl-PL"/>
        </w:rPr>
      </w:pPr>
      <w:r w:rsidRPr="003715ED">
        <w:rPr>
          <w:rFonts w:eastAsia="Times New Roman"/>
          <w:szCs w:val="24"/>
          <w:lang w:eastAsia="pl-PL"/>
        </w:rPr>
        <w:t>sprawy z zakresu utrzymania czystości i porządku, wynikające z ustawy z dnia 13 września 1996 r. o utrzymaniu czystości i p</w:t>
      </w:r>
      <w:r w:rsidR="00D333CE">
        <w:rPr>
          <w:rFonts w:eastAsia="Times New Roman"/>
          <w:szCs w:val="24"/>
          <w:lang w:eastAsia="pl-PL"/>
        </w:rPr>
        <w:t>orządku w gminach (Dz. U. z 2022 r. poz. 251</w:t>
      </w:r>
      <w:r w:rsidRPr="003715ED">
        <w:rPr>
          <w:rFonts w:eastAsia="Times New Roman"/>
          <w:szCs w:val="24"/>
          <w:lang w:eastAsia="pl-PL"/>
        </w:rPr>
        <w:t>9</w:t>
      </w:r>
      <w:r w:rsidR="00B0463B">
        <w:rPr>
          <w:rFonts w:eastAsia="Times New Roman"/>
          <w:szCs w:val="24"/>
          <w:lang w:eastAsia="pl-PL"/>
        </w:rPr>
        <w:t xml:space="preserve">, z </w:t>
      </w:r>
      <w:proofErr w:type="spellStart"/>
      <w:r w:rsidR="00B0463B">
        <w:rPr>
          <w:rFonts w:eastAsia="Times New Roman"/>
          <w:szCs w:val="24"/>
          <w:lang w:eastAsia="pl-PL"/>
        </w:rPr>
        <w:t>późn</w:t>
      </w:r>
      <w:proofErr w:type="spellEnd"/>
      <w:r w:rsidR="00D333CE">
        <w:rPr>
          <w:rFonts w:eastAsia="Times New Roman"/>
          <w:szCs w:val="24"/>
          <w:lang w:eastAsia="pl-PL"/>
        </w:rPr>
        <w:t>. zm.</w:t>
      </w:r>
      <w:r w:rsidRPr="003715ED">
        <w:rPr>
          <w:rFonts w:eastAsia="Times New Roman"/>
          <w:szCs w:val="24"/>
          <w:lang w:eastAsia="pl-PL"/>
        </w:rPr>
        <w:t>), a w szczególności:</w:t>
      </w:r>
    </w:p>
    <w:p w14:paraId="02F9B95F" w14:textId="77777777" w:rsidR="003715ED" w:rsidRPr="003715ED" w:rsidRDefault="003715ED" w:rsidP="007C331C">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zapewnianie budowy, utrzymania i eksploatacji stacji zlewnych na obszarze dzielnicy, w przypadkach określonych w art. 3 ust. 2 pkt 2 lit. b ustawy z dnia 13 września 1996 r. o utrzymaniu czystości i porządku w gminach,</w:t>
      </w:r>
    </w:p>
    <w:p w14:paraId="41492630" w14:textId="77777777" w:rsidR="003715ED" w:rsidRPr="003715ED" w:rsidRDefault="003715ED" w:rsidP="007C331C">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zapewnianie budowy, utrzymania i eksploatacji szaletów publicznych na obszarze dzielnicy, zgodnie z art. 3 ust. 2 pkt 2 lit. d ustawy z dnia 13 września 1996 r. o utrzymaniu czystości i porządku w gminach,</w:t>
      </w:r>
    </w:p>
    <w:p w14:paraId="2E4ACD84" w14:textId="77777777" w:rsidR="003715ED" w:rsidRPr="003715ED" w:rsidRDefault="003715ED" w:rsidP="007C331C">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zapobieganie zanieczyszczaniu ulic, placów i terenów otwartych, w szczególności przez: zbieranie i pozbywanie się błota, śniegu, lodu oraz innych zanieczyszczeń uprzątniętych z chodników przez właścicieli nieruchomości oraz odpadów zgromadzonych w przeznaczonych do tego celu pojemnikach ustawionych na chodniku, zgodnie z art. 3 ust. 2 pkt 11 ustawy z dnia 13 września 1996 r. o utrzymaniu czystości i porządku w gminach</w:t>
      </w:r>
      <w:r w:rsidRPr="003715ED">
        <w:rPr>
          <w:rFonts w:eastAsia="Times New Roman" w:cstheme="minorHAnsi"/>
          <w:i/>
          <w:szCs w:val="24"/>
          <w:lang w:eastAsia="pl-PL"/>
        </w:rPr>
        <w:t>,</w:t>
      </w:r>
    </w:p>
    <w:p w14:paraId="06BB15C7" w14:textId="77777777" w:rsidR="003715ED" w:rsidRPr="003715ED" w:rsidRDefault="003715ED" w:rsidP="007C331C">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523F1815" w14:textId="77777777" w:rsidR="003715ED" w:rsidRPr="003715ED" w:rsidRDefault="003715ED" w:rsidP="007C331C">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zapewnianie zbierania, transportu i unieszkodliwiania zwłok bezdomnych zwierząt lub ich części z obszaru dzielnicy oraz współpraca z przedsiębiorcami podejmującymi działalność w tym zakresie, w związku z art. 3 ust. 2 pkt 15 ustawy z dnia 13 września 1996 r. o utrzymaniu czystości i porządku w gminach,</w:t>
      </w:r>
    </w:p>
    <w:p w14:paraId="598BBE96" w14:textId="77777777" w:rsidR="003715ED" w:rsidRPr="00B0463B" w:rsidRDefault="003715ED" w:rsidP="007C331C">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B0463B">
        <w:rPr>
          <w:rFonts w:eastAsia="Times New Roman" w:cstheme="minorHAnsi"/>
          <w:szCs w:val="24"/>
          <w:lang w:eastAsia="pl-PL"/>
        </w:rPr>
        <w:t>znakowanie obszarów dotkniętych lub zagrożonych chorobą zakaźną zwierząt, w związku z art. 3 ust. 2 pkt 16 ustawy z dnia 13 września 1996 r. o utrzymaniu czystości i porządku w gminach,</w:t>
      </w:r>
    </w:p>
    <w:p w14:paraId="611B5BFA" w14:textId="76B06EDD" w:rsidR="003715ED" w:rsidRPr="00B0463B" w:rsidRDefault="003715ED" w:rsidP="007C331C">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B0463B">
        <w:rPr>
          <w:rFonts w:eastAsia="Times New Roman" w:cstheme="minorHAnsi"/>
          <w:szCs w:val="24"/>
          <w:lang w:eastAsia="pl-PL"/>
        </w:rPr>
        <w:t xml:space="preserve">prowadzenie ewidencji zbiorników bezodpływowych, określonej w art. 3 ust. 3 pkt 1 ustawy z dnia 13 września 1996 r. o utrzymaniu </w:t>
      </w:r>
      <w:r w:rsidR="00A67602" w:rsidRPr="00B0463B">
        <w:rPr>
          <w:rFonts w:eastAsia="Times New Roman" w:cstheme="minorHAnsi"/>
          <w:szCs w:val="24"/>
          <w:lang w:eastAsia="pl-PL"/>
        </w:rPr>
        <w:t>czystości i porządku w gminach</w:t>
      </w:r>
      <w:r w:rsidRPr="00B0463B">
        <w:rPr>
          <w:rFonts w:eastAsia="Times New Roman" w:cstheme="minorHAnsi"/>
          <w:szCs w:val="24"/>
          <w:lang w:eastAsia="pl-PL"/>
        </w:rPr>
        <w:t>,</w:t>
      </w:r>
    </w:p>
    <w:p w14:paraId="71A47DB4" w14:textId="479A151B" w:rsidR="003715ED" w:rsidRPr="00B0463B" w:rsidRDefault="003715ED" w:rsidP="007C331C">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B0463B">
        <w:rPr>
          <w:rFonts w:eastAsia="Times New Roman" w:cstheme="minorHAnsi"/>
          <w:szCs w:val="24"/>
          <w:lang w:eastAsia="pl-PL"/>
        </w:rPr>
        <w:t xml:space="preserve">prowadzenie ewidencji przydomowych oczyszczalni ścieków, określonej w art. 3 ust. 3 pkt 2 ustawy z dnia 13 września 1996 r. o utrzymaniu czystości i porządku w gminach, </w:t>
      </w:r>
    </w:p>
    <w:p w14:paraId="4E775435" w14:textId="77777777" w:rsidR="003715ED" w:rsidRPr="003715ED" w:rsidRDefault="003715ED" w:rsidP="007C331C">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prowadzenie postępowań administracyjnych i opracowywanie projektów decyzji nakazujących wykonanie obowiązków określonych w art. 5 ust. 1-4 ustawy z dnia 13 września 1996 r. o utrzymaniu czystości i porządku w gminach,</w:t>
      </w:r>
    </w:p>
    <w:p w14:paraId="52E64BCC" w14:textId="77777777" w:rsidR="003715ED" w:rsidRPr="003715ED" w:rsidRDefault="003715ED" w:rsidP="007C331C">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dokonywanie czynności organu egzekucyjnego w zakresie egzekucji administracyjnej obowiązków wynikających z ustawy z dnia 13 września 1996 r. o utrzymaniu czystości i porządku w gminach, dla których właściwy jest Prezydent, w związku z ustawą z dnia 17 czerwca 1966 r. o postępowaniu egzekucyjnym w administracji oraz art. 5 ust. 9 oraz art. 6 ust. 10 ustawy z dnia 13 września 1996 r. o utrzymaniu czystości i porządku w gminach,</w:t>
      </w:r>
    </w:p>
    <w:p w14:paraId="67F6A314" w14:textId="77777777" w:rsidR="003715ED" w:rsidRPr="003715ED" w:rsidRDefault="003715ED" w:rsidP="007C331C">
      <w:pPr>
        <w:numPr>
          <w:ilvl w:val="0"/>
          <w:numId w:val="47"/>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ustalania obowiązku uiszczania opłat za odbieranie odpadów komunalnych lub opróżnianie zbiorników bezodpływowych, o których mowa w art. 6 ustawy z dnia 13 września 1996 r. o utrzymaniu czystości i porządku w gminach, w tym:</w:t>
      </w:r>
    </w:p>
    <w:p w14:paraId="7BDB2B86" w14:textId="77777777" w:rsidR="003715ED" w:rsidRPr="003715ED" w:rsidRDefault="003715ED" w:rsidP="007C331C">
      <w:pPr>
        <w:numPr>
          <w:ilvl w:val="0"/>
          <w:numId w:val="171"/>
        </w:numPr>
        <w:tabs>
          <w:tab w:val="clear" w:pos="2160"/>
        </w:tabs>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ustalanie wysokości tych opłat i terminów ich uiszczania,</w:t>
      </w:r>
    </w:p>
    <w:p w14:paraId="2221BE26" w14:textId="77777777" w:rsidR="003715ED" w:rsidRPr="003715ED" w:rsidRDefault="003715ED" w:rsidP="007C331C">
      <w:pPr>
        <w:numPr>
          <w:ilvl w:val="0"/>
          <w:numId w:val="171"/>
        </w:numPr>
        <w:tabs>
          <w:tab w:val="clear" w:pos="2160"/>
        </w:tabs>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ustalanie sposobu i terminów udostępniania pojemników lub zbiorników w celu ich odebrania,</w:t>
      </w:r>
    </w:p>
    <w:p w14:paraId="0388850F" w14:textId="77777777" w:rsidR="003715ED" w:rsidRPr="003715ED" w:rsidRDefault="003715ED" w:rsidP="007C331C">
      <w:pPr>
        <w:numPr>
          <w:ilvl w:val="0"/>
          <w:numId w:val="171"/>
        </w:numPr>
        <w:tabs>
          <w:tab w:val="clear" w:pos="2160"/>
        </w:tabs>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opracowywanie projektów decyzji przedłużających decyzje ustalające obowiązek uiszczania opłat w przypadku określonym w art. 6 ust. 10 ustawy z dnia 13 września 1996 r. o utrzymaniu czystości i porządku w gminach,</w:t>
      </w:r>
    </w:p>
    <w:p w14:paraId="27654E58" w14:textId="77777777" w:rsidR="003715ED" w:rsidRPr="003715ED" w:rsidRDefault="003715ED" w:rsidP="007C331C">
      <w:pPr>
        <w:suppressAutoHyphens w:val="0"/>
        <w:spacing w:line="300" w:lineRule="auto"/>
        <w:ind w:left="851" w:hanging="284"/>
        <w:rPr>
          <w:rFonts w:eastAsia="Times New Roman" w:cstheme="minorHAnsi"/>
          <w:bCs/>
          <w:szCs w:val="24"/>
          <w:lang w:eastAsia="pl-PL"/>
        </w:rPr>
      </w:pPr>
      <w:r w:rsidRPr="003715ED">
        <w:rPr>
          <w:rFonts w:eastAsia="Times New Roman" w:cstheme="minorHAnsi"/>
          <w:szCs w:val="24"/>
          <w:lang w:eastAsia="pl-PL"/>
        </w:rPr>
        <w:t>ka)</w:t>
      </w:r>
      <w:r w:rsidRPr="003715ED">
        <w:rPr>
          <w:rFonts w:eastAsia="Times New Roman" w:cstheme="minorHAnsi"/>
          <w:bCs/>
          <w:szCs w:val="24"/>
          <w:lang w:eastAsia="pl-PL"/>
        </w:rPr>
        <w:tab/>
        <w:t xml:space="preserve">przyjmowanie od właścicieli nieruchomości deklaracji o wysokości opłaty za gospodarowanie odpadami komunalnymi, o których mowa w art. 6m ustawy z dnia 13 września 1996 r. o utrzymaniu czystości i porządku w gminach, w tym weryfikacja poprawności ich sporządzenia i rejestracja w systemie informatycznym </w:t>
      </w:r>
      <w:r w:rsidRPr="003715ED">
        <w:rPr>
          <w:rFonts w:eastAsia="Times New Roman" w:cstheme="minorHAnsi"/>
          <w:szCs w:val="24"/>
          <w:lang w:eastAsia="pl-PL"/>
        </w:rPr>
        <w:t>gospodarki odpadami komunalnymi dla m.st. Warszawy</w:t>
      </w:r>
      <w:r w:rsidRPr="003715ED">
        <w:rPr>
          <w:rFonts w:eastAsia="Times New Roman" w:cstheme="minorHAnsi"/>
          <w:bCs/>
          <w:szCs w:val="24"/>
          <w:lang w:eastAsia="pl-PL"/>
        </w:rPr>
        <w:t>,</w:t>
      </w:r>
    </w:p>
    <w:p w14:paraId="747B3ACA" w14:textId="77777777" w:rsidR="003715ED" w:rsidRPr="003715ED" w:rsidRDefault="003715ED" w:rsidP="007C331C">
      <w:pPr>
        <w:suppressAutoHyphens w:val="0"/>
        <w:spacing w:line="300" w:lineRule="auto"/>
        <w:ind w:left="851" w:hanging="284"/>
        <w:rPr>
          <w:rFonts w:eastAsia="Times New Roman"/>
          <w:szCs w:val="24"/>
          <w:lang w:eastAsia="pl-PL"/>
        </w:rPr>
      </w:pPr>
      <w:proofErr w:type="spellStart"/>
      <w:r w:rsidRPr="003715ED">
        <w:rPr>
          <w:rFonts w:eastAsia="Times New Roman"/>
          <w:szCs w:val="24"/>
          <w:lang w:eastAsia="pl-PL"/>
        </w:rPr>
        <w:t>kb</w:t>
      </w:r>
      <w:proofErr w:type="spellEnd"/>
      <w:r w:rsidRPr="003715ED">
        <w:rPr>
          <w:rFonts w:eastAsia="Times New Roman"/>
          <w:szCs w:val="24"/>
          <w:lang w:eastAsia="pl-PL"/>
        </w:rPr>
        <w:t>)</w:t>
      </w:r>
      <w:r w:rsidRPr="003715ED">
        <w:rPr>
          <w:rFonts w:eastAsia="Times New Roman" w:cs="Times New Roman"/>
          <w:szCs w:val="24"/>
          <w:lang w:eastAsia="pl-PL"/>
        </w:rPr>
        <w:tab/>
      </w:r>
      <w:r w:rsidRPr="003715ED">
        <w:rPr>
          <w:rFonts w:eastAsia="Times New Roman"/>
          <w:szCs w:val="24"/>
          <w:lang w:eastAsia="pl-PL"/>
        </w:rPr>
        <w:t>prowadzenie postępowań podatkowych i przygotowywanie projektów decyzji określających wysokość opłaty za gospodarowanie odpadami komunalnymi w przypadku niezłożenia deklaracji o wysokości opłaty za gospodarowanie odpadami komunalnymi albo uzasadnionych wątpliwości, co do danych zawartych w deklaracji, zgodnie z art. 6o ustawy z dnia 13 września 1996 r. o utrzymaniu czystości i porządku w gminach, a także w przypadku niedopełnienia przez właściciel nieruchomości obowiązku selektywnego zbierania odpadów komunalnych, zgodnie z art. 6ka tej ustawy,</w:t>
      </w:r>
    </w:p>
    <w:p w14:paraId="368B59C2" w14:textId="77777777" w:rsidR="003715ED" w:rsidRPr="003715ED" w:rsidRDefault="003715ED" w:rsidP="007C331C">
      <w:pPr>
        <w:suppressAutoHyphens w:val="0"/>
        <w:spacing w:line="300" w:lineRule="auto"/>
        <w:ind w:left="851" w:hanging="284"/>
        <w:rPr>
          <w:rFonts w:eastAsia="Times New Roman" w:cstheme="minorHAnsi"/>
          <w:szCs w:val="24"/>
          <w:lang w:eastAsia="pl-PL"/>
        </w:rPr>
      </w:pPr>
      <w:proofErr w:type="spellStart"/>
      <w:r w:rsidRPr="003715ED">
        <w:rPr>
          <w:rFonts w:eastAsia="Times New Roman" w:cstheme="minorHAnsi"/>
          <w:szCs w:val="24"/>
          <w:lang w:eastAsia="pl-PL"/>
        </w:rPr>
        <w:t>kc</w:t>
      </w:r>
      <w:proofErr w:type="spellEnd"/>
      <w:r w:rsidRPr="003715ED">
        <w:rPr>
          <w:rFonts w:eastAsia="Times New Roman" w:cstheme="minorHAnsi"/>
          <w:szCs w:val="24"/>
          <w:lang w:eastAsia="pl-PL"/>
        </w:rPr>
        <w:t>)</w:t>
      </w:r>
      <w:r w:rsidRPr="003715ED">
        <w:rPr>
          <w:rFonts w:eastAsia="Times New Roman" w:cstheme="minorHAnsi"/>
          <w:szCs w:val="24"/>
          <w:lang w:eastAsia="pl-PL"/>
        </w:rPr>
        <w:tab/>
        <w:t>(uchylony),</w:t>
      </w:r>
    </w:p>
    <w:p w14:paraId="1AFF436B" w14:textId="22CAAA0B" w:rsidR="003715ED" w:rsidRPr="003715ED" w:rsidRDefault="003715ED" w:rsidP="007C331C">
      <w:pPr>
        <w:suppressAutoHyphens w:val="0"/>
        <w:spacing w:line="300" w:lineRule="auto"/>
        <w:ind w:left="851" w:hanging="284"/>
        <w:rPr>
          <w:rFonts w:eastAsia="Times New Roman" w:cstheme="minorHAnsi"/>
          <w:bCs/>
          <w:szCs w:val="24"/>
          <w:lang w:eastAsia="pl-PL"/>
        </w:rPr>
      </w:pPr>
      <w:proofErr w:type="spellStart"/>
      <w:r w:rsidRPr="003715ED">
        <w:rPr>
          <w:rFonts w:eastAsia="Times New Roman" w:cstheme="minorHAnsi"/>
          <w:szCs w:val="24"/>
          <w:lang w:eastAsia="pl-PL"/>
        </w:rPr>
        <w:t>kd</w:t>
      </w:r>
      <w:proofErr w:type="spellEnd"/>
      <w:r w:rsidRPr="003715ED">
        <w:rPr>
          <w:rFonts w:eastAsia="Times New Roman" w:cstheme="minorHAnsi"/>
          <w:szCs w:val="24"/>
          <w:lang w:eastAsia="pl-PL"/>
        </w:rPr>
        <w:t>)</w:t>
      </w:r>
      <w:r w:rsidR="006A57B5">
        <w:rPr>
          <w:rFonts w:eastAsia="Times New Roman" w:cstheme="minorHAnsi"/>
          <w:szCs w:val="24"/>
          <w:lang w:eastAsia="pl-PL"/>
        </w:rPr>
        <w:tab/>
      </w:r>
      <w:r w:rsidRPr="003715ED">
        <w:rPr>
          <w:rFonts w:eastAsia="Times New Roman" w:cstheme="minorHAnsi"/>
          <w:bCs/>
          <w:szCs w:val="24"/>
          <w:lang w:eastAsia="pl-PL"/>
        </w:rPr>
        <w:t>dokonywanie czynności sprawdzających, o których mowa w art. 272 i następnych ustawy z dnia 29 sierpnia 2007 r. Ordynacja podatkowa w związku z art. 6q ust. 1 ustawy z dnia 13 września 1996 r. o utrzymaniu czystości i porządku w gminach,</w:t>
      </w:r>
    </w:p>
    <w:p w14:paraId="4DCA0E7A" w14:textId="71229EE4" w:rsidR="003715ED" w:rsidRPr="003715ED" w:rsidRDefault="003715ED" w:rsidP="007C331C">
      <w:pPr>
        <w:suppressAutoHyphens w:val="0"/>
        <w:spacing w:line="300" w:lineRule="auto"/>
        <w:ind w:left="851" w:hanging="284"/>
        <w:contextualSpacing/>
        <w:rPr>
          <w:rFonts w:eastAsia="Times New Roman" w:cstheme="minorHAnsi"/>
          <w:szCs w:val="24"/>
          <w:lang w:eastAsia="pl-PL"/>
        </w:rPr>
      </w:pPr>
      <w:proofErr w:type="spellStart"/>
      <w:r w:rsidRPr="003715ED">
        <w:rPr>
          <w:rFonts w:eastAsia="Times New Roman" w:cstheme="minorHAnsi"/>
          <w:szCs w:val="24"/>
          <w:lang w:eastAsia="pl-PL"/>
        </w:rPr>
        <w:t>ke</w:t>
      </w:r>
      <w:proofErr w:type="spellEnd"/>
      <w:r w:rsidRPr="003715ED">
        <w:rPr>
          <w:rFonts w:eastAsia="Times New Roman" w:cstheme="minorHAnsi"/>
          <w:szCs w:val="24"/>
          <w:lang w:eastAsia="pl-PL"/>
        </w:rPr>
        <w:t>)</w:t>
      </w:r>
      <w:r w:rsidR="006A57B5">
        <w:rPr>
          <w:rFonts w:eastAsia="Times New Roman" w:cstheme="minorHAnsi"/>
          <w:szCs w:val="24"/>
          <w:lang w:eastAsia="pl-PL"/>
        </w:rPr>
        <w:tab/>
      </w:r>
      <w:r w:rsidRPr="003715ED">
        <w:rPr>
          <w:rFonts w:eastAsia="Times New Roman" w:cstheme="minorHAnsi"/>
          <w:szCs w:val="24"/>
          <w:lang w:eastAsia="pl-PL"/>
        </w:rPr>
        <w:t>wystawianie zawiadomień o wysokości opłaty za gospodarowanie odpadami komunalnymi w przypadku określonym w art. 6m ust. 2a ustawy z dnia 13 września 1996 r. o utrzymaniu czystości i porządku w gminach,</w:t>
      </w:r>
    </w:p>
    <w:p w14:paraId="5B9A3769" w14:textId="3D1A1892" w:rsidR="003715ED" w:rsidRPr="003715ED" w:rsidRDefault="003715ED" w:rsidP="007C331C">
      <w:pPr>
        <w:suppressAutoHyphens w:val="0"/>
        <w:spacing w:line="300" w:lineRule="auto"/>
        <w:ind w:left="851" w:hanging="284"/>
        <w:contextualSpacing/>
        <w:rPr>
          <w:rFonts w:eastAsia="Times New Roman"/>
          <w:szCs w:val="24"/>
          <w:lang w:eastAsia="pl-PL"/>
        </w:rPr>
      </w:pPr>
      <w:proofErr w:type="spellStart"/>
      <w:r w:rsidRPr="003715ED">
        <w:rPr>
          <w:rFonts w:eastAsia="Times New Roman"/>
          <w:szCs w:val="24"/>
          <w:lang w:eastAsia="pl-PL"/>
        </w:rPr>
        <w:t>kf</w:t>
      </w:r>
      <w:proofErr w:type="spellEnd"/>
      <w:r w:rsidRPr="003715ED">
        <w:rPr>
          <w:rFonts w:eastAsia="Times New Roman"/>
          <w:szCs w:val="24"/>
          <w:lang w:eastAsia="pl-PL"/>
        </w:rPr>
        <w:t xml:space="preserve">) </w:t>
      </w:r>
      <w:r w:rsidR="006A57B5">
        <w:rPr>
          <w:rFonts w:eastAsia="Times New Roman"/>
          <w:szCs w:val="24"/>
          <w:lang w:eastAsia="pl-PL"/>
        </w:rPr>
        <w:tab/>
      </w:r>
      <w:r w:rsidRPr="003715ED">
        <w:rPr>
          <w:rFonts w:eastAsia="Times New Roman"/>
          <w:szCs w:val="24"/>
          <w:lang w:eastAsia="pl-PL"/>
        </w:rPr>
        <w:t>prowadzenie postępowań w sprawach dotyczących ulg, o których mowa w art. 67a ustawy z dnia 29 sierpnia 1997 r. Ordynacja podatkowa, w spłacie zobowiązań z tytułu opłaty za gospodarowanie odpadami komunalnymi, do wysokości dwudziestu tysięcy złotych,</w:t>
      </w:r>
    </w:p>
    <w:p w14:paraId="464C8FDC" w14:textId="116DC9A1" w:rsidR="003715ED" w:rsidRPr="003715ED" w:rsidRDefault="00257DDF" w:rsidP="007C331C">
      <w:pPr>
        <w:suppressAutoHyphens w:val="0"/>
        <w:spacing w:line="300" w:lineRule="auto"/>
        <w:ind w:left="851" w:hanging="284"/>
        <w:contextualSpacing/>
        <w:rPr>
          <w:rFonts w:eastAsia="Times New Roman"/>
          <w:szCs w:val="24"/>
          <w:lang w:eastAsia="pl-PL"/>
        </w:rPr>
      </w:pPr>
      <w:r>
        <w:rPr>
          <w:rFonts w:eastAsia="Times New Roman"/>
          <w:szCs w:val="24"/>
          <w:lang w:eastAsia="pl-PL"/>
        </w:rPr>
        <w:t>kg)</w:t>
      </w:r>
      <w:r w:rsidR="006A57B5">
        <w:rPr>
          <w:rFonts w:eastAsia="Times New Roman"/>
          <w:szCs w:val="24"/>
          <w:lang w:eastAsia="pl-PL"/>
        </w:rPr>
        <w:tab/>
      </w:r>
      <w:r w:rsidR="003715ED" w:rsidRPr="003715ED">
        <w:rPr>
          <w:rFonts w:eastAsia="Times New Roman"/>
          <w:szCs w:val="24"/>
          <w:lang w:eastAsia="pl-PL"/>
        </w:rPr>
        <w:t xml:space="preserve">prowadzenie windykacji zaległości z tytułu opłat za gospodarowanie odpadami komunalnymi według zasad określonych w Dziale III zarządzenia Prezydenta w sprawie wprowadzenia Regulaminu windykacji należności m.st. Warszawy w Urzędzie m.st. Warszawy, w tym w </w:t>
      </w:r>
      <w:r w:rsidR="003715ED" w:rsidRPr="003715ED">
        <w:rPr>
          <w:rFonts w:eastAsia="Times New Roman"/>
          <w:szCs w:val="24"/>
          <w:lang w:eastAsia="pl-PL"/>
        </w:rPr>
        <w:lastRenderedPageBreak/>
        <w:t>urzędach dzielnic m.st. Warszawy, w szczególności w zakresie wystawiania upomnień z zagrożeniem wszczęcia egzekucji oraz tytułów wykonawczych w zakresie tych należności,</w:t>
      </w:r>
    </w:p>
    <w:p w14:paraId="0237C72A" w14:textId="52786882" w:rsidR="003715ED" w:rsidRPr="003715ED" w:rsidRDefault="00257DDF" w:rsidP="007C331C">
      <w:pPr>
        <w:suppressAutoHyphens w:val="0"/>
        <w:spacing w:line="300" w:lineRule="auto"/>
        <w:ind w:left="851" w:hanging="284"/>
        <w:contextualSpacing/>
        <w:rPr>
          <w:rFonts w:eastAsia="Times New Roman"/>
          <w:szCs w:val="24"/>
          <w:lang w:eastAsia="pl-PL"/>
        </w:rPr>
      </w:pPr>
      <w:proofErr w:type="spellStart"/>
      <w:r>
        <w:rPr>
          <w:rFonts w:eastAsia="Times New Roman"/>
          <w:szCs w:val="24"/>
          <w:lang w:eastAsia="pl-PL"/>
        </w:rPr>
        <w:t>kh</w:t>
      </w:r>
      <w:proofErr w:type="spellEnd"/>
      <w:r>
        <w:rPr>
          <w:rFonts w:eastAsia="Times New Roman"/>
          <w:szCs w:val="24"/>
          <w:lang w:eastAsia="pl-PL"/>
        </w:rPr>
        <w:t>)</w:t>
      </w:r>
      <w:r w:rsidR="006A57B5">
        <w:rPr>
          <w:rFonts w:eastAsia="Times New Roman"/>
          <w:szCs w:val="24"/>
          <w:lang w:eastAsia="pl-PL"/>
        </w:rPr>
        <w:tab/>
      </w:r>
      <w:r w:rsidR="003715ED" w:rsidRPr="003715ED">
        <w:rPr>
          <w:rFonts w:eastAsia="Times New Roman"/>
          <w:szCs w:val="24"/>
          <w:lang w:eastAsia="pl-PL"/>
        </w:rPr>
        <w:t>prowadzenie postępowań podatkowych i przygotowywanie projektów decyzji stwierdzających utratę prawa do zwolnienia, o którym mowa w art. 6k ust. 4a ustawy z dnia 13 września 1996 r. o utrzymaniu czystości i porządku w gminach, w przypadkach określonych w art. 6k ust. 4b pkt 1-3 tej ustawy,</w:t>
      </w:r>
    </w:p>
    <w:p w14:paraId="30E03A60" w14:textId="33E840DF" w:rsidR="003715ED" w:rsidRPr="003715ED" w:rsidRDefault="003715ED" w:rsidP="007C331C">
      <w:pPr>
        <w:numPr>
          <w:ilvl w:val="0"/>
          <w:numId w:val="47"/>
        </w:numPr>
        <w:tabs>
          <w:tab w:val="clear" w:pos="2160"/>
        </w:tabs>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t>prowadzenie spraw dotyczących zezwoleń na prowadzenie działalności w zakresie ochrony przed bezdomnymi zwierzętami oraz prowadzenia schronisk dla bezdomnych zwierząt i grzebowisk oraz spalarni zwłok zwierzęcych i ich części:</w:t>
      </w:r>
    </w:p>
    <w:p w14:paraId="252C3D7C" w14:textId="77777777" w:rsidR="003715ED" w:rsidRPr="003715ED" w:rsidRDefault="003715ED" w:rsidP="007C331C">
      <w:pPr>
        <w:numPr>
          <w:ilvl w:val="0"/>
          <w:numId w:val="134"/>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udzielania zezwoleń na prowadzenie działalności w zakresie ochrony przed bezdomnymi zwierzętami oraz prowadzenia schronisk dla bezdomnych zwierząt i grzebowisk oraz spalarni zwłok zwierzęcych i ich części, w związku z art. 7 ust. 1 pkt 3 i 4 ustawy z dnia 13 września 1996 r. o utrzymaniu czystości i porządku w gminach,</w:t>
      </w:r>
    </w:p>
    <w:p w14:paraId="2D3F88E7" w14:textId="77777777" w:rsidR="003715ED" w:rsidRPr="003715ED" w:rsidRDefault="003715ED" w:rsidP="007C331C">
      <w:pPr>
        <w:numPr>
          <w:ilvl w:val="0"/>
          <w:numId w:val="134"/>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podejmowanie czynności określonych w art. 8a ust. 1 ustawy z dnia 13 września 1996 r. o utrzymaniu czystości i porządku w gminach,</w:t>
      </w:r>
    </w:p>
    <w:p w14:paraId="7973CB00" w14:textId="77777777" w:rsidR="003715ED" w:rsidRPr="003715ED" w:rsidRDefault="003715ED" w:rsidP="007C331C">
      <w:pPr>
        <w:numPr>
          <w:ilvl w:val="0"/>
          <w:numId w:val="134"/>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opracowywanie projektów wezwań do niezwłocznego zaniechania naruszeń warunków zezwoleń, a także przygotowywanie projektów decyzji cofających te zezwolenia, w związku z art. 9 ust. 2 i 4 ustawy z dnia 13 września 1996 r. o utrzymaniu czystości i porządku w gminach,</w:t>
      </w:r>
    </w:p>
    <w:p w14:paraId="6A3FAAF8" w14:textId="77777777" w:rsidR="003715ED" w:rsidRPr="003715ED" w:rsidRDefault="003715ED" w:rsidP="007C331C">
      <w:pPr>
        <w:numPr>
          <w:ilvl w:val="0"/>
          <w:numId w:val="134"/>
        </w:numPr>
        <w:suppressAutoHyphens w:val="0"/>
        <w:spacing w:line="300" w:lineRule="auto"/>
        <w:ind w:left="1134" w:hanging="284"/>
        <w:contextualSpacing/>
        <w:rPr>
          <w:rFonts w:eastAsia="Times New Roman" w:cstheme="minorHAnsi"/>
          <w:szCs w:val="24"/>
          <w:lang w:eastAsia="pl-PL"/>
        </w:rPr>
      </w:pPr>
      <w:r w:rsidRPr="003715ED">
        <w:rPr>
          <w:rFonts w:eastAsia="Times New Roman" w:cstheme="minorHAnsi"/>
          <w:szCs w:val="24"/>
          <w:lang w:eastAsia="pl-PL"/>
        </w:rPr>
        <w:t>prowadzenie w formie elektronicznej udzielonych i cofniętych zezwoleń, dotyczących ochrony przed bezdomnymi zwierzętami oraz prowadzenia schronisk dla bezdomnych zwierząt i grzebowisk oraz spalarni zwłok zwierzęcych i ich części, w związku art. 7 ust. 6b ustawy z dnia 13 września 1996 r. o utrzymaniu czystości i porządku w gminach,</w:t>
      </w:r>
    </w:p>
    <w:p w14:paraId="278EE28F" w14:textId="77777777" w:rsidR="003715ED" w:rsidRPr="003715ED" w:rsidRDefault="003715ED" w:rsidP="007C331C">
      <w:pPr>
        <w:numPr>
          <w:ilvl w:val="0"/>
          <w:numId w:val="47"/>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2F964218" w14:textId="77777777" w:rsidR="003715ED" w:rsidRPr="003715ED" w:rsidRDefault="003715ED" w:rsidP="007C331C">
      <w:pPr>
        <w:numPr>
          <w:ilvl w:val="1"/>
          <w:numId w:val="89"/>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32726AC3" w14:textId="77777777" w:rsidR="003715ED" w:rsidRPr="003715ED" w:rsidRDefault="003715ED" w:rsidP="007C331C">
      <w:pPr>
        <w:numPr>
          <w:ilvl w:val="1"/>
          <w:numId w:val="89"/>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udostępnianie na stronach internetowych dzielnicy informacji o podmiotach odbierających z terenu dzielnicy odpady komunalne,</w:t>
      </w:r>
    </w:p>
    <w:p w14:paraId="6A767EB9" w14:textId="2812B6C5" w:rsidR="003715ED" w:rsidRPr="00B0463B" w:rsidRDefault="003715ED" w:rsidP="007C331C">
      <w:pPr>
        <w:numPr>
          <w:ilvl w:val="1"/>
          <w:numId w:val="89"/>
        </w:numPr>
        <w:tabs>
          <w:tab w:val="clear" w:pos="144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zorganizowanie opróżniania zbiorników bezodpływowych w przypadku właścicieli nieruchomości, którz</w:t>
      </w:r>
      <w:r w:rsidRPr="00B0463B">
        <w:rPr>
          <w:rFonts w:eastAsia="Times New Roman" w:cstheme="minorHAnsi"/>
          <w:szCs w:val="24"/>
          <w:lang w:eastAsia="pl-PL"/>
        </w:rPr>
        <w:t xml:space="preserve">y </w:t>
      </w:r>
      <w:r w:rsidR="00A67602" w:rsidRPr="00B0463B">
        <w:rPr>
          <w:rFonts w:eastAsia="Times New Roman" w:cstheme="minorHAnsi"/>
          <w:szCs w:val="24"/>
          <w:lang w:eastAsia="pl-PL"/>
        </w:rPr>
        <w:t>nie zawarli umów w tym zakresie,</w:t>
      </w:r>
    </w:p>
    <w:p w14:paraId="70FA7C47" w14:textId="0C715A55" w:rsidR="00A67602" w:rsidRPr="00B0463B" w:rsidRDefault="00A67602" w:rsidP="007C331C">
      <w:pPr>
        <w:numPr>
          <w:ilvl w:val="1"/>
          <w:numId w:val="89"/>
        </w:numPr>
        <w:tabs>
          <w:tab w:val="clear" w:pos="1440"/>
        </w:tabs>
        <w:suppressAutoHyphens w:val="0"/>
        <w:spacing w:line="300" w:lineRule="auto"/>
        <w:ind w:left="851" w:hanging="284"/>
        <w:rPr>
          <w:rFonts w:eastAsia="Times New Roman" w:cstheme="minorHAnsi"/>
          <w:szCs w:val="24"/>
          <w:lang w:eastAsia="pl-PL"/>
        </w:rPr>
      </w:pPr>
      <w:r w:rsidRPr="00B0463B">
        <w:t xml:space="preserve">wypełnianie, w związku z wykonywaniem zadań, o których mowa w § 38 ust. 1 pkt 22 lit. a, g, h, za pośrednictwem portalu GUS kwestionariusza statystycznego, dotyczącego utrzymania czystości i porządku na terenie gminy, tj. załącznika do sprawozdania SG-01 Statystyka gminy: gospodarka mieszkaniowa i komunalna, w zakresie informacji dotyczących nielegalnych wysypisk oraz gromadzenia i wywozu nieczystości ciekłych (ilości zbiorników bezodpływowych, przydomowych oczyszczalni ścieków i stacji zlewnych) tj. obowiązek wynikający z art. 30 ust. 1 pkt 3 ustawy z dnia 29 czerwca 1995 r. o statystyce publicznej (Dz. U. z 2022 r. poz. 459, z </w:t>
      </w:r>
      <w:proofErr w:type="spellStart"/>
      <w:r w:rsidRPr="00B0463B">
        <w:t>późn</w:t>
      </w:r>
      <w:proofErr w:type="spellEnd"/>
      <w:r w:rsidRPr="00B0463B">
        <w:t>. zm.);</w:t>
      </w:r>
    </w:p>
    <w:p w14:paraId="5EE86EC6" w14:textId="6BB22B63" w:rsidR="003715ED" w:rsidRPr="00B0463B" w:rsidRDefault="003715ED" w:rsidP="007C331C">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22a) sprawy z zakresu gosp</w:t>
      </w:r>
      <w:r w:rsidRPr="00B0463B">
        <w:rPr>
          <w:rFonts w:eastAsia="Times New Roman" w:cstheme="minorHAnsi"/>
          <w:szCs w:val="24"/>
          <w:lang w:eastAsia="pl-PL"/>
        </w:rPr>
        <w:t>odarowania odpadami, wynikające z ustawy z dnia 14 grudnia 2</w:t>
      </w:r>
      <w:r w:rsidR="00D333CE" w:rsidRPr="00B0463B">
        <w:rPr>
          <w:rFonts w:eastAsia="Times New Roman" w:cstheme="minorHAnsi"/>
          <w:szCs w:val="24"/>
          <w:lang w:eastAsia="pl-PL"/>
        </w:rPr>
        <w:t>012 r. o odpadach (Dz. U. z 2022</w:t>
      </w:r>
      <w:r w:rsidRPr="00B0463B">
        <w:rPr>
          <w:rFonts w:eastAsia="Times New Roman" w:cstheme="minorHAnsi"/>
          <w:szCs w:val="24"/>
          <w:lang w:eastAsia="pl-PL"/>
        </w:rPr>
        <w:t xml:space="preserve"> r. p</w:t>
      </w:r>
      <w:r w:rsidR="00D333CE" w:rsidRPr="00B0463B">
        <w:rPr>
          <w:rFonts w:eastAsia="Times New Roman" w:cstheme="minorHAnsi"/>
          <w:szCs w:val="24"/>
          <w:lang w:eastAsia="pl-PL"/>
        </w:rPr>
        <w:t xml:space="preserve">oz. 699, z </w:t>
      </w:r>
      <w:proofErr w:type="spellStart"/>
      <w:r w:rsidR="00B0463B" w:rsidRPr="00B0463B">
        <w:rPr>
          <w:rFonts w:eastAsia="Times New Roman" w:cstheme="minorHAnsi"/>
          <w:szCs w:val="24"/>
          <w:lang w:eastAsia="pl-PL"/>
        </w:rPr>
        <w:t>późn</w:t>
      </w:r>
      <w:proofErr w:type="spellEnd"/>
      <w:r w:rsidR="00D333CE" w:rsidRPr="00B0463B">
        <w:rPr>
          <w:rFonts w:eastAsia="Times New Roman" w:cstheme="minorHAnsi"/>
          <w:szCs w:val="24"/>
          <w:lang w:eastAsia="pl-PL"/>
        </w:rPr>
        <w:t>. zm.</w:t>
      </w:r>
      <w:r w:rsidRPr="00B0463B">
        <w:rPr>
          <w:rFonts w:eastAsia="Times New Roman" w:cstheme="minorHAnsi"/>
          <w:szCs w:val="24"/>
          <w:lang w:eastAsia="pl-PL"/>
        </w:rPr>
        <w:t>), a w szczególności:</w:t>
      </w:r>
    </w:p>
    <w:p w14:paraId="15EE8D88" w14:textId="7A25ACEE" w:rsidR="003715ED" w:rsidRPr="00B0463B" w:rsidRDefault="00A67602" w:rsidP="00764709">
      <w:pPr>
        <w:numPr>
          <w:ilvl w:val="2"/>
          <w:numId w:val="15"/>
        </w:numPr>
        <w:tabs>
          <w:tab w:val="clear" w:pos="1080"/>
        </w:tabs>
        <w:suppressAutoHyphens w:val="0"/>
        <w:spacing w:line="300" w:lineRule="auto"/>
        <w:ind w:left="851" w:hanging="284"/>
        <w:rPr>
          <w:rFonts w:eastAsia="Times New Roman" w:cstheme="minorHAnsi"/>
          <w:szCs w:val="24"/>
          <w:lang w:eastAsia="pl-PL"/>
        </w:rPr>
      </w:pPr>
      <w:r w:rsidRPr="00B0463B">
        <w:rPr>
          <w:rFonts w:eastAsia="Times New Roman" w:cs="Calibri"/>
          <w:lang w:eastAsia="pl-PL"/>
        </w:rPr>
        <w:t xml:space="preserve">wydawanie decyzji nakazujących posiadaczowi odpadów usunięcie odpadów </w:t>
      </w:r>
      <w:r w:rsidRPr="00B0463B">
        <w:rPr>
          <w:rFonts w:eastAsia="Times New Roman" w:cs="Calibri"/>
          <w:lang w:eastAsia="pl-PL"/>
        </w:rPr>
        <w:br/>
        <w:t xml:space="preserve">z miejsca nieprzeznaczonego do ich składowania lub magazynowania i wskazywanie sposobu wykonania takich decyzji w związku z art. 26 ust. 2 ustawy z dnia 14 grudnia 2012 r. o odpadach, z wyjątkiem przypadku, gdy obowiązek usunięcia odpadów jest skutkiem wydania </w:t>
      </w:r>
      <w:r w:rsidRPr="00B0463B">
        <w:rPr>
          <w:rFonts w:eastAsia="Times New Roman" w:cs="Calibri"/>
          <w:lang w:eastAsia="pl-PL"/>
        </w:rPr>
        <w:lastRenderedPageBreak/>
        <w:t>decyzji o cofnięciu decyzji związanej z gospodarką odpadami, stwierdzenia nieważności, uchylenia lub wygaśnięcia decyzji związanej z gospodarką odpadami</w:t>
      </w:r>
      <w:r w:rsidR="003715ED" w:rsidRPr="00B0463B">
        <w:rPr>
          <w:rFonts w:eastAsia="Times New Roman" w:cstheme="minorHAnsi"/>
          <w:szCs w:val="24"/>
          <w:lang w:eastAsia="pl-PL"/>
        </w:rPr>
        <w:t>,</w:t>
      </w:r>
    </w:p>
    <w:p w14:paraId="0C56EA2C" w14:textId="72F8F495" w:rsidR="00A67602" w:rsidRPr="00B0463B" w:rsidRDefault="00A67602" w:rsidP="00764709">
      <w:pPr>
        <w:pStyle w:val="Akapitzlist"/>
        <w:numPr>
          <w:ilvl w:val="0"/>
          <w:numId w:val="45"/>
        </w:numPr>
        <w:tabs>
          <w:tab w:val="clear" w:pos="2160"/>
        </w:tabs>
        <w:ind w:left="851" w:hanging="284"/>
        <w:rPr>
          <w:rFonts w:cstheme="minorHAnsi"/>
        </w:rPr>
      </w:pPr>
      <w:r w:rsidRPr="00B0463B">
        <w:rPr>
          <w:rFonts w:cs="Calibri"/>
        </w:rPr>
        <w:t>wydawanie decyzji dotyczących możliwości zmiany, bez odszkodowania, sposobu wykonania decyzji, o której mowa w art. 26 ust. 2 ustawy o odpadach, w przypadku gdy wykonanie decyzji w sposób w niej wskazany okaże się niemożliwe lub może stwarzać zagrożenie dla życia, zdrowia lub środowiska lub inny sposób wykonania jest bardziej racjonalny ze względu na wymagania ochrony środowiska lub ze względów ekonomicznych przy zachowaniu właściwego poziomu ochrony życia, zdrowia ludzi i środowiska,</w:t>
      </w:r>
    </w:p>
    <w:p w14:paraId="53CBE586" w14:textId="19E33AA9" w:rsidR="00A67602" w:rsidRPr="00B0463B" w:rsidRDefault="00A67602" w:rsidP="00764709">
      <w:pPr>
        <w:spacing w:line="300" w:lineRule="auto"/>
        <w:ind w:left="851" w:hanging="284"/>
        <w:rPr>
          <w:rFonts w:eastAsia="Times New Roman" w:cstheme="minorHAnsi"/>
          <w:szCs w:val="24"/>
          <w:lang w:eastAsia="pl-PL"/>
        </w:rPr>
      </w:pPr>
      <w:r w:rsidRPr="00B0463B">
        <w:rPr>
          <w:rFonts w:eastAsia="Times New Roman" w:cstheme="minorHAnsi"/>
          <w:szCs w:val="24"/>
          <w:lang w:eastAsia="pl-PL"/>
        </w:rPr>
        <w:t xml:space="preserve">ab) </w:t>
      </w:r>
      <w:r w:rsidRPr="00B0463B">
        <w:rPr>
          <w:rFonts w:cs="Calibri"/>
        </w:rPr>
        <w:t xml:space="preserve">podejmowanie działań, o których mowa w art. 26a ustawy z dnia 14 grudnia </w:t>
      </w:r>
      <w:r w:rsidRPr="00B0463B">
        <w:rPr>
          <w:rFonts w:cs="Calibri"/>
        </w:rPr>
        <w:br/>
        <w:t xml:space="preserve">2012 r. o odpadach polegających na usunięciu odpadów i gospodarowaniu nimi, </w:t>
      </w:r>
      <w:r w:rsidRPr="00B0463B">
        <w:rPr>
          <w:rFonts w:cs="Calibri"/>
        </w:rPr>
        <w:br/>
        <w:t>w przypadku gdy ze względu na zagrożenie dla życia lub zdrowia ludzi lub środowiska konieczne jest niezwłoczne usunięcie odpadów, w tym do wydawania decyzji w zakresie określonym w art. 26a ust. 3 ustawy o odpadach,</w:t>
      </w:r>
    </w:p>
    <w:p w14:paraId="7BB84796" w14:textId="77777777" w:rsidR="003715ED" w:rsidRPr="003715ED" w:rsidRDefault="003715ED" w:rsidP="00764709">
      <w:pPr>
        <w:numPr>
          <w:ilvl w:val="2"/>
          <w:numId w:val="15"/>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nakładania na sprawców wypadków obowiązków dotyczących gospodarowania odpadami z wypadków, w związku z art. 101 ust. 1 ustawy z dnia 14 grudnia 2012 r. o odpadach,</w:t>
      </w:r>
    </w:p>
    <w:p w14:paraId="679F33A2" w14:textId="77777777" w:rsidR="003715ED" w:rsidRPr="003715ED" w:rsidRDefault="003715ED" w:rsidP="00764709">
      <w:pPr>
        <w:numPr>
          <w:ilvl w:val="2"/>
          <w:numId w:val="15"/>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gospodarowanie odpadami z wypadków, jeżeli:</w:t>
      </w:r>
    </w:p>
    <w:p w14:paraId="618CCEA7" w14:textId="77777777" w:rsidR="003715ED" w:rsidRPr="003715ED" w:rsidRDefault="003715ED" w:rsidP="007C331C">
      <w:pPr>
        <w:numPr>
          <w:ilvl w:val="0"/>
          <w:numId w:val="90"/>
        </w:numPr>
        <w:tabs>
          <w:tab w:val="clear" w:pos="2880"/>
        </w:tabs>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nie można wszcząć postępowania egzekucyjnego dotyczącego obowiązku zagospodarowania odpadów z wypadków albo egzekucja okazała się bezskuteczna, lub</w:t>
      </w:r>
    </w:p>
    <w:p w14:paraId="71E0BFB8" w14:textId="77777777" w:rsidR="003715ED" w:rsidRPr="003715ED" w:rsidRDefault="003715ED" w:rsidP="007C331C">
      <w:pPr>
        <w:numPr>
          <w:ilvl w:val="0"/>
          <w:numId w:val="90"/>
        </w:numPr>
        <w:tabs>
          <w:tab w:val="clear" w:pos="2880"/>
        </w:tabs>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jest konieczne natychmiastowe zagospodarowanie tych odpadów ze względu na zagrożenie życia lub zdrowia ludzi lub możliwość zaistnienia nieodwracalnych szkód w środowisku,</w:t>
      </w:r>
    </w:p>
    <w:p w14:paraId="5627FAFE" w14:textId="77777777" w:rsidR="003715ED" w:rsidRPr="003715ED" w:rsidRDefault="003715ED" w:rsidP="007C331C">
      <w:pPr>
        <w:suppressAutoHyphens w:val="0"/>
        <w:spacing w:line="300" w:lineRule="auto"/>
        <w:ind w:left="851" w:firstLine="0"/>
        <w:rPr>
          <w:rFonts w:eastAsia="Times New Roman" w:cstheme="minorHAnsi"/>
          <w:szCs w:val="24"/>
          <w:lang w:eastAsia="pl-PL"/>
        </w:rPr>
      </w:pPr>
      <w:r w:rsidRPr="003715ED">
        <w:rPr>
          <w:rFonts w:eastAsia="Times New Roman" w:cstheme="minorHAnsi"/>
          <w:szCs w:val="24"/>
          <w:lang w:eastAsia="pl-PL"/>
        </w:rPr>
        <w:t>w związku z art. 101 ust. 5 ustawy z dnia 14 grudnia 2012 r. o odpadach,</w:t>
      </w:r>
    </w:p>
    <w:p w14:paraId="56D4B392" w14:textId="77777777" w:rsidR="003715ED" w:rsidRPr="003715ED" w:rsidRDefault="003715ED" w:rsidP="00764709">
      <w:pPr>
        <w:numPr>
          <w:ilvl w:val="2"/>
          <w:numId w:val="15"/>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występowanie z wnioskami do Wojewódzkiego Funduszu Ochrony Środowiska i Gospodarki Wodnej w Warszawie o przyznanie kwoty stanowiącej równowartość kosztów gospodarowania odpadami z wypadków, w związku z art. 101 ust. 6 ustawy z dnia 14 grudnia 2012 r. o odpadach,</w:t>
      </w:r>
    </w:p>
    <w:p w14:paraId="38F9C4F3" w14:textId="77777777" w:rsidR="003715ED" w:rsidRPr="003715ED" w:rsidRDefault="003715ED" w:rsidP="00764709">
      <w:pPr>
        <w:numPr>
          <w:ilvl w:val="2"/>
          <w:numId w:val="15"/>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dokonywanie czynności organu egzekucyjnego w zakresie egzekucji administracyjnej obowiązków wynikających z ustawy z dnia 14 grudnia 2012 r. o odpadach, dla których właściwy jest Prezydent, w związku z ustawą z dnia 17 czerwca 1966 r. o postępowaniu egzekucyjnym w administracji, art. 26 ust. 2 oraz art. 101 ust. 1 ustawy z dnia 14 grudnia 2012 r. o odpadach;</w:t>
      </w:r>
    </w:p>
    <w:p w14:paraId="6105811B" w14:textId="77777777" w:rsidR="003715ED" w:rsidRPr="003715ED" w:rsidRDefault="003715ED" w:rsidP="007C331C">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22b) sprawy zwierząt, wynikające z ustawy z dnia 21 sierpnia 1997 r. o ochronie zwierząt (Dz. U. z 2013 r. poz. 856,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xml:space="preserve">. zm.) oraz ustawy z dnia 13 października 1995 r. Prawo łowieckie (Dz. U. z 2013 r. poz. 1226,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 a w szczególności:</w:t>
      </w:r>
    </w:p>
    <w:p w14:paraId="2B36D90E" w14:textId="3545F979" w:rsidR="003715ED" w:rsidRPr="003715ED" w:rsidRDefault="003715ED" w:rsidP="007C331C">
      <w:pPr>
        <w:numPr>
          <w:ilvl w:val="0"/>
          <w:numId w:val="91"/>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czasowego odebrania zwierząt właścicielowi lub opiekunowi i przekazania tych zwierząt w miejsca wskazane ustawą, w związku z art. 7 ust. 1 ustawy z dnia 21 sierpnia 1997 r. o ochronie zwierząt,</w:t>
      </w:r>
    </w:p>
    <w:p w14:paraId="7231A54E" w14:textId="77777777" w:rsidR="003715ED" w:rsidRPr="003715ED" w:rsidRDefault="003715ED" w:rsidP="007C331C">
      <w:pPr>
        <w:numPr>
          <w:ilvl w:val="0"/>
          <w:numId w:val="91"/>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wydania lub odmowy wydania zezwolenia na prowadzenie hodowli lub utrzymywanie psa rasy uznawanej za agresywną oraz opracowywanie projektów decyzji cofających te zezwolenia, w związku z art. 10 ust. 1 i 2 ustawy z dnia 21 sierpnia 1997 r. o ochronie zwierząt,</w:t>
      </w:r>
    </w:p>
    <w:p w14:paraId="759F9C84" w14:textId="77777777" w:rsidR="003715ED" w:rsidRPr="003715ED" w:rsidRDefault="003715ED" w:rsidP="007C331C">
      <w:pPr>
        <w:numPr>
          <w:ilvl w:val="0"/>
          <w:numId w:val="91"/>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lastRenderedPageBreak/>
        <w:t>zapewnianie opieki bezdomnym zwierzętom przebywającym na obszarze dzielnicy, w związku z art. 11 ust. 1 i 3 ustawy z dnia 21 sierpnia 1997 r. o ochronie zwierząt,</w:t>
      </w:r>
    </w:p>
    <w:p w14:paraId="07446579" w14:textId="77777777" w:rsidR="003715ED" w:rsidRPr="003715ED" w:rsidRDefault="003715ED" w:rsidP="007C331C">
      <w:pPr>
        <w:numPr>
          <w:ilvl w:val="0"/>
          <w:numId w:val="91"/>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wydawania lub odmowy wydania zezwolenia na hodowanie lub utrzymywanie chartów rasowych lub ich mieszańców oraz opracowywanie projektów decyzji cofających te zezwolenia, w związku z art. 10 ust. 1, 3 i 4 ustawy z dnia 13 października 1995 r. Prawo łowieckie,</w:t>
      </w:r>
    </w:p>
    <w:p w14:paraId="65F58DA0" w14:textId="77777777" w:rsidR="003715ED" w:rsidRPr="003715ED" w:rsidRDefault="003715ED" w:rsidP="007C331C">
      <w:pPr>
        <w:numPr>
          <w:ilvl w:val="0"/>
          <w:numId w:val="91"/>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dokonywanie czynności organu egzekucyjnego w zakresie egzekucji administracyjnej obowiązków wynikających z ustawy z dnia 21 sierpnia 1997 r. o ochronie zwierząt i ustawy z dnia 13 października 1995 r. Prawo łowieckie, dla których właściwy jest Prezydent, w związku z ustawą z dnia 17 czerwca 1966 r. o postępowaniu egzekucyjnym w administracji oraz art. 10 ust. 1 i 2 ustawy z dnia 21 sierpnia 1997 r. o ochronie zwierząt oraz art. 10 ust. 1, 3 i 4 ustawy z dnia 13 października 1995 r. Prawo łowieckie;</w:t>
      </w:r>
    </w:p>
    <w:p w14:paraId="18471595" w14:textId="77777777" w:rsidR="003715ED" w:rsidRPr="003715ED" w:rsidRDefault="003715ED" w:rsidP="007C331C">
      <w:pPr>
        <w:suppressAutoHyphens w:val="0"/>
        <w:spacing w:line="300" w:lineRule="auto"/>
        <w:ind w:left="567" w:hanging="425"/>
        <w:rPr>
          <w:rFonts w:eastAsia="Calibri" w:cstheme="minorHAnsi"/>
          <w:szCs w:val="24"/>
        </w:rPr>
      </w:pPr>
      <w:r w:rsidRPr="003715ED">
        <w:rPr>
          <w:rFonts w:eastAsia="Times New Roman" w:cstheme="minorHAnsi"/>
          <w:szCs w:val="24"/>
          <w:lang w:eastAsia="pl-PL"/>
        </w:rPr>
        <w:t xml:space="preserve">22c) </w:t>
      </w:r>
      <w:r w:rsidRPr="003715ED">
        <w:rPr>
          <w:rFonts w:eastAsia="Calibri" w:cstheme="minorHAnsi"/>
          <w:szCs w:val="24"/>
        </w:rPr>
        <w:t xml:space="preserve">sprawy z zakresu gospodarowania wodami i gospodarki wodnej, wynikające z ustawy z dnia 20 lipca 2017 r. – Prawo wodne (Dz. U. poz. 1566, z </w:t>
      </w:r>
      <w:proofErr w:type="spellStart"/>
      <w:r w:rsidRPr="003715ED">
        <w:rPr>
          <w:rFonts w:eastAsia="Calibri" w:cstheme="minorHAnsi"/>
          <w:szCs w:val="24"/>
        </w:rPr>
        <w:t>późn</w:t>
      </w:r>
      <w:proofErr w:type="spellEnd"/>
      <w:r w:rsidRPr="003715ED">
        <w:rPr>
          <w:rFonts w:eastAsia="Calibri" w:cstheme="minorHAnsi"/>
          <w:szCs w:val="24"/>
        </w:rPr>
        <w:t>. zm.), a w szczególności:</w:t>
      </w:r>
    </w:p>
    <w:p w14:paraId="7A13C287" w14:textId="77777777" w:rsidR="003715ED" w:rsidRPr="003715ED" w:rsidRDefault="003715ED" w:rsidP="007C331C">
      <w:pPr>
        <w:numPr>
          <w:ilvl w:val="0"/>
          <w:numId w:val="137"/>
        </w:numPr>
        <w:tabs>
          <w:tab w:val="clear" w:pos="2880"/>
        </w:tabs>
        <w:suppressAutoHyphens w:val="0"/>
        <w:spacing w:line="300" w:lineRule="auto"/>
        <w:ind w:left="851" w:hanging="284"/>
        <w:rPr>
          <w:rFonts w:eastAsia="Calibri" w:cstheme="minorHAnsi"/>
          <w:szCs w:val="24"/>
        </w:rPr>
      </w:pPr>
      <w:r w:rsidRPr="003715ED">
        <w:rPr>
          <w:rFonts w:eastAsia="Calibri" w:cstheme="minorHAnsi"/>
          <w:szCs w:val="24"/>
        </w:rPr>
        <w:t>prowadzenie postępowań administracyjnych i opracowywanie projektów decyzji w sprawach, o których mowa w art. 233 ust. 2 ustawy z dnia 20 lipca 2017 r. – Prawo wodne, dotyczących wyznaczania części nieruchomości, przyległych do powierzchniowych wód publicznych objętych powszechnym korzystaniem, umożliwiających dostęp do tych wód,</w:t>
      </w:r>
    </w:p>
    <w:p w14:paraId="631AA73B" w14:textId="77777777" w:rsidR="003715ED" w:rsidRPr="003715ED" w:rsidRDefault="003715ED" w:rsidP="007C331C">
      <w:pPr>
        <w:numPr>
          <w:ilvl w:val="0"/>
          <w:numId w:val="137"/>
        </w:numPr>
        <w:tabs>
          <w:tab w:val="clear" w:pos="2880"/>
        </w:tabs>
        <w:suppressAutoHyphens w:val="0"/>
        <w:spacing w:line="300" w:lineRule="auto"/>
        <w:ind w:left="851" w:hanging="284"/>
        <w:rPr>
          <w:rFonts w:eastAsia="Calibri" w:cstheme="minorHAnsi"/>
          <w:szCs w:val="24"/>
        </w:rPr>
      </w:pPr>
      <w:r w:rsidRPr="003715ED">
        <w:rPr>
          <w:rFonts w:eastAsia="Calibri" w:cstheme="minorHAnsi"/>
          <w:szCs w:val="24"/>
        </w:rPr>
        <w:t>prowadzenie postępowań administracyjnych i opracowywanie projektów decyzji w sprawach, o których mowa w art. 234 ust. 3 ustawy z dnia 20 lipca 2017 r. – Prawo wodne, dotyczących nakazania właścicielom gruntów przywrócenie stanu poprzedniego lub wykonanie urządzeń zapobiegających szkodom, jeżeli spowodowane przez właściciela gruntu zmiany stanu wody na gruncie szkodliwie wpływają na grunty sąsiednie,</w:t>
      </w:r>
    </w:p>
    <w:p w14:paraId="108E7BBF" w14:textId="77777777" w:rsidR="003715ED" w:rsidRPr="003715ED" w:rsidRDefault="003715ED" w:rsidP="007C331C">
      <w:pPr>
        <w:numPr>
          <w:ilvl w:val="0"/>
          <w:numId w:val="137"/>
        </w:numPr>
        <w:tabs>
          <w:tab w:val="clear" w:pos="2880"/>
        </w:tabs>
        <w:suppressAutoHyphens w:val="0"/>
        <w:spacing w:line="300" w:lineRule="auto"/>
        <w:ind w:left="851" w:hanging="284"/>
        <w:rPr>
          <w:rFonts w:eastAsia="Calibri" w:cstheme="minorHAnsi"/>
          <w:szCs w:val="24"/>
        </w:rPr>
      </w:pPr>
      <w:r w:rsidRPr="003715ED">
        <w:rPr>
          <w:rFonts w:eastAsia="Calibri" w:cstheme="minorHAnsi"/>
          <w:szCs w:val="24"/>
        </w:rPr>
        <w:t>prowadzenie postępowań administracyjnych i opracowywanie projektów decyzji w sprawach, o których mowa w art. 235 ust. 2 ustawy z dnia 20 lipca 2017 r. – Prawo wodne, dotyczących zatwierdzania ugody między właścicielami gruntów, w sprawie zmian stanu wody na gruntach, jeżeli zmiany te nie wpłyną szkodliwie na inne nieruchomości lub na gospodarkę wodną,</w:t>
      </w:r>
    </w:p>
    <w:p w14:paraId="452E04C9" w14:textId="77777777" w:rsidR="003715ED" w:rsidRPr="003715ED" w:rsidRDefault="003715ED" w:rsidP="007C331C">
      <w:pPr>
        <w:numPr>
          <w:ilvl w:val="0"/>
          <w:numId w:val="137"/>
        </w:numPr>
        <w:tabs>
          <w:tab w:val="clear" w:pos="2880"/>
        </w:tabs>
        <w:suppressAutoHyphens w:val="0"/>
        <w:spacing w:line="300" w:lineRule="auto"/>
        <w:ind w:left="851" w:hanging="284"/>
        <w:rPr>
          <w:rFonts w:eastAsia="Calibri" w:cstheme="minorHAnsi"/>
          <w:szCs w:val="24"/>
        </w:rPr>
      </w:pPr>
      <w:r w:rsidRPr="003715ED">
        <w:rPr>
          <w:rFonts w:eastAsia="Calibri" w:cstheme="minorHAnsi"/>
          <w:szCs w:val="24"/>
        </w:rPr>
        <w:t>dokonywanie czynności organu egzekucyjnego w zakresie egzekucji administracyjnej obowiązków wynikających z ustawy z dnia 20 lipca 2017 r. – Prawo wodne, dla których właściwy jest Prezydent, w związku z ustawą z dnia 17 czerwca 1966 r. o postępowaniu egzekucyjnym w administracji oraz art. 233 ust. 2, art. 234 ust. 3 oraz art. 235 ust. 2 ustawy z dnia 20 lipca 2017 r. – Prawo wodne</w:t>
      </w:r>
      <w:r w:rsidRPr="003715ED">
        <w:rPr>
          <w:rFonts w:eastAsia="Times New Roman" w:cstheme="minorHAnsi"/>
          <w:szCs w:val="24"/>
          <w:lang w:eastAsia="pl-PL"/>
        </w:rPr>
        <w:t>;</w:t>
      </w:r>
    </w:p>
    <w:p w14:paraId="117A67EB" w14:textId="77777777" w:rsidR="003715ED" w:rsidRPr="003715ED" w:rsidRDefault="003715ED" w:rsidP="007C331C">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22d) sprawy z zakresu prawa ochrony środowiska, wynikające z ustawy z dnia 27 kwietnia 2001 r. Prawo ochrony środowiska (Dz. U. z 2013 r. poz. 1232,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 oraz z ustawy z dnia 3 października 2008 r. o</w:t>
      </w:r>
      <w:r w:rsidRPr="003715ED">
        <w:rPr>
          <w:rFonts w:eastAsia="Times New Roman" w:cstheme="minorHAnsi"/>
          <w:bCs/>
          <w:szCs w:val="24"/>
          <w:lang w:eastAsia="pl-PL"/>
        </w:rPr>
        <w:t xml:space="preserve"> udostępnianiu informacji o środowisku i jego ochronie, udziale społeczeństwa w ochronie środowiska oraz o ocenach oddziaływania na środowisko</w:t>
      </w:r>
      <w:r w:rsidRPr="003715ED">
        <w:rPr>
          <w:rFonts w:eastAsia="Times New Roman" w:cstheme="minorHAnsi"/>
          <w:szCs w:val="24"/>
          <w:lang w:eastAsia="pl-PL"/>
        </w:rPr>
        <w:t xml:space="preserve"> (Dz. U. z 2013 r. poz. 1235,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 a w szczególności:</w:t>
      </w:r>
    </w:p>
    <w:p w14:paraId="1FF14E22"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sporządzanie opinii do projektu programu ochrony środowiska m.st. Warszawy, o którym mowa w art. 17 ust. 1 ustawy z dnia 27 kwietnia 2001 r. Prawo ochrony środowiska, w zakresie dotyczącym dzielnicy,</w:t>
      </w:r>
    </w:p>
    <w:p w14:paraId="074F24D4" w14:textId="250D5DE9" w:rsidR="003715ED" w:rsidRPr="003715ED" w:rsidRDefault="003715ED" w:rsidP="007C331C">
      <w:pPr>
        <w:suppressAutoHyphens w:val="0"/>
        <w:spacing w:line="300" w:lineRule="auto"/>
        <w:ind w:left="851" w:hanging="284"/>
        <w:contextualSpacing/>
        <w:rPr>
          <w:rFonts w:eastAsia="Times New Roman" w:cstheme="minorHAnsi"/>
          <w:szCs w:val="24"/>
          <w:lang w:eastAsia="pl-PL"/>
        </w:rPr>
      </w:pPr>
      <w:r w:rsidRPr="003715ED">
        <w:rPr>
          <w:rFonts w:eastAsia="Times New Roman" w:cstheme="minorHAnsi"/>
          <w:szCs w:val="24"/>
          <w:lang w:eastAsia="pl-PL"/>
        </w:rPr>
        <w:lastRenderedPageBreak/>
        <w:t>aa)</w:t>
      </w:r>
      <w:r w:rsidR="006A57B5">
        <w:rPr>
          <w:rFonts w:eastAsia="Times New Roman" w:cstheme="minorHAnsi"/>
          <w:lang w:eastAsia="pl-PL"/>
        </w:rPr>
        <w:tab/>
      </w:r>
      <w:r w:rsidRPr="003715ED">
        <w:rPr>
          <w:rFonts w:eastAsia="Times New Roman" w:cstheme="minorHAnsi"/>
          <w:lang w:eastAsia="pl-PL"/>
        </w:rPr>
        <w:t>aktualizacja wykazu potencjalnych historycznych zanieczyszczeń powierzchni ziemi oraz przekazywanie zaktualizowanego wykazu regionalnemu dyrektorowi ochrony środowiska, w związku z art. 101 d ustawy z dnia 27 kwietnia 2001 r. Prawo ochrony środowiska,</w:t>
      </w:r>
    </w:p>
    <w:p w14:paraId="02448E85"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1B1C2BF5"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ustalenia dopuszczalnego poziomu hałasu, w związku z art. 115a ust. 1 i 7 i art. 378 ust. 1 ustawy z dnia 27 kwietnia 2001 r. Prawo ochrony środowiska,</w:t>
      </w:r>
    </w:p>
    <w:p w14:paraId="22CF0CDB"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sporządzanie opinii do projektu strategicznej mapy hałasu m.st. Warszawy, o której mowa</w:t>
      </w:r>
      <w:r w:rsidRPr="003715ED">
        <w:rPr>
          <w:rFonts w:eastAsia="Times New Roman" w:cstheme="minorHAnsi"/>
          <w:szCs w:val="24"/>
          <w:lang w:eastAsia="pl-PL"/>
        </w:rPr>
        <w:br/>
        <w:t>w art. 118 ustawy z dnia 27 kwietnia 2001 r. Prawo ochrony środowiska, w zakresie dotyczącym dzielnicy,</w:t>
      </w:r>
    </w:p>
    <w:p w14:paraId="7C2CF689"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przyjmowanie wyników pomiarów, o których mowa w art. 147 ust. 1, 2 i 4 ustawy z dnia 27 kwietnia 2001 r. Prawo ochrony środowiska,</w:t>
      </w:r>
    </w:p>
    <w:p w14:paraId="63FAE2D3"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dotyczących nałożenia na prowadzącego instalację lub użytkownika urządzenia obowiązku prowadzenia w określonym czasie pomiarów wielkości emisji, wykraczających poza obowiązki, o których mowa w art. 147 ust. 1, 2 i 4 ustawy, w związku z art. 150 ust. 1 ustawy z dnia 27 kwietnia 2001 r. Prawo ochrony środowiska oraz nakładających obowiązek przedkładania wyników tych pomiarów,</w:t>
      </w:r>
    </w:p>
    <w:p w14:paraId="2ADC98A3"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dotyczących nałożenia na prowadzącego instalację lub użytkownika urządzenia obowiązku przedkładania wyników pomiarów wielkości emisji wykraczających poza obowiązki określone w art. 149 ust. 1, w związku z art. 150 ust. 3 ustawy z dnia 27 kwietnia 2001 r. Prawo ochrony środowiska, w tym określanie zakresu i terminu ich przedkładania, a także wymagań w zakresie formy, układu i wymaganych technik ich przedkładania,</w:t>
      </w:r>
    </w:p>
    <w:p w14:paraId="6BD872D7"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przyjmowanie zgłoszeń instalacji, z których emisja nie wymaga pozwolenia, mogących negatywnie oddziaływać na środowisko oraz podejmowanie czynności związanych z prowadzeniem postępowań administracyjnych w sprawach określonych w art. 152 ust. 1 i 4 ustawy z dnia 27 kwietnia 2001 r. Prawo ochrony środowiska, w tym opracowywanie projektów sprzeciwu, a także wydawanie decyzji o zgłoszeniu sprzeciwu co do rozpoczęcia eksploatacji instalacji w związku z art. 152 ust. 1 i 4 ustawy z dnia 27 kwietnia 2001 r. Prawo ochrony środowiska oraz przyjmowanie informacji wskazanych w art. 152 ust. 6 ustawy z dnia 27 kwietnia 2001 r. Prawo ochrony środowiska,</w:t>
      </w:r>
    </w:p>
    <w:p w14:paraId="69BA82D6"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dotyczących ustalenia wymagań w zakresie ochrony środowiska, dotyczących eksploatacji instalacji, z której emisja nie wymaga pozwolenia, w związku z art. 154 ust. 1 ustawy z dnia 27 kwietnia 2001 r. Prawo ochrony środowiska,</w:t>
      </w:r>
    </w:p>
    <w:p w14:paraId="333A38C4"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5BA075B1"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dotyczących zobowiązania prowadzącego instalację podmiotu korzystającego ze środowiska do sporządzenia i przedłożenia przeglądu ekologicznego, w tym ograniczanie zakresu tego przeglądu oraz wskazywanie metody badań i studiów, w związku z art. 237 i art. 239 ustawy z dnia 27 kwietnia 2001 r. Prawo ochrony środowiska,</w:t>
      </w:r>
    </w:p>
    <w:p w14:paraId="35CFF3DF"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przyjmowanie zawiadomień o wystąpieniu awarii na obszarze dzielnicy oraz wprowadzanie obowiązku świadczeń osobistych i rzeczowych w celu prowadzenia akcji na rzecz ochrony </w:t>
      </w:r>
      <w:r w:rsidRPr="003715ED">
        <w:rPr>
          <w:rFonts w:eastAsia="Times New Roman" w:cstheme="minorHAnsi"/>
          <w:szCs w:val="24"/>
          <w:lang w:eastAsia="pl-PL"/>
        </w:rPr>
        <w:lastRenderedPageBreak/>
        <w:t>życia i zdrowia ludzi oraz środowiska przed skutkami awarii, w związku z art. 245 ustawy z dnia 27 kwietnia 2001 r. Prawo ochrony środowiska,</w:t>
      </w:r>
    </w:p>
    <w:p w14:paraId="05CB936C"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występowanie z roszczeniami określonymi w art. 323 ust. 1 ustawy z dnia 27 kwietnia 2001 r. Prawo ochrony środowiska w razie zagrożenia lub naruszenia środowiska na obszarze dzielnicy jako dobra wspólnego,</w:t>
      </w:r>
    </w:p>
    <w:p w14:paraId="6DE34ECE"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dotyczących nakazania osobie fizycznej, której działalność negatywnie oddziałuje na środowisko, wykonania w określonym czasie czynności zmierzających do ograniczenia negatywnego oddziaływania na środowisko, w związku z art. 363 ustawy z dnia 27 kwietnia 2001 r. Prawo ochrony środowiska,</w:t>
      </w:r>
    </w:p>
    <w:p w14:paraId="445313FF"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dotyczących wstrzymania użytkowania instalacji lub urządzenia, jeżeli osoba fizyczna nie dostosowała się do wymagań decyzji, o której mowa w art. 363 w związku z art. 368 ust. 1 i 2 ustawy z dnia 27 kwietnia 2001 r. Prawo ochrony środowiska,</w:t>
      </w:r>
    </w:p>
    <w:p w14:paraId="4232EB7D"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dotyczących wyrażenia zgody na podjęcie wstrzymanej działalności lub użytkowania, w związku z art. 372 ustawy z dnia 27 kwietnia 2001 r. Prawo ochrony środowiska,</w:t>
      </w:r>
    </w:p>
    <w:p w14:paraId="3680E9AF"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sprawowanie kontroli przestrzegania i stosowania przepisów o ochronie środowiska w zakresie zadań i kompetencji przekazanych do wykonywania dzielnicom, a także upoważnianie do wykonywania funkcji kontrolnych pracowników urzędu dzielnicy lub funkcjonariuszy straży gminnych, w związku z art. 379 ust. 1 ustawy z dnia 27 kwietnia 2001 r. Prawo ochrony środowiska,</w:t>
      </w:r>
    </w:p>
    <w:p w14:paraId="0A91BF29"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występowanie w charakterze oskarżyciela publicznego w sprawach o wykroczenia przeciw przepisom o ochronie środowiska, w związku z art. 379 ust. 4 ustawy z dnia 27 kwietnia 2001 r. Prawo ochrony środowiska,</w:t>
      </w:r>
    </w:p>
    <w:p w14:paraId="145F408B"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 ustawy z dnia 27 kwietnia 2001 r. Prawo ochrony środowiska,</w:t>
      </w:r>
    </w:p>
    <w:p w14:paraId="253BD443"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publicznie dostępnego wykazu dokumentów wymienionych w art. 21 ust. 2 ustawy z dnia 3 października 2008 r. o udostępnianiu informacji o środowisku i jego ochronie, udziale społeczeństwa w ochronie środowiska oraz o ocenach oddziaływania na środowisko oraz pozostających we właściwości działania dzielnicy,</w:t>
      </w:r>
    </w:p>
    <w:p w14:paraId="034AD7EC"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udostępnianie informacji o środowisku i jego ochronie znajdujących się w posiadaniu organów dzielnicy lub które są przeznaczone dla organów dzielnicy, w związku z art. 8 ustawy z dnia 3 października 2008 r. o udostępnianiu informacji o środowisku i jego ochronie, udziale społeczeństwa w ochronie środowiska oraz o ocenach oddziaływania na środowisko,</w:t>
      </w:r>
    </w:p>
    <w:p w14:paraId="694A3A72"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5FB10CB8" w14:textId="77777777" w:rsidR="003715ED" w:rsidRPr="003715ED" w:rsidRDefault="003715ED" w:rsidP="007C331C">
      <w:pPr>
        <w:numPr>
          <w:ilvl w:val="0"/>
          <w:numId w:val="92"/>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wydawanie decyzji o środowiskowych uwarunkowaniach dla przedsięwzięć mogących potencjalnie znacząco oddziaływać na środowisko, w tym wydawanie postanowień stwierdzających obowiązek przeprowadzenia oceny oddziaływania na środowisko oraz określających zakres raportu o oddziaływaniu przedsięwzięcia na środowisko, a także dokonywanie odpowiednich czynności w ramach ponownego przeprowadzenia oceny </w:t>
      </w:r>
      <w:r w:rsidRPr="003715ED">
        <w:rPr>
          <w:rFonts w:eastAsia="Times New Roman" w:cstheme="minorHAnsi"/>
          <w:szCs w:val="24"/>
          <w:lang w:eastAsia="pl-PL"/>
        </w:rPr>
        <w:lastRenderedPageBreak/>
        <w:t>oddziaływania przedsięwzięcia na środowisko w tych sprawach, jak również wydawanie postanowień i decyzji, o których mowa w art. 72 ust. 4 oraz art. 72a ustawy z dnia 3 października 2008 r. o udostępnianiu informacji o środowisku i jego ochronie, udziale społeczeństwa w ochronie środowiska oraz o ocenach oddziaływania na środowisko, dla przedsięwzięć realizowanych na obszarze dzielnicy, a w przypadku przedsięwzięć wykraczających poza obszar dzielnicy – dla przedsięwzięć, których największa część terenu objętego przedsięwzięciem znajduje się na obszarze dzielnicy, a dotyczących:</w:t>
      </w:r>
    </w:p>
    <w:p w14:paraId="2641CF81" w14:textId="77777777" w:rsidR="003715ED" w:rsidRPr="003715ED" w:rsidRDefault="003715ED" w:rsidP="007C331C">
      <w:pPr>
        <w:numPr>
          <w:ilvl w:val="0"/>
          <w:numId w:val="121"/>
        </w:numPr>
        <w:tabs>
          <w:tab w:val="clear" w:pos="2880"/>
        </w:tabs>
        <w:suppressAutoHyphens w:val="0"/>
        <w:spacing w:line="300" w:lineRule="auto"/>
        <w:ind w:left="1134" w:hanging="284"/>
        <w:rPr>
          <w:rFonts w:eastAsia="Times New Roman" w:cstheme="minorHAnsi"/>
          <w:szCs w:val="24"/>
          <w:lang w:eastAsia="pl-PL" w:bidi="en-US"/>
        </w:rPr>
      </w:pPr>
      <w:r w:rsidRPr="003715ED">
        <w:rPr>
          <w:rFonts w:eastAsia="Times New Roman" w:cstheme="minorHAnsi"/>
          <w:szCs w:val="24"/>
          <w:lang w:eastAsia="pl-PL" w:bidi="en-US"/>
        </w:rPr>
        <w:t>instalacji do przesyłu pary wodnej lub ciepłej wody, z wyłączeniem osiedlowych sieci ciepłowniczych i przyłączy do budynków,</w:t>
      </w:r>
    </w:p>
    <w:p w14:paraId="45C2477A" w14:textId="77777777" w:rsidR="003715ED" w:rsidRPr="003715ED" w:rsidRDefault="003715ED" w:rsidP="007C331C">
      <w:pPr>
        <w:numPr>
          <w:ilvl w:val="0"/>
          <w:numId w:val="121"/>
        </w:numPr>
        <w:tabs>
          <w:tab w:val="clear" w:pos="2880"/>
        </w:tabs>
        <w:suppressAutoHyphens w:val="0"/>
        <w:spacing w:line="300" w:lineRule="auto"/>
        <w:ind w:left="1134" w:hanging="284"/>
        <w:rPr>
          <w:rFonts w:eastAsia="Times New Roman" w:cstheme="minorHAnsi"/>
          <w:szCs w:val="24"/>
          <w:lang w:eastAsia="pl-PL" w:bidi="en-US"/>
        </w:rPr>
      </w:pPr>
      <w:r w:rsidRPr="003715ED">
        <w:rPr>
          <w:rFonts w:eastAsia="Times New Roman" w:cstheme="minorHAnsi"/>
          <w:szCs w:val="24"/>
          <w:shd w:val="clear" w:color="auto" w:fill="FFFFFF"/>
          <w:lang w:eastAsia="pl-PL" w:bidi="en-US"/>
        </w:rPr>
        <w:t xml:space="preserve">dróg gminnych o nawierzchni twardej o całkowitej długości przedsięwzięcia powyżej 1 km innych niż wymienione w § 2 ust. 1 pkt 31 i 32 </w:t>
      </w:r>
      <w:r w:rsidRPr="003715ED">
        <w:rPr>
          <w:rFonts w:eastAsia="Times New Roman" w:cstheme="minorHAnsi"/>
          <w:szCs w:val="24"/>
          <w:lang w:eastAsia="pl-PL" w:bidi="en-US"/>
        </w:rPr>
        <w:t xml:space="preserve">rozporządzenia Rady Ministrów z dnia 10 września 2019 r. w sprawie przedsięwzięć mogących znacząco oddziaływać na środowisko (Dz. U. z 2019 r. poz. 1839, z </w:t>
      </w:r>
      <w:proofErr w:type="spellStart"/>
      <w:r w:rsidRPr="003715ED">
        <w:rPr>
          <w:rFonts w:eastAsia="Times New Roman" w:cstheme="minorHAnsi"/>
          <w:szCs w:val="24"/>
          <w:lang w:eastAsia="pl-PL" w:bidi="en-US"/>
        </w:rPr>
        <w:t>późn</w:t>
      </w:r>
      <w:proofErr w:type="spellEnd"/>
      <w:r w:rsidRPr="003715ED">
        <w:rPr>
          <w:rFonts w:eastAsia="Times New Roman" w:cstheme="minorHAnsi"/>
          <w:szCs w:val="24"/>
          <w:lang w:eastAsia="pl-PL" w:bidi="en-US"/>
        </w:rPr>
        <w:t xml:space="preserve">. zm.) </w:t>
      </w:r>
      <w:r w:rsidRPr="003715ED">
        <w:rPr>
          <w:rFonts w:eastAsia="Times New Roman" w:cstheme="minorHAnsi"/>
          <w:szCs w:val="24"/>
          <w:shd w:val="clear" w:color="auto" w:fill="FFFFFF"/>
          <w:lang w:eastAsia="pl-PL" w:bidi="en-US"/>
        </w:rPr>
        <w:t>lub obiektów mostowych w ciągu drogi gminnej o nawierzchni twardej, z wyłączeniem przebudowy dróg lub obiektów mostowych, służących do obsługi stacji elektroenergetycznych i zlokalizowanych poza obszarami objętymi formami ochrony przyrody, o których mowa w art. 6 ust. 1 pkt 1-5, 8 i 9 ustawy z dnia 16 kwietnia 2004 r. o ochronie przyrody,</w:t>
      </w:r>
    </w:p>
    <w:p w14:paraId="493CF554" w14:textId="77777777" w:rsidR="003715ED" w:rsidRPr="003715ED" w:rsidRDefault="003715ED" w:rsidP="007C331C">
      <w:pPr>
        <w:numPr>
          <w:ilvl w:val="0"/>
          <w:numId w:val="121"/>
        </w:numPr>
        <w:tabs>
          <w:tab w:val="clear" w:pos="2880"/>
        </w:tabs>
        <w:suppressAutoHyphens w:val="0"/>
        <w:spacing w:line="300" w:lineRule="auto"/>
        <w:ind w:left="1134" w:hanging="284"/>
        <w:rPr>
          <w:rFonts w:eastAsia="Times New Roman" w:cstheme="minorHAnsi"/>
          <w:szCs w:val="24"/>
          <w:lang w:eastAsia="pl-PL" w:bidi="en-US"/>
        </w:rPr>
      </w:pPr>
      <w:r w:rsidRPr="003715ED">
        <w:rPr>
          <w:rFonts w:eastAsia="Times New Roman" w:cstheme="minorHAnsi"/>
          <w:szCs w:val="24"/>
          <w:lang w:eastAsia="pl-PL" w:bidi="en-US"/>
        </w:rPr>
        <w:t>kanałów w rozumieniu art. 16 pkt 21 ustawy z dnia 20 lipca 2017 r. Prawo wodne,</w:t>
      </w:r>
    </w:p>
    <w:p w14:paraId="429C6178" w14:textId="77777777" w:rsidR="003715ED" w:rsidRPr="003715ED" w:rsidRDefault="003715ED" w:rsidP="007C331C">
      <w:pPr>
        <w:numPr>
          <w:ilvl w:val="0"/>
          <w:numId w:val="121"/>
        </w:numPr>
        <w:tabs>
          <w:tab w:val="clear" w:pos="2880"/>
        </w:tabs>
        <w:suppressAutoHyphens w:val="0"/>
        <w:spacing w:line="300" w:lineRule="auto"/>
        <w:ind w:left="1134" w:hanging="284"/>
        <w:rPr>
          <w:rFonts w:eastAsia="Times New Roman" w:cstheme="minorHAnsi"/>
          <w:szCs w:val="24"/>
          <w:lang w:eastAsia="pl-PL" w:bidi="en-US"/>
        </w:rPr>
      </w:pPr>
      <w:r w:rsidRPr="003715ED">
        <w:rPr>
          <w:rFonts w:eastAsia="Times New Roman" w:cstheme="minorHAnsi"/>
          <w:szCs w:val="24"/>
          <w:lang w:eastAsia="pl-PL" w:bidi="en-US"/>
        </w:rPr>
        <w:t xml:space="preserve">rurociągów wodociągowych magistralnych do przesyłania wody oraz przewodów wodociągowych magistralnych doprowadzających wodę od stacji uzdatniania do przewodów wodociągowych rozdzielczych, z wyłączeniem ich przebudowy metodą </w:t>
      </w:r>
      <w:proofErr w:type="spellStart"/>
      <w:r w:rsidRPr="003715ED">
        <w:rPr>
          <w:rFonts w:eastAsia="Times New Roman" w:cstheme="minorHAnsi"/>
          <w:szCs w:val="24"/>
          <w:lang w:eastAsia="pl-PL" w:bidi="en-US"/>
        </w:rPr>
        <w:t>bezwykopową</w:t>
      </w:r>
      <w:proofErr w:type="spellEnd"/>
      <w:r w:rsidRPr="003715ED">
        <w:rPr>
          <w:rFonts w:eastAsia="Times New Roman" w:cstheme="minorHAnsi"/>
          <w:szCs w:val="24"/>
          <w:lang w:eastAsia="pl-PL" w:bidi="en-US"/>
        </w:rPr>
        <w:t>,</w:t>
      </w:r>
    </w:p>
    <w:p w14:paraId="04541D27" w14:textId="77777777" w:rsidR="003715ED" w:rsidRPr="003715ED" w:rsidRDefault="003715ED" w:rsidP="007C331C">
      <w:pPr>
        <w:numPr>
          <w:ilvl w:val="0"/>
          <w:numId w:val="121"/>
        </w:numPr>
        <w:tabs>
          <w:tab w:val="clear" w:pos="2880"/>
        </w:tabs>
        <w:suppressAutoHyphens w:val="0"/>
        <w:spacing w:line="300" w:lineRule="auto"/>
        <w:ind w:left="1134" w:hanging="284"/>
        <w:rPr>
          <w:rFonts w:eastAsia="Times New Roman" w:cstheme="minorHAnsi"/>
          <w:spacing w:val="-2"/>
          <w:szCs w:val="24"/>
          <w:lang w:eastAsia="pl-PL" w:bidi="en-US"/>
        </w:rPr>
      </w:pPr>
      <w:r w:rsidRPr="003715ED">
        <w:rPr>
          <w:rFonts w:eastAsia="Times New Roman" w:cstheme="minorHAnsi"/>
          <w:szCs w:val="24"/>
          <w:lang w:eastAsia="pl-PL" w:bidi="en-US"/>
        </w:rPr>
        <w:t xml:space="preserve">sieci kanalizacyjnych o całkowitej długości przedsięwzięcia nie mniejszej niż </w:t>
      </w:r>
      <w:smartTag w:uri="urn:schemas-microsoft-com:office:smarttags" w:element="metricconverter">
        <w:smartTagPr>
          <w:attr w:name="ProductID" w:val="1ﾠkm"/>
        </w:smartTagPr>
        <w:r w:rsidRPr="003715ED">
          <w:rPr>
            <w:rFonts w:eastAsia="Times New Roman" w:cstheme="minorHAnsi"/>
            <w:szCs w:val="24"/>
            <w:lang w:eastAsia="pl-PL" w:bidi="en-US"/>
          </w:rPr>
          <w:t>1 km</w:t>
        </w:r>
      </w:smartTag>
      <w:r w:rsidRPr="003715ED">
        <w:rPr>
          <w:rFonts w:eastAsia="Times New Roman" w:cstheme="minorHAnsi"/>
          <w:szCs w:val="24"/>
          <w:lang w:eastAsia="pl-PL" w:bidi="en-US"/>
        </w:rPr>
        <w:t xml:space="preserve">, </w:t>
      </w:r>
      <w:r w:rsidRPr="003715ED">
        <w:rPr>
          <w:rFonts w:eastAsia="Times New Roman" w:cstheme="minorHAnsi"/>
          <w:spacing w:val="-2"/>
          <w:szCs w:val="24"/>
          <w:lang w:eastAsia="pl-PL" w:bidi="en-US"/>
        </w:rPr>
        <w:t xml:space="preserve">z wyłączeniem ich przebudowy metodą </w:t>
      </w:r>
      <w:proofErr w:type="spellStart"/>
      <w:r w:rsidRPr="003715ED">
        <w:rPr>
          <w:rFonts w:eastAsia="Times New Roman" w:cstheme="minorHAnsi"/>
          <w:spacing w:val="-2"/>
          <w:szCs w:val="24"/>
          <w:lang w:eastAsia="pl-PL" w:bidi="en-US"/>
        </w:rPr>
        <w:t>bezwykopową</w:t>
      </w:r>
      <w:proofErr w:type="spellEnd"/>
      <w:r w:rsidRPr="003715ED">
        <w:rPr>
          <w:rFonts w:eastAsia="Times New Roman" w:cstheme="minorHAnsi"/>
          <w:spacing w:val="-2"/>
          <w:szCs w:val="24"/>
          <w:lang w:eastAsia="pl-PL" w:bidi="en-US"/>
        </w:rPr>
        <w:t>, sieci kanalizacji deszczowej zlokalizowanych w pasie drogowym i obszarze kolejowym oraz przyłączy do budynków,</w:t>
      </w:r>
    </w:p>
    <w:p w14:paraId="29EF0B81" w14:textId="713A7B93" w:rsidR="003715ED" w:rsidRPr="003715ED" w:rsidRDefault="003715ED" w:rsidP="007C331C">
      <w:pPr>
        <w:suppressAutoHyphens w:val="0"/>
        <w:spacing w:line="300" w:lineRule="auto"/>
        <w:ind w:left="993" w:hanging="425"/>
        <w:rPr>
          <w:rFonts w:eastAsia="Times New Roman" w:cstheme="minorHAnsi"/>
          <w:spacing w:val="-2"/>
          <w:szCs w:val="24"/>
          <w:lang w:eastAsia="pl-PL"/>
        </w:rPr>
      </w:pPr>
      <w:proofErr w:type="spellStart"/>
      <w:r w:rsidRPr="003715ED">
        <w:rPr>
          <w:rFonts w:eastAsia="Times New Roman" w:cstheme="minorHAnsi"/>
          <w:spacing w:val="-2"/>
          <w:szCs w:val="24"/>
          <w:lang w:eastAsia="pl-PL"/>
        </w:rPr>
        <w:t>wa</w:t>
      </w:r>
      <w:proofErr w:type="spellEnd"/>
      <w:r w:rsidRPr="003715ED">
        <w:rPr>
          <w:rFonts w:eastAsia="Times New Roman" w:cstheme="minorHAnsi"/>
          <w:spacing w:val="-2"/>
          <w:szCs w:val="24"/>
          <w:lang w:eastAsia="pl-PL"/>
        </w:rPr>
        <w:t>)</w:t>
      </w:r>
      <w:r w:rsidR="006A57B5">
        <w:rPr>
          <w:rFonts w:eastAsia="Times New Roman" w:cstheme="minorHAnsi"/>
          <w:spacing w:val="-2"/>
          <w:szCs w:val="24"/>
          <w:lang w:eastAsia="pl-PL"/>
        </w:rPr>
        <w:tab/>
      </w:r>
      <w:r w:rsidRPr="003715ED">
        <w:rPr>
          <w:rFonts w:eastAsia="Times New Roman" w:cstheme="minorHAnsi"/>
          <w:spacing w:val="-2"/>
          <w:szCs w:val="24"/>
          <w:lang w:eastAsia="pl-PL"/>
        </w:rPr>
        <w:t xml:space="preserve">wprowadzanie oraz aktualizacja informacji i danych do bazy danych, o której mowa w art. 128 ust. 1 ustawy </w:t>
      </w:r>
      <w:r w:rsidRPr="003715ED">
        <w:rPr>
          <w:rFonts w:eastAsia="Times New Roman" w:cstheme="minorHAnsi"/>
          <w:szCs w:val="24"/>
          <w:lang w:eastAsia="pl-PL"/>
        </w:rPr>
        <w:t>z dnia 3 października 2008 r. o udostępnianiu informacji o środowisku i jego ochronie, udziale społeczeństwa w ochronie środowiska oraz o ocenach oddziaływania na środowisko, a dotyczących przedsięwzięć wymienionych w lit. w, jak również informacji i danych dotyczących strategicznej oceny oddziaływania na środowisko i ponownej oceny oddziaływania przedsięwzięcia na środowisko, będących w kompetencji dzielnicy,</w:t>
      </w:r>
    </w:p>
    <w:p w14:paraId="52991F64" w14:textId="77777777" w:rsidR="003715ED" w:rsidRPr="003715ED" w:rsidRDefault="003715ED" w:rsidP="007C331C">
      <w:pPr>
        <w:numPr>
          <w:ilvl w:val="0"/>
          <w:numId w:val="122"/>
        </w:numPr>
        <w:tabs>
          <w:tab w:val="clear" w:pos="2700"/>
        </w:tabs>
        <w:suppressAutoHyphens w:val="0"/>
        <w:spacing w:line="300" w:lineRule="auto"/>
        <w:ind w:left="851" w:hanging="283"/>
        <w:rPr>
          <w:rFonts w:eastAsia="Times New Roman" w:cstheme="minorHAnsi"/>
          <w:spacing w:val="-2"/>
          <w:szCs w:val="24"/>
          <w:lang w:eastAsia="pl-PL"/>
        </w:rPr>
      </w:pPr>
      <w:r w:rsidRPr="003715ED">
        <w:rPr>
          <w:rFonts w:eastAsia="Times New Roman" w:cstheme="minorHAnsi"/>
          <w:szCs w:val="24"/>
          <w:lang w:eastAsia="pl-PL"/>
        </w:rPr>
        <w:t>ustalanie i ponoszenie opłat za korzystanie ze środowiska, o których mowa w art. 284 ust. 1 ustawy z dnia 27 kwietnia 2001 r. – Prawo ochrony środowiska oraz sporządzanie wykazów, o których mowa w art. 286 ust. 1 tej ustawy, w celu przedłożenia ich przez Prezydenta Marszałkowi Województwa Mazowieckiego,</w:t>
      </w:r>
    </w:p>
    <w:p w14:paraId="57561CC3" w14:textId="77777777" w:rsidR="003715ED" w:rsidRPr="003715ED" w:rsidRDefault="003715ED" w:rsidP="007C331C">
      <w:pPr>
        <w:numPr>
          <w:ilvl w:val="0"/>
          <w:numId w:val="122"/>
        </w:numPr>
        <w:tabs>
          <w:tab w:val="clear" w:pos="2700"/>
        </w:tabs>
        <w:suppressAutoHyphens w:val="0"/>
        <w:spacing w:line="300" w:lineRule="auto"/>
        <w:ind w:left="851" w:hanging="283"/>
        <w:rPr>
          <w:rFonts w:eastAsia="Times New Roman" w:cstheme="minorHAnsi"/>
          <w:spacing w:val="-2"/>
          <w:szCs w:val="24"/>
          <w:lang w:eastAsia="pl-PL"/>
        </w:rPr>
      </w:pPr>
      <w:r w:rsidRPr="003715ED">
        <w:rPr>
          <w:rFonts w:eastAsia="Times New Roman" w:cstheme="minorHAnsi"/>
          <w:szCs w:val="24"/>
          <w:lang w:eastAsia="pl-PL"/>
        </w:rPr>
        <w:t>realizacja działań określonych w programach ochrony powietrza, o których mowa w art. 91 ust. 1 oraz planach działań krótkoterminowych, o których mowa w art. 92 ust. 1 ustawy z dnia 27 kwietnia 2001 r. – Prawo ochrony środowiska w zakresie działania dzielnicy;</w:t>
      </w:r>
    </w:p>
    <w:p w14:paraId="1D9A5216" w14:textId="77777777" w:rsidR="003715ED" w:rsidRPr="003715ED" w:rsidRDefault="003715ED" w:rsidP="007C331C">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22e) sprawy z zakresu geologii, wynikające z ustawy z dnia 9 czerwca 2011 r. Prawo geologiczne i górnicze (Dz. U. z 2015 r. poz. 196,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w:t>
      </w:r>
    </w:p>
    <w:p w14:paraId="444BE963" w14:textId="77777777" w:rsidR="003715ED" w:rsidRPr="003715ED" w:rsidRDefault="003715ED" w:rsidP="007C331C">
      <w:pPr>
        <w:numPr>
          <w:ilvl w:val="0"/>
          <w:numId w:val="103"/>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przygotowywanie projektu opinii, o której mowa w art. 23 ust. 2 pkt 1 ustawy z dnia 9 czerwca 2011 r. Prawo geologiczne i górnicze, w zakresie udzielenia koncesji przez właściwy organ na poszukiwanie lub rozpoznawanie złóż kopalin, z wyłączeniem złóż węglowodorów, </w:t>
      </w:r>
      <w:r w:rsidRPr="003715ED">
        <w:rPr>
          <w:rFonts w:eastAsia="Times New Roman" w:cstheme="minorHAnsi"/>
          <w:szCs w:val="24"/>
          <w:lang w:eastAsia="pl-PL"/>
        </w:rPr>
        <w:lastRenderedPageBreak/>
        <w:t>albo poszukiwanie lub rozpoznawanie kompleksu podziemnego składowania dwutlenku węgla,</w:t>
      </w:r>
    </w:p>
    <w:p w14:paraId="2F455B2D" w14:textId="77777777" w:rsidR="003715ED" w:rsidRPr="003715ED" w:rsidRDefault="003715ED" w:rsidP="007C331C">
      <w:pPr>
        <w:numPr>
          <w:ilvl w:val="0"/>
          <w:numId w:val="103"/>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przygotowywanie projektu stanowiska w ramach procedury uzgadniania, o której mowa w art. 23 ust. 2a pkt 1 ustawy z dnia 9 czerwca 2011 r. </w:t>
      </w:r>
      <w:bookmarkStart w:id="7" w:name="OLE_LINK4"/>
      <w:r w:rsidRPr="003715ED">
        <w:rPr>
          <w:rFonts w:eastAsia="Times New Roman" w:cstheme="minorHAnsi"/>
          <w:szCs w:val="24"/>
          <w:lang w:eastAsia="pl-PL"/>
        </w:rPr>
        <w:t>Prawo geologiczne i górnicze</w:t>
      </w:r>
      <w:bookmarkEnd w:id="7"/>
      <w:r w:rsidRPr="003715ED">
        <w:rPr>
          <w:rFonts w:eastAsia="Times New Roman" w:cstheme="minorHAnsi"/>
          <w:szCs w:val="24"/>
          <w:lang w:eastAsia="pl-PL"/>
        </w:rPr>
        <w:t>, w zakresie udzielenia koncesji na wydobywanie kopalin ze złóż, podziemne bezzbiornikowe magazynowanie substancji, podziemne składowanie odpadów albo podziemne składowanie dwutlenku węgla,</w:t>
      </w:r>
    </w:p>
    <w:p w14:paraId="12C78985" w14:textId="77777777" w:rsidR="003715ED" w:rsidRPr="003715ED" w:rsidRDefault="003715ED" w:rsidP="007C331C">
      <w:pPr>
        <w:numPr>
          <w:ilvl w:val="0"/>
          <w:numId w:val="103"/>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projektu opinii, o której mowa w art. 128 ust. 11 ustawy z dnia 9 czerwca 2011 r. Prawo geologiczne i górnicze, w związku z likwidacją funduszu likwidacji zakładu górniczego,</w:t>
      </w:r>
    </w:p>
    <w:p w14:paraId="0BF36153" w14:textId="77777777" w:rsidR="003715ED" w:rsidRPr="003715ED" w:rsidRDefault="003715ED" w:rsidP="007C331C">
      <w:pPr>
        <w:numPr>
          <w:ilvl w:val="0"/>
          <w:numId w:val="103"/>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 ramach procedury uzgadniania, o której mowa w art. 39 ust. 2 ustawy z dnia 9 czerwca 2011 r. Prawo geologiczne i górnicze, przygotowywanie projektu stanowiska dla organu koncesyjnego, co do zakresu i sposobu wykonania obowiązków dotyczących ochrony środowiska oraz obowiązków związanych z likwidacją zakładu górniczego w przypadku cofnięcia, wygaśnięcia lub utraty mocy koncesji,</w:t>
      </w:r>
    </w:p>
    <w:p w14:paraId="12E974DD" w14:textId="77777777" w:rsidR="003715ED" w:rsidRPr="003715ED" w:rsidRDefault="003715ED" w:rsidP="007C331C">
      <w:pPr>
        <w:numPr>
          <w:ilvl w:val="0"/>
          <w:numId w:val="103"/>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przyjmowanie zgłoszeń zamiaru przystąpienia do wykonywania robót geologicznych na obszarze dzielnicy, o których mowa w art. 81 ust. 1 pkt 2 ustawy z dnia 9 czerwca 2011 r. Prawo geologiczne i górnicze,</w:t>
      </w:r>
    </w:p>
    <w:p w14:paraId="2134EF3F" w14:textId="77777777" w:rsidR="003715ED" w:rsidRPr="003715ED" w:rsidRDefault="003715ED" w:rsidP="007C331C">
      <w:pPr>
        <w:numPr>
          <w:ilvl w:val="0"/>
          <w:numId w:val="103"/>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projektu opinii, o której mowa w art. 108 ust. 6b ustawy z dnia</w:t>
      </w:r>
      <w:r w:rsidRPr="003715ED">
        <w:rPr>
          <w:rFonts w:eastAsia="Times New Roman" w:cstheme="minorHAnsi"/>
          <w:szCs w:val="24"/>
          <w:lang w:eastAsia="pl-PL"/>
        </w:rPr>
        <w:br/>
        <w:t>9 czerwca 2011 r. Prawo geologiczne i górnicze, w zakresie planu ruchu zakładu górniczego,</w:t>
      </w:r>
    </w:p>
    <w:p w14:paraId="06CAF6C4" w14:textId="77777777" w:rsidR="003715ED" w:rsidRPr="003715ED" w:rsidRDefault="003715ED" w:rsidP="007C331C">
      <w:pPr>
        <w:numPr>
          <w:ilvl w:val="0"/>
          <w:numId w:val="103"/>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33697D7E" w14:textId="77777777" w:rsidR="003715ED" w:rsidRPr="003715ED" w:rsidRDefault="003715ED" w:rsidP="007C331C">
      <w:pPr>
        <w:numPr>
          <w:ilvl w:val="0"/>
          <w:numId w:val="103"/>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projektu opinii, o której mowa w art. 23 ust. 2 pkt 2 ustawy</w:t>
      </w:r>
      <w:r w:rsidRPr="003715ED">
        <w:rPr>
          <w:rFonts w:eastAsia="Times New Roman" w:cstheme="minorHAnsi"/>
          <w:szCs w:val="24"/>
          <w:lang w:eastAsia="pl-PL"/>
        </w:rPr>
        <w:br/>
        <w:t>z dnia 9 czerwca 2011 r. Prawo geologiczne i górnicze, w zakresie udzielenia koncesji przez właściwy organ na poszukiwanie i rozpoznawanie złóż węglowodorów oraz wydobywanie węglowodorów ze złóż,</w:t>
      </w:r>
    </w:p>
    <w:p w14:paraId="71001EC4" w14:textId="77777777" w:rsidR="003715ED" w:rsidRPr="003715ED" w:rsidRDefault="003715ED" w:rsidP="007C331C">
      <w:pPr>
        <w:numPr>
          <w:ilvl w:val="0"/>
          <w:numId w:val="103"/>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pacing w:val="-4"/>
          <w:szCs w:val="24"/>
          <w:lang w:eastAsia="pl-PL"/>
        </w:rPr>
        <w:t>przygotowywanie projektu uzgodnienia, o którym mowa w art. 23 ust. 2a pkt 2 ustawy z dnia 9 czerwca 2011 r. Prawo geologiczne i górnicze, w sprawie wydawania decyzji inwestycyjnej, o której mowa w art. 49z ust. 1 tej ustawy,</w:t>
      </w:r>
    </w:p>
    <w:p w14:paraId="2CA936CC" w14:textId="77777777" w:rsidR="003715ED" w:rsidRPr="003715ED" w:rsidRDefault="003715ED" w:rsidP="007C331C">
      <w:pPr>
        <w:numPr>
          <w:ilvl w:val="0"/>
          <w:numId w:val="103"/>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projektu uzgodnienia, o którym mowa w art. 127j ust. 6 ustawy</w:t>
      </w:r>
      <w:r w:rsidRPr="003715ED">
        <w:rPr>
          <w:rFonts w:eastAsia="Times New Roman" w:cstheme="minorHAnsi"/>
          <w:szCs w:val="24"/>
          <w:lang w:eastAsia="pl-PL"/>
        </w:rPr>
        <w:br/>
        <w:t>z dnia 9 czerwca 2011 r. Prawo geologiczne i górnicze, w sprawie przekazania odpowiedzialności za zamknięte podziemne składowisko dwutlenku węgla Krajowemu Administratorowi Podziemnych Składowisk Dwutlenku Węgla;</w:t>
      </w:r>
    </w:p>
    <w:p w14:paraId="72A7F1AB" w14:textId="77777777" w:rsidR="003715ED" w:rsidRPr="003715ED" w:rsidRDefault="003715ED" w:rsidP="007C331C">
      <w:pPr>
        <w:suppressAutoHyphens w:val="0"/>
        <w:spacing w:line="300" w:lineRule="auto"/>
        <w:ind w:left="709" w:hanging="425"/>
        <w:rPr>
          <w:rFonts w:eastAsia="Times New Roman" w:cstheme="minorHAnsi"/>
          <w:szCs w:val="24"/>
          <w:lang w:eastAsia="pl-PL"/>
        </w:rPr>
      </w:pPr>
      <w:smartTag w:uri="urn:schemas-microsoft-com:office:smarttags" w:element="metricconverter">
        <w:smartTagPr>
          <w:attr w:name="ProductID" w:val="22f"/>
        </w:smartTagPr>
        <w:r w:rsidRPr="003715ED">
          <w:rPr>
            <w:rFonts w:eastAsia="Times New Roman" w:cstheme="minorHAnsi"/>
            <w:szCs w:val="24"/>
            <w:lang w:eastAsia="pl-PL"/>
          </w:rPr>
          <w:t>22f</w:t>
        </w:r>
      </w:smartTag>
      <w:r w:rsidRPr="003715ED">
        <w:rPr>
          <w:rFonts w:eastAsia="Times New Roman" w:cstheme="minorHAnsi"/>
          <w:szCs w:val="24"/>
          <w:lang w:eastAsia="pl-PL"/>
        </w:rPr>
        <w:t>) sprawy z zakresu rolnictwa, wynikające z ustawy z dnia 20 lipca 1990 r. o wliczaniu okresów pracy w indywidualnym gospodarstwie rolnym do pracowniczego stażu pracy (Dz. U. Nr 54, poz. 310), a w szczególności:</w:t>
      </w:r>
    </w:p>
    <w:p w14:paraId="2FEF2ADA" w14:textId="77777777" w:rsidR="003715ED" w:rsidRPr="003715ED" w:rsidRDefault="003715ED" w:rsidP="00257DDF">
      <w:pPr>
        <w:numPr>
          <w:ilvl w:val="0"/>
          <w:numId w:val="169"/>
        </w:numPr>
        <w:suppressAutoHyphens w:val="0"/>
        <w:spacing w:line="300" w:lineRule="auto"/>
        <w:ind w:left="1418" w:hanging="284"/>
        <w:rPr>
          <w:rFonts w:eastAsia="Times New Roman" w:cstheme="minorHAnsi"/>
          <w:szCs w:val="24"/>
          <w:lang w:eastAsia="pl-PL"/>
        </w:rPr>
      </w:pPr>
      <w:r w:rsidRPr="003715ED">
        <w:rPr>
          <w:rFonts w:eastAsia="Times New Roman" w:cstheme="minorHAnsi"/>
          <w:szCs w:val="24"/>
          <w:lang w:eastAsia="pl-PL"/>
        </w:rPr>
        <w:t>przygotowywanie projektów zaświadczeń stwierdzających okresy pracy w indywidualnym gospodarstwie rolnym,</w:t>
      </w:r>
    </w:p>
    <w:p w14:paraId="054BBF3F" w14:textId="02156336" w:rsidR="003715ED" w:rsidRPr="003715ED" w:rsidRDefault="003715ED" w:rsidP="00257DDF">
      <w:pPr>
        <w:numPr>
          <w:ilvl w:val="0"/>
          <w:numId w:val="169"/>
        </w:numPr>
        <w:suppressAutoHyphens w:val="0"/>
        <w:spacing w:line="300" w:lineRule="auto"/>
        <w:ind w:left="1418" w:hanging="284"/>
        <w:rPr>
          <w:rFonts w:eastAsia="Times New Roman" w:cstheme="minorHAnsi"/>
          <w:szCs w:val="24"/>
          <w:lang w:eastAsia="pl-PL"/>
        </w:rPr>
      </w:pPr>
      <w:r w:rsidRPr="003715ED">
        <w:rPr>
          <w:rFonts w:eastAsia="Times New Roman" w:cstheme="minorHAnsi"/>
          <w:szCs w:val="24"/>
          <w:lang w:eastAsia="pl-PL"/>
        </w:rPr>
        <w:t>zawiadamianie występujących o wydanie zaświadczenia o niedysponowaniu dokumentami uzasadniającymi wydanie zaświadczenia stwierdzającego okresy pracy w indy</w:t>
      </w:r>
      <w:r w:rsidR="00257DDF">
        <w:rPr>
          <w:rFonts w:eastAsia="Times New Roman" w:cstheme="minorHAnsi"/>
          <w:szCs w:val="24"/>
          <w:lang w:eastAsia="pl-PL"/>
        </w:rPr>
        <w:t>widualnym gospodarstwie rolnym,</w:t>
      </w:r>
    </w:p>
    <w:p w14:paraId="45F48364" w14:textId="77777777" w:rsidR="003715ED" w:rsidRPr="003715ED" w:rsidRDefault="003715ED" w:rsidP="00257DDF">
      <w:pPr>
        <w:suppressAutoHyphens w:val="0"/>
        <w:spacing w:line="300" w:lineRule="auto"/>
        <w:ind w:left="851" w:firstLine="0"/>
        <w:rPr>
          <w:rFonts w:eastAsia="Times New Roman" w:cstheme="minorHAnsi"/>
          <w:szCs w:val="24"/>
          <w:lang w:eastAsia="pl-PL"/>
        </w:rPr>
      </w:pPr>
      <w:r w:rsidRPr="003715ED">
        <w:rPr>
          <w:rFonts w:eastAsia="Times New Roman" w:cstheme="minorHAnsi"/>
          <w:szCs w:val="24"/>
          <w:lang w:eastAsia="pl-PL"/>
        </w:rPr>
        <w:t>w związku z art. 3 ust. 1 i 2 ustawy z dnia 20 lipca 1990 r. o wliczaniu okresów pracy w indywidualnym gospodarstwie rolnym do pracowniczego stażu pracy;</w:t>
      </w:r>
    </w:p>
    <w:p w14:paraId="50617350" w14:textId="77777777" w:rsidR="003715ED" w:rsidRPr="003715ED" w:rsidRDefault="003715ED" w:rsidP="007C331C">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lastRenderedPageBreak/>
        <w:t xml:space="preserve">22g) sprawy z zakresu ochrony gruntów rolnych i leśnych, wynikające z przepisów ustawy z dnia 3 lutego 1995 r. o ochronie gruntów rolnych i leśnych (Dz. U. z 2015 r. poz. 909,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 a w szczególności:</w:t>
      </w:r>
    </w:p>
    <w:p w14:paraId="459191B0" w14:textId="77777777" w:rsidR="003715ED" w:rsidRPr="003715ED" w:rsidRDefault="003715ED" w:rsidP="007C331C">
      <w:pPr>
        <w:numPr>
          <w:ilvl w:val="0"/>
          <w:numId w:val="93"/>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projektów wniosków o wyrażenie zgody na przeznaczenie na cele nierolnicze i nieleśne gruntów określonych w art. 7 ust. 2 pkt 1, 2 i 5 ustawy z dnia 3 lutego 1995 r. o ochronie gruntów rolnych i leśnych,</w:t>
      </w:r>
    </w:p>
    <w:p w14:paraId="7C8EEDAB" w14:textId="77777777" w:rsidR="003715ED" w:rsidRPr="003715ED" w:rsidRDefault="003715ED" w:rsidP="007C331C">
      <w:pPr>
        <w:numPr>
          <w:ilvl w:val="0"/>
          <w:numId w:val="93"/>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przygotowywanie projektów opinii w sprawach nakładania obowiązku zdjęcia oraz wykorzystania na cele poprawy wartości użytkowej gruntów próchniczej warstwy gleby z gruntów rolnych klas I, II, </w:t>
      </w:r>
      <w:proofErr w:type="spellStart"/>
      <w:r w:rsidRPr="003715ED">
        <w:rPr>
          <w:rFonts w:eastAsia="Times New Roman" w:cstheme="minorHAnsi"/>
          <w:szCs w:val="24"/>
          <w:lang w:eastAsia="pl-PL"/>
        </w:rPr>
        <w:t>IIIa</w:t>
      </w:r>
      <w:proofErr w:type="spellEnd"/>
      <w:r w:rsidRPr="003715ED">
        <w:rPr>
          <w:rFonts w:eastAsia="Times New Roman" w:cstheme="minorHAnsi"/>
          <w:szCs w:val="24"/>
          <w:lang w:eastAsia="pl-PL"/>
        </w:rPr>
        <w:t xml:space="preserve">, </w:t>
      </w:r>
      <w:proofErr w:type="spellStart"/>
      <w:r w:rsidRPr="003715ED">
        <w:rPr>
          <w:rFonts w:eastAsia="Times New Roman" w:cstheme="minorHAnsi"/>
          <w:szCs w:val="24"/>
          <w:lang w:eastAsia="pl-PL"/>
        </w:rPr>
        <w:t>IIIb</w:t>
      </w:r>
      <w:proofErr w:type="spellEnd"/>
      <w:r w:rsidRPr="003715ED">
        <w:rPr>
          <w:rFonts w:eastAsia="Times New Roman" w:cstheme="minorHAnsi"/>
          <w:szCs w:val="24"/>
          <w:lang w:eastAsia="pl-PL"/>
        </w:rPr>
        <w:t xml:space="preserve">, III, </w:t>
      </w:r>
      <w:proofErr w:type="spellStart"/>
      <w:r w:rsidRPr="003715ED">
        <w:rPr>
          <w:rFonts w:eastAsia="Times New Roman" w:cstheme="minorHAnsi"/>
          <w:szCs w:val="24"/>
          <w:lang w:eastAsia="pl-PL"/>
        </w:rPr>
        <w:t>IVa</w:t>
      </w:r>
      <w:proofErr w:type="spellEnd"/>
      <w:r w:rsidRPr="003715ED">
        <w:rPr>
          <w:rFonts w:eastAsia="Times New Roman" w:cstheme="minorHAnsi"/>
          <w:szCs w:val="24"/>
          <w:lang w:eastAsia="pl-PL"/>
        </w:rPr>
        <w:t xml:space="preserve"> i IV oraz z torfowisk, w przypadkach określonych w art. 14 ust. 1 ustawy z dnia 3 lutego 1995 r. o ochronie gruntów rolnych i leśnych,</w:t>
      </w:r>
    </w:p>
    <w:p w14:paraId="1240A612" w14:textId="77777777" w:rsidR="003715ED" w:rsidRPr="003715ED" w:rsidRDefault="003715ED" w:rsidP="007C331C">
      <w:pPr>
        <w:numPr>
          <w:ilvl w:val="0"/>
          <w:numId w:val="93"/>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nakazania właścicielom gruntów wykonanie w określonym terminie odpowiednich zabiegów przeciwdziałających degradacji gruntów, a także zlecanie wykonania zastępczego tych zabiegów na koszt właściciela gruntów, z wykorzystaniem środków budżetu województwa do czasu zwrotu kosztów wykonania zastępczego, w związku z art. 15 ust. 5 ustawy z dnia 3 lutego 1995 r. o ochronie gruntów rolnych i leśnych,</w:t>
      </w:r>
    </w:p>
    <w:p w14:paraId="552FB836" w14:textId="77777777" w:rsidR="003715ED" w:rsidRPr="003715ED" w:rsidRDefault="003715ED" w:rsidP="007C331C">
      <w:pPr>
        <w:numPr>
          <w:ilvl w:val="0"/>
          <w:numId w:val="93"/>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postępowań administracyjnych i opracowywanie projektów decyzji w sprawach nakazania właścicielom gruntów w oznaczonym terminie zniszczenie określonych upraw, przemieszczenie zwierząt poza obszar ograniczonego użytkowania lub dokonanie ich uboju, w związku z art. 16 ust. 5 ustawy z dnia 3 lutego 1995 r. o ochronie gruntów rolnych i leśnych,</w:t>
      </w:r>
    </w:p>
    <w:p w14:paraId="22BAC7E3" w14:textId="77777777" w:rsidR="003715ED" w:rsidRPr="003715ED" w:rsidRDefault="003715ED" w:rsidP="007C331C">
      <w:pPr>
        <w:numPr>
          <w:ilvl w:val="0"/>
          <w:numId w:val="93"/>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dokonywanie czynności organu egzekucyjnego w zakresie egzekucji administracyjnej obowiązków wynikających z ustawy z dnia 3 lutego 1995 r. o ochronie gruntów rolnych i leśnych, dla których właściwy jest Prezydent, w związku z ustawą z dnia 17 czerwca 1966 r. o postępowaniu egzekucyjnym w administracji oraz art. 15 ust. 5 oraz art. 16 ust. 5 ustawy z dnia 3 lutego 1995 r. o ochronie gruntów rolnych i leśnych;</w:t>
      </w:r>
    </w:p>
    <w:p w14:paraId="77CF2F77" w14:textId="360A0F3A" w:rsidR="003715ED" w:rsidRPr="003715ED" w:rsidRDefault="003715ED" w:rsidP="007C331C">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22h)</w:t>
      </w:r>
      <w:r>
        <w:rPr>
          <w:rFonts w:eastAsia="Times New Roman" w:cstheme="minorHAnsi"/>
          <w:szCs w:val="24"/>
          <w:lang w:eastAsia="pl-PL"/>
        </w:rPr>
        <w:t xml:space="preserve"> (uchylony)</w:t>
      </w:r>
      <w:r w:rsidRPr="003715ED">
        <w:rPr>
          <w:rFonts w:eastAsia="Times New Roman" w:cstheme="minorHAnsi"/>
          <w:szCs w:val="24"/>
          <w:lang w:eastAsia="pl-PL"/>
        </w:rPr>
        <w:t>;</w:t>
      </w:r>
    </w:p>
    <w:p w14:paraId="625CE549" w14:textId="77777777" w:rsidR="003715ED" w:rsidRPr="003715ED" w:rsidRDefault="003715ED" w:rsidP="007C331C">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22i) pozostałe sprawy z zakresu ochrony przyrody, w tym przyjmowanie powiadomień o odkryciu kopalnych szczątków roślin lub zwierząt na obszarze dzielnicy oraz przekazywanie ich niezwłocznie regionalnemu dyrektorowi ochrony środowiska, w związku z art. 122 ust. 1 ustawy z dnia 16 kwietnia 2004 r. o ochronie przyrody;</w:t>
      </w:r>
    </w:p>
    <w:p w14:paraId="20D50181" w14:textId="77777777" w:rsidR="003715ED" w:rsidRPr="003715ED" w:rsidRDefault="003715ED" w:rsidP="007C331C">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22j) sprawy wynikające z przepisów ustawy z dnia 22 maja 2003 r. o ubezpieczeniach obowiązkowych, Ubezpieczeniowym Funduszu Gwarancyjnym i Polskim Biurze Ubezpieczycieli Komunikacyjnych (Dz. U. z 2013 r. poz. 392,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 a w szczególności: prowadzenie kontroli spełnienia obowiązku zawarcia umowy ubezpieczenia OC rolników oraz umowy ubezpieczenia budynków rolniczych, o której mowa w art. 84 ust. 3 i 4 tej ustawy;</w:t>
      </w:r>
    </w:p>
    <w:p w14:paraId="26A77F7E" w14:textId="6BA58908" w:rsidR="003715ED" w:rsidRPr="003715ED" w:rsidRDefault="003715ED" w:rsidP="007C331C">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22k) sporządzanie i wprowadzanie do Krajowej bazy o emisjach gazów cieplarnianych i innych substancji raportu, o którym mowa w art. 7 ust. 1 ustawy z dnia 17 lipca 2009 r. o systemie zarządzania emisjami gazów cieplarnianych i innych substancji (Dz. U. z 2013 r. poz. 1107,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w:t>
      </w:r>
      <w:r>
        <w:rPr>
          <w:rFonts w:eastAsia="Times New Roman" w:cstheme="minorHAnsi"/>
          <w:szCs w:val="24"/>
          <w:lang w:eastAsia="pl-PL"/>
        </w:rPr>
        <w:t>;</w:t>
      </w:r>
    </w:p>
    <w:p w14:paraId="02D2BF26" w14:textId="77777777" w:rsidR="003715ED" w:rsidRDefault="003715ED" w:rsidP="007C331C">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22l) prowadzenie postępowań w sprawie zwrotu podatku akcyzowego zawartego w cenie oleju napędowego wykorzystywanego do produkcji rolnej – w związku z art. 5 ust. 1 ustawy z dnia 10 marca 2006 r. o zwrocie podatku akcyzowego zawartego w cenie oleju napędowego wykorzystywanego do produkcji roln</w:t>
      </w:r>
      <w:r>
        <w:rPr>
          <w:rFonts w:eastAsia="Times New Roman" w:cstheme="minorHAnsi"/>
          <w:szCs w:val="24"/>
          <w:lang w:eastAsia="pl-PL"/>
        </w:rPr>
        <w:t>ej (Dz. U. z 2015 r. poz. 1340);</w:t>
      </w:r>
    </w:p>
    <w:p w14:paraId="69FBB506" w14:textId="2DB74044" w:rsidR="003715ED" w:rsidRPr="007E358F" w:rsidRDefault="003715ED" w:rsidP="007C331C">
      <w:pPr>
        <w:pStyle w:val="Nagwek"/>
        <w:tabs>
          <w:tab w:val="clear" w:pos="4536"/>
          <w:tab w:val="clear" w:pos="9072"/>
        </w:tabs>
        <w:ind w:left="567" w:hanging="425"/>
        <w:rPr>
          <w:rFonts w:cstheme="minorHAnsi"/>
        </w:rPr>
      </w:pPr>
      <w:r>
        <w:rPr>
          <w:rFonts w:cstheme="minorHAnsi"/>
        </w:rPr>
        <w:lastRenderedPageBreak/>
        <w:t>22m)</w:t>
      </w:r>
      <w:r w:rsidRPr="003715ED">
        <w:rPr>
          <w:rFonts w:eastAsiaTheme="majorEastAsia" w:cstheme="majorBidi"/>
          <w:color w:val="000000" w:themeColor="text1"/>
        </w:rPr>
        <w:t xml:space="preserve"> </w:t>
      </w:r>
      <w:r w:rsidRPr="007E358F">
        <w:rPr>
          <w:rFonts w:cstheme="minorHAnsi"/>
        </w:rPr>
        <w:t>podejmowanie działań wynikających z ustawy z dnia 11 sierpnia 2021 r. o gatunkach obcych, związanych z przeprowadzaniem działań zaradczych w stosunku do IGO stwarzającego zagrożenie dla Unii/Polski rozprzestrzenionego na szeroką skalę i monitorowanie skuteczności działań zaradczych i ich oddziaływania na gatunki nie docelowe, w tym prowadzenie niezbędnych postępowań administracyjnych i przygotowywanie projektów decyzji oraz porozumień wynikających z przepisów ustawy;</w:t>
      </w:r>
    </w:p>
    <w:p w14:paraId="785C8510" w14:textId="67599479" w:rsidR="003715ED" w:rsidRPr="007E358F" w:rsidRDefault="003715ED" w:rsidP="007C331C">
      <w:pPr>
        <w:suppressAutoHyphens w:val="0"/>
        <w:spacing w:line="300" w:lineRule="auto"/>
        <w:ind w:left="567" w:hanging="425"/>
        <w:rPr>
          <w:rFonts w:eastAsia="Times New Roman" w:cstheme="minorHAnsi"/>
          <w:szCs w:val="24"/>
          <w:lang w:eastAsia="pl-PL"/>
        </w:rPr>
      </w:pPr>
      <w:r w:rsidRPr="007E358F">
        <w:rPr>
          <w:rFonts w:eastAsia="Times New Roman" w:cstheme="minorHAnsi"/>
          <w:szCs w:val="24"/>
          <w:lang w:eastAsia="pl-PL"/>
        </w:rPr>
        <w:t xml:space="preserve">22n) przekazywanie do </w:t>
      </w:r>
      <w:r w:rsidR="007E358F">
        <w:rPr>
          <w:rFonts w:eastAsia="Times New Roman" w:cstheme="minorHAnsi"/>
          <w:szCs w:val="24"/>
          <w:lang w:eastAsia="pl-PL"/>
        </w:rPr>
        <w:t>B</w:t>
      </w:r>
      <w:r w:rsidRPr="007E358F">
        <w:rPr>
          <w:rFonts w:eastAsia="Times New Roman" w:cstheme="minorHAnsi"/>
          <w:szCs w:val="24"/>
          <w:lang w:eastAsia="pl-PL"/>
        </w:rPr>
        <w:t xml:space="preserve">iura </w:t>
      </w:r>
      <w:r w:rsidR="007E358F">
        <w:rPr>
          <w:rFonts w:eastAsia="Times New Roman" w:cstheme="minorHAnsi"/>
          <w:szCs w:val="24"/>
          <w:lang w:eastAsia="pl-PL"/>
        </w:rPr>
        <w:t>O</w:t>
      </w:r>
      <w:r w:rsidRPr="007E358F">
        <w:rPr>
          <w:rFonts w:eastAsia="Times New Roman" w:cstheme="minorHAnsi"/>
          <w:szCs w:val="24"/>
          <w:lang w:eastAsia="pl-PL"/>
        </w:rPr>
        <w:t xml:space="preserve">chrony </w:t>
      </w:r>
      <w:r w:rsidR="007E358F">
        <w:rPr>
          <w:rFonts w:eastAsia="Times New Roman" w:cstheme="minorHAnsi"/>
          <w:szCs w:val="24"/>
          <w:lang w:eastAsia="pl-PL"/>
        </w:rPr>
        <w:t>ś</w:t>
      </w:r>
      <w:r w:rsidRPr="007E358F">
        <w:rPr>
          <w:rFonts w:eastAsia="Times New Roman" w:cstheme="minorHAnsi"/>
          <w:szCs w:val="24"/>
          <w:lang w:eastAsia="pl-PL"/>
        </w:rPr>
        <w:t xml:space="preserve">rodowiska </w:t>
      </w:r>
      <w:r w:rsidRPr="007E358F">
        <w:rPr>
          <w:rFonts w:eastAsia="Times New Roman" w:cs="Times New Roman"/>
          <w:szCs w:val="24"/>
          <w:lang w:eastAsia="pl-PL"/>
        </w:rPr>
        <w:t>raportu o przeprowadzonych – na terenie dzielnicy - działaniach zaradczych w stosunku do IGO stwarzającego zagrożenie dla Unii/Polski rozprzestrzenionego na szeroką skalę w zakresie określonym w art. 6 ust. 2 pkt. 3 ustawy, do 10 stycznia za poprzedni rok kalendarzowy;</w:t>
      </w:r>
    </w:p>
    <w:p w14:paraId="1069BE83" w14:textId="77777777" w:rsidR="003715ED" w:rsidRPr="003715ED" w:rsidRDefault="003715ED" w:rsidP="007C331C">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23) sprawy dróg publicznych, a w szczególności:</w:t>
      </w:r>
    </w:p>
    <w:p w14:paraId="43BE5944" w14:textId="77777777" w:rsidR="003715ED" w:rsidRPr="003715ED" w:rsidRDefault="003715ED" w:rsidP="007C331C">
      <w:pPr>
        <w:numPr>
          <w:ilvl w:val="0"/>
          <w:numId w:val="48"/>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wykonywanie następujących obowiązków zarządcy dróg gminnych, położonych na obszarze dzielnicy:</w:t>
      </w:r>
    </w:p>
    <w:p w14:paraId="78736FF3"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sporządzanie i okresowe weryfikowanie projektów planów rozwoju sieci drogowej tych dróg oraz bieżące informowanie o tych planach organów właściwych do sporządzania miejscowych planów zagospodarowania przestrzennego,</w:t>
      </w:r>
    </w:p>
    <w:p w14:paraId="7F9AACD8"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opracowywanie projektów planów finansowania budowy, przebudowy, remontu, utrzymania i ochrony dróg oraz drogowych obiektów inżynierskich,</w:t>
      </w:r>
    </w:p>
    <w:p w14:paraId="6BE5C623"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pełnienie funkcji inwestora,</w:t>
      </w:r>
    </w:p>
    <w:p w14:paraId="68EF2DAA"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 xml:space="preserve">zawieranie umów określających szczegółowe warunki budowy lub przebudowy dróg spowodowane inwestycją </w:t>
      </w:r>
      <w:proofErr w:type="spellStart"/>
      <w:r w:rsidRPr="003715ED">
        <w:rPr>
          <w:rFonts w:eastAsia="Times New Roman" w:cstheme="minorHAnsi"/>
          <w:szCs w:val="24"/>
          <w:lang w:eastAsia="pl-PL"/>
        </w:rPr>
        <w:t>niedrogową</w:t>
      </w:r>
      <w:proofErr w:type="spellEnd"/>
      <w:r w:rsidRPr="003715ED">
        <w:rPr>
          <w:rFonts w:eastAsia="Times New Roman" w:cstheme="minorHAnsi"/>
          <w:szCs w:val="24"/>
          <w:lang w:eastAsia="pl-PL"/>
        </w:rPr>
        <w:t>,</w:t>
      </w:r>
    </w:p>
    <w:p w14:paraId="3AB7C3D3"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utrzymanie nawierzchni dróg, chodników, drogowych obiektów inżynierskich, urządzeń zabezpieczających ruch i innych urządzeń związanych z drogami,</w:t>
      </w:r>
    </w:p>
    <w:p w14:paraId="36E0532A"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realizowanie zadań w zakresie inżynierii ruchu, we współpracy z Biurem Zarządzania Ruchem Drogowym,</w:t>
      </w:r>
    </w:p>
    <w:p w14:paraId="56E3401B"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przygotowanie infrastruktury drogowej dla potrzeb obronnych oraz wykonywanie innych zadań na rzecz obronności kraju,</w:t>
      </w:r>
    </w:p>
    <w:p w14:paraId="671F4172"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(uchylony),</w:t>
      </w:r>
    </w:p>
    <w:p w14:paraId="351E92FF"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prowadzenie ewidencji dróg, obiektów mostowych, tuneli, przepustów i promów oraz udostępnianie ich na żądanie uprawnionym organom,</w:t>
      </w:r>
    </w:p>
    <w:p w14:paraId="70FA1FA5"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sporządzanie informacji o drogach oraz przekazywanie ich do Biura Funduszy Europejskich i Polityki Rozwoju, w celu przekazania Generalnemu Dyrektorowi Dróg Krajowych i Autostrad,</w:t>
      </w:r>
    </w:p>
    <w:p w14:paraId="469CE312"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wykonywanie robót interwencyjnych, robót utrzymaniowych i zabezpieczających,</w:t>
      </w:r>
    </w:p>
    <w:p w14:paraId="0BBFF332"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przeciwdziałanie niszczeniu dróg przez ich użytkowników,</w:t>
      </w:r>
    </w:p>
    <w:p w14:paraId="5DE18DD8"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przeciwdziałanie niekorzystnym przeobrażeniom środowiska mogącym powstać lub powstającym w następstwie budowy lub utrzymania dróg,</w:t>
      </w:r>
    </w:p>
    <w:p w14:paraId="310B78A7"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wprowadzanie ograniczeń lub zamykanie dróg i drogowych obiektów inżynierskich dla ruchu oraz wyznaczanie objazdów drogami różnej kategorii, gdy występuje bezpośrednie zagrożenie bezpieczeństwa osób lub mienia,</w:t>
      </w:r>
    </w:p>
    <w:p w14:paraId="202068B3"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dokonywanie okresowych pomiarów ruchu drogowego,</w:t>
      </w:r>
    </w:p>
    <w:p w14:paraId="165D6030"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w:t>
      </w:r>
      <w:r w:rsidRPr="003715ED">
        <w:rPr>
          <w:rFonts w:eastAsia="Times New Roman" w:cstheme="minorHAnsi"/>
          <w:szCs w:val="24"/>
          <w:lang w:eastAsia="pl-PL"/>
        </w:rPr>
        <w:tab/>
        <w:t>nabywanie nieruchomości pod pasy drogowe tych dróg i gospodarowanie nimi w ramach posiadanego prawa do nieruchomości,</w:t>
      </w:r>
    </w:p>
    <w:p w14:paraId="173FDE04" w14:textId="77777777"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lastRenderedPageBreak/>
        <w:t>–</w:t>
      </w:r>
      <w:r w:rsidRPr="003715ED">
        <w:rPr>
          <w:rFonts w:eastAsia="Times New Roman" w:cstheme="minorHAnsi"/>
          <w:szCs w:val="24"/>
          <w:lang w:eastAsia="pl-PL"/>
        </w:rPr>
        <w:tab/>
        <w:t xml:space="preserve">nabywanie nieruchomości innych niż wymienione w </w:t>
      </w:r>
      <w:proofErr w:type="spellStart"/>
      <w:r w:rsidRPr="003715ED">
        <w:rPr>
          <w:rFonts w:eastAsia="Times New Roman" w:cstheme="minorHAnsi"/>
          <w:szCs w:val="24"/>
          <w:lang w:eastAsia="pl-PL"/>
        </w:rPr>
        <w:t>tirecie</w:t>
      </w:r>
      <w:proofErr w:type="spellEnd"/>
      <w:r w:rsidRPr="003715ED">
        <w:rPr>
          <w:rFonts w:eastAsia="Times New Roman" w:cstheme="minorHAnsi"/>
          <w:szCs w:val="24"/>
          <w:lang w:eastAsia="pl-PL"/>
        </w:rPr>
        <w:t xml:space="preserve"> szesnaste na potrzeby zarządzania drogami i gospodarowanie nimi w ramach posiadanego do nich prawa,</w:t>
      </w:r>
    </w:p>
    <w:p w14:paraId="08350B5C" w14:textId="4A57766A" w:rsidR="003715ED" w:rsidRPr="003715ED" w:rsidRDefault="003715ED" w:rsidP="007C331C">
      <w:pPr>
        <w:suppressAutoHyphens w:val="0"/>
        <w:spacing w:line="300" w:lineRule="auto"/>
        <w:ind w:left="1134" w:hanging="284"/>
        <w:rPr>
          <w:rFonts w:eastAsia="Times New Roman" w:cstheme="minorHAnsi"/>
          <w:szCs w:val="24"/>
          <w:lang w:eastAsia="pl-PL"/>
        </w:rPr>
      </w:pPr>
      <w:r w:rsidRPr="003715ED">
        <w:rPr>
          <w:rFonts w:eastAsia="Times New Roman" w:cstheme="minorHAnsi"/>
          <w:szCs w:val="24"/>
          <w:lang w:eastAsia="pl-PL"/>
        </w:rPr>
        <w:t xml:space="preserve">– zarządzanie kanałami technologicznymi i ich utrzymywanie oraz pobieranie opłat, o których mowa w art. 39 ust. 7 ustawy z dnia 21 marca 1985 r. o drogach publicznych (Dz. U. z 2016 r. poz. 1440,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w:t>
      </w:r>
    </w:p>
    <w:p w14:paraId="76017BF8" w14:textId="77777777" w:rsidR="003715ED" w:rsidRPr="003715ED" w:rsidRDefault="003715ED" w:rsidP="007C331C">
      <w:pPr>
        <w:numPr>
          <w:ilvl w:val="0"/>
          <w:numId w:val="48"/>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oddawanie gruntów w pasie drogowym dróg gminnych, położonych na obszarze dzielnicy, w najem, dzierżawę albo użyczanie ich, w drodze umów, na cele związane z potrzebami zarządzania drogami lub potrzebami ruchu drogowego, a także na cele związane z potrzebami</w:t>
      </w:r>
      <w:r w:rsidRPr="003715ED">
        <w:rPr>
          <w:rFonts w:eastAsia="Times New Roman" w:cstheme="minorHAnsi"/>
          <w:b/>
          <w:szCs w:val="24"/>
          <w:lang w:eastAsia="pl-PL"/>
        </w:rPr>
        <w:t xml:space="preserve"> </w:t>
      </w:r>
      <w:r w:rsidRPr="003715ED">
        <w:rPr>
          <w:rFonts w:eastAsia="Times New Roman" w:cstheme="minorHAnsi"/>
          <w:szCs w:val="24"/>
          <w:lang w:eastAsia="pl-PL"/>
        </w:rPr>
        <w:t>obsługi użytkowników ruchu,</w:t>
      </w:r>
    </w:p>
    <w:p w14:paraId="31FDD819" w14:textId="77777777" w:rsidR="003715ED" w:rsidRPr="003715ED" w:rsidRDefault="003715ED" w:rsidP="007C331C">
      <w:pPr>
        <w:numPr>
          <w:ilvl w:val="0"/>
          <w:numId w:val="48"/>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występowanie z wnioskami o dokonanie podziału lub scalenia i podziału nieruchomości przeznaczonych pod pas drogowy drogi gminnej, położonej na obszarze dzielnicy,</w:t>
      </w:r>
    </w:p>
    <w:p w14:paraId="72580C6C" w14:textId="77777777" w:rsidR="003715ED" w:rsidRPr="003715ED" w:rsidRDefault="003715ED" w:rsidP="007C331C">
      <w:pPr>
        <w:numPr>
          <w:ilvl w:val="0"/>
          <w:numId w:val="48"/>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przedkładanie Biuru Funduszy Europejskich i Polityki Rozwoju planów stref płatnego parkowania na obszarze dzielnicy, celem wystąpienia przez Prezydenta z wnioskiem w sprawie ustalenia stref płatnego parkowania, dotyczącym m.st. Warszawy;</w:t>
      </w:r>
    </w:p>
    <w:p w14:paraId="36E1872B" w14:textId="68A3B72D" w:rsidR="003715ED" w:rsidRPr="009003F3" w:rsidRDefault="003715ED" w:rsidP="007C331C">
      <w:pPr>
        <w:pStyle w:val="Akapitzlist"/>
        <w:numPr>
          <w:ilvl w:val="2"/>
          <w:numId w:val="89"/>
        </w:numPr>
        <w:ind w:left="567" w:hanging="425"/>
        <w:rPr>
          <w:rFonts w:cstheme="minorHAnsi"/>
        </w:rPr>
      </w:pPr>
      <w:r w:rsidRPr="009003F3">
        <w:rPr>
          <w:rFonts w:cstheme="minorHAnsi"/>
        </w:rPr>
        <w:t>sprawy dróg wewnętrznych, a w szczególności budowa, przebudowa, remonty, utrzymanie, ochrona i oznakowanie dróg wewnętrznych, położonych na obszarze dzielnicy, stanowiących własność m.st. Warszawy lub będących we władaniu m.st. Warszawy, a nieprzekazanych w zarząd innym podmiotom, zarządzanie tymi drogami, w tym zawieranie umów najmu, dzierżawy i użyczenia, dotyczących gruntu w pasie drogowym tych dróg oraz nabywanie nieruchomości pod pasy drogowe dróg wewnętrznych;</w:t>
      </w:r>
    </w:p>
    <w:p w14:paraId="050B40E2" w14:textId="15940992" w:rsidR="003715ED" w:rsidRPr="009003F3" w:rsidRDefault="003715ED" w:rsidP="007C331C">
      <w:pPr>
        <w:pStyle w:val="Akapitzlist"/>
        <w:numPr>
          <w:ilvl w:val="2"/>
          <w:numId w:val="89"/>
        </w:numPr>
        <w:ind w:left="567" w:hanging="425"/>
        <w:rPr>
          <w:rFonts w:cstheme="minorHAnsi"/>
        </w:rPr>
      </w:pPr>
      <w:r w:rsidRPr="009003F3">
        <w:rPr>
          <w:rFonts w:cstheme="minorHAnsi"/>
        </w:rPr>
        <w:t>sprawy architektury i budownictwa oraz planowania i zagospodarowania przestrzennego, a w szczególności:</w:t>
      </w:r>
    </w:p>
    <w:p w14:paraId="1BC4E3CA" w14:textId="77777777" w:rsidR="003715ED" w:rsidRPr="003715ED" w:rsidRDefault="003715ED" w:rsidP="007C331C">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i wydawanie wypisów i wyrysów z miejscowych planów zagospodarowania przestrzennego,</w:t>
      </w:r>
    </w:p>
    <w:p w14:paraId="6B636D02" w14:textId="77777777" w:rsidR="003715ED" w:rsidRPr="003715ED" w:rsidRDefault="003715ED" w:rsidP="007C331C">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podejmowanie czynności określonych w art. 36 i 37 ustawy z dnia 27 marca 2003 r. o planowaniu i zagospodarowaniu przestrzennym (Dz. U. z 2003 r. Nr 80, poz. 717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w:t>
      </w:r>
    </w:p>
    <w:p w14:paraId="6059E182" w14:textId="77777777" w:rsidR="003715ED" w:rsidRPr="003715ED" w:rsidRDefault="003715ED" w:rsidP="007C331C">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podejmowanie czynności w trybie art. 57 ustawy z dnia 28 marca 2003 r. o transporcie kolejowym (Dz. U. z 2007 r. Nr 16, poz. 94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w:t>
      </w:r>
    </w:p>
    <w:p w14:paraId="732D14C3" w14:textId="77777777" w:rsidR="003715ED" w:rsidRPr="003715ED" w:rsidRDefault="003715ED" w:rsidP="007C331C">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prowadzenie rejestrów wymaganych prawem i przekazywanie ich do Biura Architektury i Planowania Przestrzennego oraz właściwym organom i jednostkom,</w:t>
      </w:r>
    </w:p>
    <w:p w14:paraId="23826332" w14:textId="77777777" w:rsidR="003715ED" w:rsidRPr="003715ED" w:rsidRDefault="003715ED" w:rsidP="007C331C">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współdziałanie z Biurem Architektury i Planowania Przestrzennego w celu usprawnienia prowadzonych postępowań administracyjnych i zharmonizowania działań w m.st. Warszawie,</w:t>
      </w:r>
    </w:p>
    <w:p w14:paraId="5C242D6F" w14:textId="77777777" w:rsidR="003715ED" w:rsidRPr="003715ED" w:rsidRDefault="003715ED" w:rsidP="007C331C">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opinii, uzgodnień, zaświadczeń i innych stanowisk wymaganych przepisami prawa dla inwestycji należących do kompetencji dzielnicy,</w:t>
      </w:r>
    </w:p>
    <w:p w14:paraId="72EFE4F8" w14:textId="77777777" w:rsidR="003715ED" w:rsidRPr="003715ED" w:rsidRDefault="003715ED" w:rsidP="007C331C">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prowadzenie postępowań administracyjnych w trybie ustawy z dnia 10 kwietnia 2003 r. o szczególnych zasadach przygotowania i realizacji inwestycji w zakresie dróg publicznych (Dz. U. z 2008 r. Nr 193, poz. 1194), ustawy o planowaniu i zagospodarowaniu przestrzennym, ustawy z dnia 7 lipca 1994 r. – Prawo budowlane (Dz. U. z 2006 r. Nr 156, poz. 1118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xml:space="preserve">. zm.) i ustawy z dnia 17 czerwca 1966 r. </w:t>
      </w:r>
      <w:r w:rsidRPr="003715ED">
        <w:rPr>
          <w:rFonts w:eastAsia="Times New Roman" w:cstheme="minorHAnsi"/>
          <w:bCs/>
          <w:szCs w:val="24"/>
          <w:lang w:eastAsia="pl-PL"/>
        </w:rPr>
        <w:t xml:space="preserve">o postępowaniu egzekucyjnym w administracji (Dz. U. z 2005 Nr 229, poz. 1954 z </w:t>
      </w:r>
      <w:proofErr w:type="spellStart"/>
      <w:r w:rsidRPr="003715ED">
        <w:rPr>
          <w:rFonts w:eastAsia="Times New Roman" w:cstheme="minorHAnsi"/>
          <w:bCs/>
          <w:szCs w:val="24"/>
          <w:lang w:eastAsia="pl-PL"/>
        </w:rPr>
        <w:t>późn</w:t>
      </w:r>
      <w:proofErr w:type="spellEnd"/>
      <w:r w:rsidRPr="003715ED">
        <w:rPr>
          <w:rFonts w:eastAsia="Times New Roman" w:cstheme="minorHAnsi"/>
          <w:bCs/>
          <w:szCs w:val="24"/>
          <w:lang w:eastAsia="pl-PL"/>
        </w:rPr>
        <w:t>. zm.) dla inwestycji niezastrzeżonych do kompetencji Biura Architektury i Planowania Przestrzennego,</w:t>
      </w:r>
    </w:p>
    <w:p w14:paraId="783002A4" w14:textId="77777777" w:rsidR="003715ED" w:rsidRPr="003715ED" w:rsidRDefault="003715ED" w:rsidP="007C331C">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przekazywanie kopii wydanych rozstrzygnięć do Biura Architektury i Planowania Przestrzennego,</w:t>
      </w:r>
    </w:p>
    <w:p w14:paraId="64E233DA" w14:textId="77777777" w:rsidR="003715ED" w:rsidRPr="003715ED" w:rsidRDefault="003715ED" w:rsidP="007C331C">
      <w:pPr>
        <w:numPr>
          <w:ilvl w:val="0"/>
          <w:numId w:val="49"/>
        </w:numPr>
        <w:tabs>
          <w:tab w:val="clear" w:pos="216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lastRenderedPageBreak/>
        <w:t>wydawanie opinii na wniosek innych jednostek, a w szczególności opiniowanie projektów podziałów geodezyjnych, czasowych dzierżaw, terenów objętych roszczeniami o zwrot – na wniosek Biura Geodezji i Katastru, Biura Mienia Miasta i Skarbu Państwa oraz Biura Spraw Dekretowych;</w:t>
      </w:r>
    </w:p>
    <w:p w14:paraId="54EC3026" w14:textId="27C5BBC3" w:rsidR="003715ED" w:rsidRPr="009003F3" w:rsidRDefault="003715ED" w:rsidP="007C331C">
      <w:pPr>
        <w:pStyle w:val="Akapitzlist"/>
        <w:numPr>
          <w:ilvl w:val="2"/>
          <w:numId w:val="89"/>
        </w:numPr>
        <w:ind w:left="567" w:hanging="425"/>
        <w:rPr>
          <w:rFonts w:cstheme="minorHAnsi"/>
        </w:rPr>
      </w:pPr>
      <w:r w:rsidRPr="009003F3">
        <w:rPr>
          <w:rFonts w:cstheme="minorHAnsi"/>
        </w:rPr>
        <w:t>sprawy działalności gospodarczej i zezwoleń, a w szczególności:</w:t>
      </w:r>
    </w:p>
    <w:p w14:paraId="0400089C" w14:textId="77777777" w:rsidR="003715ED" w:rsidRPr="003715ED" w:rsidRDefault="003715ED" w:rsidP="007C331C">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udzielanie informacji o zasadach wpisu do Centralnej Ewidencji i Informacji o Działalności Gospodarczej (CEIDG) prowadzonej przez ministra właściwego do spraw gospodarki a także o innych obowiązkach związanych z rozpoczęciem prowadzenia działalności gospodarczej,</w:t>
      </w:r>
    </w:p>
    <w:p w14:paraId="1057043E" w14:textId="77777777" w:rsidR="003715ED" w:rsidRPr="003715ED" w:rsidRDefault="003715ED" w:rsidP="007C331C">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wykonywanie czynności związanych z ewidencją działalności gospodarczej,</w:t>
      </w:r>
    </w:p>
    <w:p w14:paraId="754A8182" w14:textId="77777777" w:rsidR="003715ED" w:rsidRPr="003715ED" w:rsidRDefault="003715ED" w:rsidP="007C331C">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przyjmowanie wniosków dotyczących wpisu do Centralnej Ewidencji i Informacji o Działalności Gospodarczej, przesyłanie wniosków do CEIDG, a także ich archiwizacja,</w:t>
      </w:r>
    </w:p>
    <w:p w14:paraId="465740E7" w14:textId="77777777" w:rsidR="003715ED" w:rsidRPr="003715ED" w:rsidRDefault="003715ED" w:rsidP="007C331C">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projektów zaświadczeń, w rozumieniu Działu VII Kodeksu postępowania administracyjnego, w zakresie przedsiębiorców wpisanych do ewidencji działalności gospodarczej,</w:t>
      </w:r>
    </w:p>
    <w:p w14:paraId="1C61AE52" w14:textId="77777777" w:rsidR="003715ED" w:rsidRPr="003715ED" w:rsidRDefault="003715ED" w:rsidP="007C331C">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6A692F71" w14:textId="77777777" w:rsidR="003715ED" w:rsidRPr="003715ED" w:rsidRDefault="003715ED" w:rsidP="007C331C">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604DEFF8" w14:textId="77777777" w:rsidR="003715ED" w:rsidRPr="003715ED" w:rsidRDefault="003715ED" w:rsidP="007C331C">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(uchylony),</w:t>
      </w:r>
    </w:p>
    <w:p w14:paraId="28FBE8D8" w14:textId="77777777" w:rsidR="003715ED" w:rsidRPr="003715ED" w:rsidRDefault="003715ED" w:rsidP="007C331C">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wykonywanie czynności związanych z prowadzeniem ewidencji pól biwakowych,</w:t>
      </w:r>
    </w:p>
    <w:p w14:paraId="63206196" w14:textId="77777777" w:rsidR="003715ED" w:rsidRPr="003715ED" w:rsidRDefault="003715ED" w:rsidP="007C331C">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 xml:space="preserve">wykonywanie czynności związanych z prowadzeniem ewidencji obiektów, w których są świadczone usługi hotelarskie, określonych w art. 35 ust. 2 i 3 ustawy z dnia 29 sierpnia 1997 r. o usługach turystycznych (Dz. U. z 2004 r. Nr 223, poz. 2268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w:t>
      </w:r>
    </w:p>
    <w:p w14:paraId="6C4C9D64" w14:textId="77777777" w:rsidR="003715ED" w:rsidRPr="003715ED" w:rsidRDefault="003715ED" w:rsidP="007C331C">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udział w kontrolach działalności gospodarczej przedsiębiorców w zakresie prowadzenia pól biwakowych i innych obiektów, w których świadczone są usługi hotelarskie,</w:t>
      </w:r>
    </w:p>
    <w:p w14:paraId="523F06BA" w14:textId="77777777" w:rsidR="003715ED" w:rsidRPr="003715ED" w:rsidRDefault="003715ED" w:rsidP="007C331C">
      <w:pPr>
        <w:numPr>
          <w:ilvl w:val="0"/>
          <w:numId w:val="94"/>
        </w:numPr>
        <w:tabs>
          <w:tab w:val="clear" w:pos="2880"/>
        </w:tabs>
        <w:suppressAutoHyphens w:val="0"/>
        <w:spacing w:line="300" w:lineRule="auto"/>
        <w:ind w:left="851" w:hanging="283"/>
        <w:rPr>
          <w:rFonts w:eastAsia="Times New Roman" w:cstheme="minorHAnsi"/>
          <w:szCs w:val="24"/>
          <w:lang w:eastAsia="pl-PL"/>
        </w:rPr>
      </w:pPr>
      <w:r w:rsidRPr="003715ED">
        <w:rPr>
          <w:rFonts w:eastAsia="Times New Roman" w:cstheme="minorHAnsi"/>
          <w:szCs w:val="24"/>
          <w:lang w:eastAsia="pl-PL"/>
        </w:rPr>
        <w:t>przygotowywanie projektów decyzji dotyczących pól biwakowych oraz innych obiektów, w których są świadczone usługi hotelarskie, w zakresie:</w:t>
      </w:r>
    </w:p>
    <w:p w14:paraId="56F20215" w14:textId="77777777" w:rsidR="003715ED" w:rsidRPr="003715ED" w:rsidRDefault="003715ED" w:rsidP="007C331C">
      <w:pPr>
        <w:numPr>
          <w:ilvl w:val="0"/>
          <w:numId w:val="95"/>
        </w:numPr>
        <w:tabs>
          <w:tab w:val="clear" w:pos="1440"/>
        </w:tabs>
        <w:suppressAutoHyphens w:val="0"/>
        <w:spacing w:line="300" w:lineRule="auto"/>
        <w:ind w:hanging="284"/>
        <w:rPr>
          <w:rFonts w:eastAsia="Times New Roman" w:cstheme="minorHAnsi"/>
          <w:szCs w:val="24"/>
          <w:lang w:eastAsia="pl-PL"/>
        </w:rPr>
      </w:pPr>
      <w:r w:rsidRPr="003715ED">
        <w:rPr>
          <w:rFonts w:eastAsia="Times New Roman" w:cstheme="minorHAnsi"/>
          <w:szCs w:val="24"/>
          <w:lang w:eastAsia="pl-PL"/>
        </w:rPr>
        <w:t>zaszeregowania i odmowy zaszeregowania pól biwakowych,</w:t>
      </w:r>
    </w:p>
    <w:p w14:paraId="1D46CAC7" w14:textId="77777777" w:rsidR="003715ED" w:rsidRPr="003715ED" w:rsidRDefault="003715ED" w:rsidP="007C331C">
      <w:pPr>
        <w:numPr>
          <w:ilvl w:val="0"/>
          <w:numId w:val="95"/>
        </w:numPr>
        <w:tabs>
          <w:tab w:val="clear" w:pos="1440"/>
        </w:tabs>
        <w:suppressAutoHyphens w:val="0"/>
        <w:spacing w:line="300" w:lineRule="auto"/>
        <w:ind w:hanging="284"/>
        <w:rPr>
          <w:rFonts w:eastAsia="Times New Roman" w:cstheme="minorHAnsi"/>
          <w:szCs w:val="24"/>
          <w:lang w:eastAsia="pl-PL"/>
        </w:rPr>
      </w:pPr>
      <w:r w:rsidRPr="003715ED">
        <w:rPr>
          <w:rFonts w:eastAsia="Times New Roman" w:cstheme="minorHAnsi"/>
          <w:szCs w:val="24"/>
          <w:lang w:eastAsia="pl-PL"/>
        </w:rPr>
        <w:t>odmowy wpisu obiektu do ewidencji pól biwakowych lub obiektów, w których są świadczone usługi hotelarskie,</w:t>
      </w:r>
    </w:p>
    <w:p w14:paraId="3FDE0464" w14:textId="77777777" w:rsidR="003715ED" w:rsidRPr="003715ED" w:rsidRDefault="003715ED" w:rsidP="007C331C">
      <w:pPr>
        <w:numPr>
          <w:ilvl w:val="0"/>
          <w:numId w:val="95"/>
        </w:numPr>
        <w:tabs>
          <w:tab w:val="clear" w:pos="1440"/>
        </w:tabs>
        <w:suppressAutoHyphens w:val="0"/>
        <w:spacing w:line="300" w:lineRule="auto"/>
        <w:ind w:hanging="284"/>
        <w:rPr>
          <w:rFonts w:eastAsia="Times New Roman" w:cstheme="minorHAnsi"/>
          <w:szCs w:val="24"/>
          <w:lang w:eastAsia="pl-PL"/>
        </w:rPr>
      </w:pPr>
      <w:r w:rsidRPr="003715ED">
        <w:rPr>
          <w:rFonts w:eastAsia="Times New Roman" w:cstheme="minorHAnsi"/>
          <w:szCs w:val="24"/>
          <w:lang w:eastAsia="pl-PL"/>
        </w:rPr>
        <w:t>wykreślenia obiektu z ewidencji pól biwakowych lub obiektów, w których są świadczone usługi hotelarskie,</w:t>
      </w:r>
    </w:p>
    <w:p w14:paraId="435B50D6" w14:textId="77777777" w:rsidR="003715ED" w:rsidRPr="003715ED" w:rsidRDefault="003715ED" w:rsidP="007C331C">
      <w:pPr>
        <w:numPr>
          <w:ilvl w:val="0"/>
          <w:numId w:val="95"/>
        </w:numPr>
        <w:tabs>
          <w:tab w:val="clear" w:pos="1440"/>
        </w:tabs>
        <w:suppressAutoHyphens w:val="0"/>
        <w:spacing w:line="300" w:lineRule="auto"/>
        <w:ind w:hanging="284"/>
        <w:rPr>
          <w:rFonts w:eastAsia="Times New Roman" w:cstheme="minorHAnsi"/>
          <w:szCs w:val="24"/>
          <w:lang w:eastAsia="pl-PL"/>
        </w:rPr>
      </w:pPr>
      <w:r w:rsidRPr="003715ED">
        <w:rPr>
          <w:rFonts w:eastAsia="Times New Roman" w:cstheme="minorHAnsi"/>
          <w:szCs w:val="24"/>
          <w:lang w:eastAsia="pl-PL"/>
        </w:rPr>
        <w:t>nakazu wstrzymania świadczenia usług hotelarskich,</w:t>
      </w:r>
    </w:p>
    <w:p w14:paraId="2138F9C9" w14:textId="77777777" w:rsidR="003715ED" w:rsidRPr="003715ED" w:rsidRDefault="003715ED" w:rsidP="007C331C">
      <w:pPr>
        <w:numPr>
          <w:ilvl w:val="0"/>
          <w:numId w:val="94"/>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21D357E8" w14:textId="77777777" w:rsidR="003715ED" w:rsidRPr="003715ED" w:rsidRDefault="003715ED" w:rsidP="007C331C">
      <w:pPr>
        <w:numPr>
          <w:ilvl w:val="0"/>
          <w:numId w:val="94"/>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43E0287C" w14:textId="77777777" w:rsidR="003715ED" w:rsidRPr="003715ED" w:rsidRDefault="003715ED" w:rsidP="007C331C">
      <w:pPr>
        <w:numPr>
          <w:ilvl w:val="0"/>
          <w:numId w:val="94"/>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097E08A6" w14:textId="77777777" w:rsidR="003715ED" w:rsidRPr="003715ED" w:rsidRDefault="003715ED" w:rsidP="007C331C">
      <w:pPr>
        <w:numPr>
          <w:ilvl w:val="0"/>
          <w:numId w:val="94"/>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(uchylony),</w:t>
      </w:r>
    </w:p>
    <w:p w14:paraId="431E757D" w14:textId="77777777" w:rsidR="003715ED" w:rsidRPr="003715ED" w:rsidRDefault="003715ED" w:rsidP="007C331C">
      <w:pPr>
        <w:numPr>
          <w:ilvl w:val="0"/>
          <w:numId w:val="94"/>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przygotowywanie projektów zezwoleń na sprzedaż napojów alkoholowych oraz wykonywanie innych czynności wynikających z ustawy z dnia 26 października 1982 r. o wychowaniu w trzeźwości i przeciwdziałaniu alkoholizmowi (Dz. U. z 2012 r. poz. 1356,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 w tym:</w:t>
      </w:r>
    </w:p>
    <w:p w14:paraId="028E0432" w14:textId="77777777" w:rsidR="003715ED" w:rsidRPr="003715ED" w:rsidRDefault="003715ED" w:rsidP="007C331C">
      <w:pPr>
        <w:numPr>
          <w:ilvl w:val="0"/>
          <w:numId w:val="96"/>
        </w:numPr>
        <w:tabs>
          <w:tab w:val="clear" w:pos="1440"/>
        </w:tabs>
        <w:suppressAutoHyphens w:val="0"/>
        <w:spacing w:line="300" w:lineRule="auto"/>
        <w:ind w:hanging="284"/>
        <w:rPr>
          <w:rFonts w:eastAsia="Times New Roman" w:cstheme="minorHAnsi"/>
          <w:szCs w:val="24"/>
          <w:lang w:eastAsia="pl-PL"/>
        </w:rPr>
      </w:pPr>
      <w:r w:rsidRPr="003715ED">
        <w:rPr>
          <w:rFonts w:eastAsia="Times New Roman" w:cstheme="minorHAnsi"/>
          <w:szCs w:val="24"/>
          <w:lang w:eastAsia="pl-PL"/>
        </w:rPr>
        <w:t>przyjmowanie od przedsiębiorców oświadczeń o wartości sprzedaży napojów alkoholowych w roku poprzednim,</w:t>
      </w:r>
    </w:p>
    <w:p w14:paraId="1D43A618" w14:textId="77777777" w:rsidR="003715ED" w:rsidRPr="003715ED" w:rsidRDefault="003715ED" w:rsidP="007C331C">
      <w:pPr>
        <w:numPr>
          <w:ilvl w:val="0"/>
          <w:numId w:val="96"/>
        </w:numPr>
        <w:tabs>
          <w:tab w:val="clear" w:pos="1440"/>
        </w:tabs>
        <w:suppressAutoHyphens w:val="0"/>
        <w:spacing w:line="300" w:lineRule="auto"/>
        <w:ind w:hanging="284"/>
        <w:rPr>
          <w:rFonts w:eastAsia="Times New Roman" w:cstheme="minorHAnsi"/>
          <w:szCs w:val="24"/>
          <w:lang w:eastAsia="pl-PL"/>
        </w:rPr>
      </w:pPr>
      <w:r w:rsidRPr="003715ED">
        <w:rPr>
          <w:rFonts w:eastAsia="Times New Roman" w:cstheme="minorHAnsi"/>
          <w:szCs w:val="24"/>
          <w:lang w:eastAsia="pl-PL"/>
        </w:rPr>
        <w:t>kontrola prawidłowości opłat wnoszonych za korzystanie z zezwoleń na sprzedaż napojów alkoholowych,</w:t>
      </w:r>
    </w:p>
    <w:p w14:paraId="4747957A" w14:textId="77777777" w:rsidR="003715ED" w:rsidRPr="003715ED" w:rsidRDefault="003715ED" w:rsidP="007C331C">
      <w:pPr>
        <w:numPr>
          <w:ilvl w:val="0"/>
          <w:numId w:val="96"/>
        </w:numPr>
        <w:tabs>
          <w:tab w:val="clear" w:pos="1440"/>
        </w:tabs>
        <w:suppressAutoHyphens w:val="0"/>
        <w:spacing w:line="300" w:lineRule="auto"/>
        <w:ind w:hanging="284"/>
        <w:rPr>
          <w:rFonts w:eastAsia="Times New Roman" w:cstheme="minorHAnsi"/>
          <w:szCs w:val="24"/>
          <w:lang w:eastAsia="pl-PL"/>
        </w:rPr>
      </w:pPr>
      <w:r w:rsidRPr="003715ED">
        <w:rPr>
          <w:rFonts w:eastAsia="Times New Roman" w:cstheme="minorHAnsi"/>
          <w:szCs w:val="24"/>
          <w:lang w:eastAsia="pl-PL"/>
        </w:rPr>
        <w:t>powiadamianie przedsiębiorców o obowiązku wnoszenia zaległych opłat za korzystanie z zezwoleń na sprzedaż napojów alkoholowych,</w:t>
      </w:r>
    </w:p>
    <w:p w14:paraId="203E40FD" w14:textId="77777777" w:rsidR="003715ED" w:rsidRPr="003715ED" w:rsidRDefault="003715ED" w:rsidP="007C331C">
      <w:pPr>
        <w:numPr>
          <w:ilvl w:val="0"/>
          <w:numId w:val="96"/>
        </w:numPr>
        <w:tabs>
          <w:tab w:val="clear" w:pos="1440"/>
        </w:tabs>
        <w:suppressAutoHyphens w:val="0"/>
        <w:spacing w:line="300" w:lineRule="auto"/>
        <w:ind w:hanging="284"/>
        <w:rPr>
          <w:rFonts w:eastAsia="Times New Roman" w:cstheme="minorHAnsi"/>
          <w:szCs w:val="24"/>
          <w:lang w:eastAsia="pl-PL"/>
        </w:rPr>
      </w:pPr>
      <w:r w:rsidRPr="003715ED">
        <w:rPr>
          <w:rFonts w:eastAsia="Times New Roman" w:cstheme="minorHAnsi"/>
          <w:szCs w:val="24"/>
          <w:lang w:eastAsia="pl-PL"/>
        </w:rPr>
        <w:lastRenderedPageBreak/>
        <w:t>przygotowywanie projektów zaświadczeń potwierdzających dokonanie opłat za korzystanie z zezwoleń na sprzedaż napojów alkoholowych oraz projektów postanowień o odmowie wydania zaświadczeń,</w:t>
      </w:r>
    </w:p>
    <w:p w14:paraId="0F4FF152" w14:textId="77777777" w:rsidR="003715ED" w:rsidRPr="003715ED" w:rsidRDefault="003715ED" w:rsidP="007C331C">
      <w:pPr>
        <w:numPr>
          <w:ilvl w:val="0"/>
          <w:numId w:val="96"/>
        </w:numPr>
        <w:tabs>
          <w:tab w:val="clear" w:pos="1440"/>
        </w:tabs>
        <w:suppressAutoHyphens w:val="0"/>
        <w:spacing w:line="300" w:lineRule="auto"/>
        <w:ind w:hanging="284"/>
        <w:rPr>
          <w:rFonts w:eastAsia="Times New Roman" w:cstheme="minorHAnsi"/>
          <w:szCs w:val="24"/>
          <w:lang w:eastAsia="pl-PL"/>
        </w:rPr>
      </w:pPr>
      <w:r w:rsidRPr="003715ED">
        <w:rPr>
          <w:rFonts w:eastAsia="Times New Roman" w:cstheme="minorHAnsi"/>
          <w:szCs w:val="24"/>
          <w:lang w:eastAsia="pl-PL"/>
        </w:rPr>
        <w:t>udział w kontrolach punktów sprzedaży napojów alkoholowych w zakresie przestrzegania zasad i warunków korzystania z zezwoleń na sprzedaż napojów alkoholowych,</w:t>
      </w:r>
    </w:p>
    <w:p w14:paraId="08E98E3D" w14:textId="77777777" w:rsidR="003715ED" w:rsidRPr="003715ED" w:rsidRDefault="003715ED" w:rsidP="007C331C">
      <w:pPr>
        <w:numPr>
          <w:ilvl w:val="0"/>
          <w:numId w:val="96"/>
        </w:numPr>
        <w:tabs>
          <w:tab w:val="clear" w:pos="1440"/>
        </w:tabs>
        <w:suppressAutoHyphens w:val="0"/>
        <w:spacing w:line="300" w:lineRule="auto"/>
        <w:ind w:hanging="284"/>
        <w:rPr>
          <w:rFonts w:eastAsia="Times New Roman" w:cstheme="minorHAnsi"/>
          <w:szCs w:val="24"/>
          <w:lang w:eastAsia="pl-PL"/>
        </w:rPr>
      </w:pPr>
      <w:r w:rsidRPr="003715ED">
        <w:rPr>
          <w:rFonts w:eastAsia="Times New Roman" w:cstheme="minorHAnsi"/>
          <w:szCs w:val="24"/>
          <w:lang w:eastAsia="pl-PL"/>
        </w:rPr>
        <w:t>przygotowywanie projektów tytułów wykonawczych, dotyczących obowiązku wniesienia opłaty za korzystanie z zezwoleń na sprzedaż napojów alkoholowych,</w:t>
      </w:r>
    </w:p>
    <w:p w14:paraId="03027D86" w14:textId="77777777" w:rsidR="003715ED" w:rsidRPr="003715ED" w:rsidRDefault="003715ED" w:rsidP="007C331C">
      <w:pPr>
        <w:numPr>
          <w:ilvl w:val="0"/>
          <w:numId w:val="96"/>
        </w:numPr>
        <w:tabs>
          <w:tab w:val="clear" w:pos="1440"/>
        </w:tabs>
        <w:suppressAutoHyphens w:val="0"/>
        <w:spacing w:line="300" w:lineRule="auto"/>
        <w:ind w:hanging="284"/>
        <w:rPr>
          <w:rFonts w:eastAsia="Times New Roman" w:cstheme="minorHAnsi"/>
          <w:szCs w:val="24"/>
          <w:lang w:eastAsia="pl-PL"/>
        </w:rPr>
      </w:pPr>
      <w:r w:rsidRPr="003715ED">
        <w:rPr>
          <w:rFonts w:eastAsia="Times New Roman" w:cstheme="minorHAnsi"/>
          <w:szCs w:val="24"/>
          <w:lang w:eastAsia="pl-PL"/>
        </w:rPr>
        <w:t>przygotowywanie projektów postanowień o nałożeniu grzywny w celu przymuszenia do zgłoszenia się w charakterze świadka lub biegłego w prowadzonym postępowaniu administracyjnym i przygotowywanie projektów tytułów wykonawczych w tym zakresie,</w:t>
      </w:r>
    </w:p>
    <w:p w14:paraId="11963C79" w14:textId="77777777" w:rsidR="003715ED" w:rsidRPr="003715ED" w:rsidRDefault="003715ED" w:rsidP="007C331C">
      <w:pPr>
        <w:numPr>
          <w:ilvl w:val="0"/>
          <w:numId w:val="96"/>
        </w:numPr>
        <w:tabs>
          <w:tab w:val="clear" w:pos="1440"/>
        </w:tabs>
        <w:suppressAutoHyphens w:val="0"/>
        <w:spacing w:line="300" w:lineRule="auto"/>
        <w:ind w:hanging="284"/>
        <w:rPr>
          <w:rFonts w:eastAsia="Times New Roman" w:cstheme="minorHAnsi"/>
          <w:szCs w:val="24"/>
          <w:lang w:eastAsia="pl-PL"/>
        </w:rPr>
      </w:pPr>
      <w:r w:rsidRPr="003715ED">
        <w:rPr>
          <w:rFonts w:eastAsia="Times New Roman" w:cstheme="minorHAnsi"/>
          <w:szCs w:val="24"/>
          <w:lang w:eastAsia="pl-PL"/>
        </w:rPr>
        <w:t>monitorowanie poziomu wykorzystania limitu punktów sprzedaży napojów alkoholowych obowiązującego w m.st. Warszawa,</w:t>
      </w:r>
    </w:p>
    <w:p w14:paraId="4B9AA9AD" w14:textId="77777777" w:rsidR="003715ED" w:rsidRPr="003715ED" w:rsidRDefault="003715ED" w:rsidP="007C331C">
      <w:pPr>
        <w:numPr>
          <w:ilvl w:val="0"/>
          <w:numId w:val="96"/>
        </w:numPr>
        <w:tabs>
          <w:tab w:val="clear" w:pos="1440"/>
        </w:tabs>
        <w:suppressAutoHyphens w:val="0"/>
        <w:spacing w:line="300" w:lineRule="auto"/>
        <w:ind w:hanging="284"/>
        <w:rPr>
          <w:rFonts w:eastAsia="Times New Roman" w:cstheme="minorHAnsi"/>
          <w:szCs w:val="24"/>
          <w:lang w:eastAsia="pl-PL"/>
        </w:rPr>
      </w:pPr>
      <w:r w:rsidRPr="003715ED">
        <w:rPr>
          <w:rFonts w:eastAsia="Times New Roman" w:cstheme="minorHAnsi"/>
          <w:szCs w:val="24"/>
          <w:lang w:eastAsia="pl-PL"/>
        </w:rPr>
        <w:t>przekazywanie do Biura Rozwoju Gospodarczego wniosków przedsiębiorców o wydanie pisemnej interpretacji w indywidualnych sprawach, co do zakresu i sposobu zastosowania przepisów, z których wynika obowiązek wnoszenia opłat za zezwolenia na sprzedaż napojów alkoholowych,</w:t>
      </w:r>
    </w:p>
    <w:p w14:paraId="076C39C7" w14:textId="77777777" w:rsidR="003715ED" w:rsidRPr="003715ED" w:rsidRDefault="003715ED" w:rsidP="007C331C">
      <w:pPr>
        <w:numPr>
          <w:ilvl w:val="0"/>
          <w:numId w:val="94"/>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projektu budżetu w zakresie opłat za korzystanie z zezwoleń na sprzedaż napojów alkoholowych w części dotyczącej dzielnicy i monitorowanie jego realizacji,</w:t>
      </w:r>
    </w:p>
    <w:p w14:paraId="5DF1384B" w14:textId="77777777" w:rsidR="003715ED" w:rsidRPr="003715ED" w:rsidRDefault="003715ED" w:rsidP="007C331C">
      <w:pPr>
        <w:numPr>
          <w:ilvl w:val="0"/>
          <w:numId w:val="94"/>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współpraca z uprawnionymi instytucjami i organami, w tym jednostkami kontrolnymi, w zakresie realizacji ustawy o wychowaniu w trzeźwości i przeciwdziałaniu alkoholizmowi,</w:t>
      </w:r>
    </w:p>
    <w:p w14:paraId="0A098D82" w14:textId="77777777" w:rsidR="003715ED" w:rsidRPr="003715ED" w:rsidRDefault="003715ED" w:rsidP="007C331C">
      <w:pPr>
        <w:numPr>
          <w:ilvl w:val="0"/>
          <w:numId w:val="94"/>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dokumentacji niezbędnej do przekazania organowi II instancji w ramach złożonych przez stronę postępowania środków odwoławczych,</w:t>
      </w:r>
    </w:p>
    <w:p w14:paraId="2B867C29" w14:textId="77777777" w:rsidR="003715ED" w:rsidRPr="003715ED" w:rsidRDefault="003715ED" w:rsidP="007C331C">
      <w:pPr>
        <w:numPr>
          <w:ilvl w:val="0"/>
          <w:numId w:val="94"/>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przekazywanie do Biura Rozwoju Gospodarczego kopii rozstrzygnięć organów odwoławczych i sądów w zakresie realizowanych zadań,</w:t>
      </w:r>
    </w:p>
    <w:p w14:paraId="6155F2C1" w14:textId="77777777" w:rsidR="003715ED" w:rsidRPr="003715ED" w:rsidRDefault="003715ED" w:rsidP="007C331C">
      <w:pPr>
        <w:numPr>
          <w:ilvl w:val="0"/>
          <w:numId w:val="94"/>
        </w:numPr>
        <w:tabs>
          <w:tab w:val="clear" w:pos="28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przekazywanie, na wniosek Biura Rozwoju Gospodarczego, informacji i sprawozdań objętych zakresem działania komórki właściwej do spraw działalności gospodarczej i zezwoleń dla dzielnicy;</w:t>
      </w:r>
    </w:p>
    <w:p w14:paraId="394EC95B" w14:textId="31F80AD5" w:rsidR="003715ED" w:rsidRPr="009003F3" w:rsidRDefault="003715ED" w:rsidP="007C331C">
      <w:pPr>
        <w:pStyle w:val="Akapitzlist"/>
        <w:numPr>
          <w:ilvl w:val="2"/>
          <w:numId w:val="89"/>
        </w:numPr>
        <w:ind w:left="567" w:hanging="425"/>
        <w:rPr>
          <w:rFonts w:cstheme="minorHAnsi"/>
        </w:rPr>
      </w:pPr>
      <w:r w:rsidRPr="009003F3">
        <w:rPr>
          <w:rFonts w:cstheme="minorHAnsi"/>
        </w:rPr>
        <w:t>sprawy podatku od nieruchomości, podatku rolnego, podatku leśnego, podatku od środków transportowych oraz opłaty skarbowej w zakresie ich poboru;</w:t>
      </w:r>
    </w:p>
    <w:p w14:paraId="1E8F6979" w14:textId="77777777" w:rsidR="003715ED" w:rsidRPr="003715ED" w:rsidRDefault="003715ED" w:rsidP="007C331C">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27a) sprawy opłaty za gospodarowanie odpadami komunalnymi, a w szczególności naliczanie i pobór opłaty za gospodarowanie odpadami komunalnymi, a także windykacja innych należności m.st. Warszawy;</w:t>
      </w:r>
    </w:p>
    <w:p w14:paraId="7ECE1062" w14:textId="70FFDE3F" w:rsidR="003715ED" w:rsidRPr="009003F3" w:rsidRDefault="003715ED" w:rsidP="007C331C">
      <w:pPr>
        <w:pStyle w:val="Akapitzlist"/>
        <w:numPr>
          <w:ilvl w:val="2"/>
          <w:numId w:val="89"/>
        </w:numPr>
        <w:ind w:left="567" w:hanging="425"/>
        <w:rPr>
          <w:rFonts w:cstheme="minorHAnsi"/>
        </w:rPr>
      </w:pPr>
      <w:r w:rsidRPr="009003F3">
        <w:rPr>
          <w:rFonts w:cstheme="minorHAnsi"/>
        </w:rPr>
        <w:t>prowadzenie kontroli spełnienia obowiązku zawarcia umowy ubezpieczenia OC rolników oraz umowy ubezpieczenia budynków rolniczych;</w:t>
      </w:r>
    </w:p>
    <w:p w14:paraId="4257801B" w14:textId="7BF3B648" w:rsidR="003715ED" w:rsidRPr="009003F3" w:rsidRDefault="003715ED" w:rsidP="007C331C">
      <w:pPr>
        <w:pStyle w:val="Akapitzlist"/>
        <w:numPr>
          <w:ilvl w:val="2"/>
          <w:numId w:val="89"/>
        </w:numPr>
        <w:ind w:left="567" w:hanging="425"/>
        <w:rPr>
          <w:rFonts w:cstheme="minorHAnsi"/>
        </w:rPr>
      </w:pPr>
      <w:r w:rsidRPr="009003F3">
        <w:rPr>
          <w:rFonts w:cstheme="minorHAnsi"/>
        </w:rPr>
        <w:t>sprawy promocji dzielnicy, a w szczególności:</w:t>
      </w:r>
    </w:p>
    <w:p w14:paraId="31DA5311" w14:textId="77777777" w:rsidR="003715ED" w:rsidRPr="003715ED" w:rsidRDefault="003715ED" w:rsidP="007C331C">
      <w:pPr>
        <w:numPr>
          <w:ilvl w:val="0"/>
          <w:numId w:val="4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realizacja oraz nadzór nad wykonywaniem programów promocji dzielnicy, a także sporządzanie sprawozdań z wykonania tych programów i przekazywanie ich do Biura Marketingu Miasta,</w:t>
      </w:r>
    </w:p>
    <w:p w14:paraId="1FB1830D" w14:textId="77777777" w:rsidR="003715ED" w:rsidRPr="003715ED" w:rsidRDefault="003715ED" w:rsidP="007C331C">
      <w:pPr>
        <w:numPr>
          <w:ilvl w:val="0"/>
          <w:numId w:val="4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organizacja i obsługa konferencji prasowych z przedstawicielami mediów, jak również spotkań z mieszkańcami dzielnicy, w sprawach dotyczących tej dzielnicy,</w:t>
      </w:r>
    </w:p>
    <w:p w14:paraId="77FD5552" w14:textId="77777777" w:rsidR="003715ED" w:rsidRPr="003715ED" w:rsidRDefault="003715ED" w:rsidP="007C331C">
      <w:pPr>
        <w:numPr>
          <w:ilvl w:val="0"/>
          <w:numId w:val="4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udzielanie odpowiedzi na artykuły prasowe, dotyczące zadań wykonywanych przez dzielnice,</w:t>
      </w:r>
    </w:p>
    <w:p w14:paraId="4CBF358E" w14:textId="77777777" w:rsidR="003715ED" w:rsidRPr="003715ED" w:rsidRDefault="003715ED" w:rsidP="007C331C">
      <w:pPr>
        <w:numPr>
          <w:ilvl w:val="0"/>
          <w:numId w:val="4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współpraca z organizacjami pozarządowymi,</w:t>
      </w:r>
    </w:p>
    <w:p w14:paraId="5E7671B5" w14:textId="77777777" w:rsidR="003715ED" w:rsidRPr="003715ED" w:rsidRDefault="003715ED" w:rsidP="007C331C">
      <w:pPr>
        <w:numPr>
          <w:ilvl w:val="0"/>
          <w:numId w:val="40"/>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stała współpraca z Biurem Marketingu Miasta związana w szczególności ze stosowaniem systemu identyfikacji wizualnej znaku promocyjnego m.st. Warszawy w dzielnicowych </w:t>
      </w:r>
      <w:r w:rsidRPr="003715ED">
        <w:rPr>
          <w:rFonts w:eastAsia="Times New Roman" w:cstheme="minorHAnsi"/>
          <w:szCs w:val="24"/>
          <w:lang w:eastAsia="pl-PL"/>
        </w:rPr>
        <w:lastRenderedPageBreak/>
        <w:t>materiałach promocyjnych i informacyjnych, w tym w tworzeniu wspólnych projektów służących budowaniu marki m.st. Warszawy;</w:t>
      </w:r>
    </w:p>
    <w:p w14:paraId="00F526E4" w14:textId="5864C036" w:rsidR="003715ED" w:rsidRPr="009003F3" w:rsidRDefault="003715ED" w:rsidP="007C331C">
      <w:pPr>
        <w:pStyle w:val="Akapitzlist"/>
        <w:numPr>
          <w:ilvl w:val="2"/>
          <w:numId w:val="89"/>
        </w:numPr>
        <w:ind w:left="567" w:hanging="425"/>
        <w:rPr>
          <w:rFonts w:cstheme="minorHAnsi"/>
        </w:rPr>
      </w:pPr>
      <w:r w:rsidRPr="009003F3">
        <w:rPr>
          <w:rFonts w:cstheme="minorHAnsi"/>
        </w:rPr>
        <w:t>sprawy miejsc pamięci narodowej, a w szczególności:</w:t>
      </w:r>
    </w:p>
    <w:p w14:paraId="57E1AF26" w14:textId="77777777" w:rsidR="003715ED" w:rsidRPr="003715ED" w:rsidRDefault="003715ED" w:rsidP="007C331C">
      <w:pPr>
        <w:numPr>
          <w:ilvl w:val="0"/>
          <w:numId w:val="43"/>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opieka i ochrona pomników i miejsc pamięci narodowej położonych na obszarze dzielnicy,</w:t>
      </w:r>
    </w:p>
    <w:p w14:paraId="08093919" w14:textId="77777777" w:rsidR="003715ED" w:rsidRPr="003715ED" w:rsidRDefault="003715ED" w:rsidP="007C331C">
      <w:pPr>
        <w:numPr>
          <w:ilvl w:val="0"/>
          <w:numId w:val="43"/>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prowadzenie ewidencji pomników i miejsc pamięci narodowej położonych na obszarze dzielnicy,</w:t>
      </w:r>
    </w:p>
    <w:p w14:paraId="64E02F6C" w14:textId="77777777" w:rsidR="003715ED" w:rsidRPr="003715ED" w:rsidRDefault="003715ED" w:rsidP="007C331C">
      <w:pPr>
        <w:numPr>
          <w:ilvl w:val="0"/>
          <w:numId w:val="43"/>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występowanie do właściwych organów z wnioskami w sprawie utworzenia miejsca pamięci narodowej, położonego na obszarze dzielnicy;</w:t>
      </w:r>
    </w:p>
    <w:p w14:paraId="07883D0C" w14:textId="77777777" w:rsidR="003715ED" w:rsidRPr="003715ED" w:rsidRDefault="003715ED" w:rsidP="007C331C">
      <w:pPr>
        <w:numPr>
          <w:ilvl w:val="1"/>
          <w:numId w:val="43"/>
        </w:numPr>
        <w:tabs>
          <w:tab w:val="clear" w:pos="25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sprawy społeczne, w tym zdrowia i pomocy społecznej, a w szczególności:</w:t>
      </w:r>
    </w:p>
    <w:p w14:paraId="109A9DAD" w14:textId="77777777" w:rsidR="003715ED" w:rsidRPr="003715ED" w:rsidRDefault="003715ED" w:rsidP="007C331C">
      <w:pPr>
        <w:numPr>
          <w:ilvl w:val="0"/>
          <w:numId w:val="97"/>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współpraca z organizacjami pozarządowymi w zakresie spraw społecznych,</w:t>
      </w:r>
    </w:p>
    <w:p w14:paraId="169F9EB0" w14:textId="77777777" w:rsidR="003715ED" w:rsidRPr="003715ED" w:rsidRDefault="003715ED" w:rsidP="007C331C">
      <w:pPr>
        <w:numPr>
          <w:ilvl w:val="0"/>
          <w:numId w:val="97"/>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realizacja, koordynacja i nadzór nad wykonywaniem Programu Profilaktyki i Rozwiązywania Problemów Alkoholowych m.st. Warszawy, Programu Przeciwdziałania Narkomanii, </w:t>
      </w:r>
      <w:r w:rsidRPr="003715ED">
        <w:rPr>
          <w:rFonts w:eastAsia="Times New Roman" w:cstheme="minorHAnsi"/>
          <w:bCs/>
          <w:szCs w:val="24"/>
          <w:lang w:eastAsia="pl-PL"/>
        </w:rPr>
        <w:t>Programu Przeciwdziałania Zakażeniom HIV i Działań na Rzecz Osób Żyjących z HIV/AIDS</w:t>
      </w:r>
      <w:r w:rsidRPr="003715ED">
        <w:rPr>
          <w:rFonts w:eastAsia="Times New Roman" w:cstheme="minorHAnsi"/>
          <w:szCs w:val="24"/>
          <w:lang w:eastAsia="pl-PL"/>
        </w:rPr>
        <w:t xml:space="preserve">, a także </w:t>
      </w:r>
      <w:r w:rsidRPr="003715ED">
        <w:rPr>
          <w:rFonts w:eastAsia="Times New Roman" w:cstheme="minorHAnsi"/>
          <w:bCs/>
          <w:szCs w:val="24"/>
          <w:lang w:eastAsia="pl-PL"/>
        </w:rPr>
        <w:t>Programu Przeciwdziałania Przemocy w Rodzinie oraz Ochrony Ofiar Przemocy w Rodzinie w m.st. Warszawie</w:t>
      </w:r>
      <w:r w:rsidRPr="003715ED">
        <w:rPr>
          <w:rFonts w:eastAsia="Times New Roman" w:cstheme="minorHAnsi"/>
          <w:b/>
          <w:bCs/>
          <w:szCs w:val="24"/>
          <w:lang w:eastAsia="pl-PL"/>
        </w:rPr>
        <w:t> </w:t>
      </w:r>
      <w:r w:rsidRPr="003715ED">
        <w:rPr>
          <w:rFonts w:eastAsia="Times New Roman" w:cstheme="minorHAnsi"/>
          <w:szCs w:val="24"/>
          <w:lang w:eastAsia="pl-PL"/>
        </w:rPr>
        <w:t>w zakresie działań prowadzonych na terenie dzielnicy, a w szczególności:</w:t>
      </w:r>
    </w:p>
    <w:p w14:paraId="04977931" w14:textId="77777777" w:rsidR="003715ED" w:rsidRPr="003715ED" w:rsidRDefault="003715ED" w:rsidP="007C331C">
      <w:pPr>
        <w:numPr>
          <w:ilvl w:val="0"/>
          <w:numId w:val="98"/>
        </w:numPr>
        <w:tabs>
          <w:tab w:val="clear" w:pos="1440"/>
        </w:tabs>
        <w:suppressAutoHyphens w:val="0"/>
        <w:spacing w:line="300" w:lineRule="auto"/>
        <w:ind w:hanging="284"/>
        <w:rPr>
          <w:rFonts w:eastAsia="Times New Roman" w:cstheme="minorHAnsi"/>
          <w:szCs w:val="24"/>
          <w:lang w:eastAsia="pl-PL"/>
        </w:rPr>
      </w:pPr>
      <w:r w:rsidRPr="003715ED">
        <w:rPr>
          <w:rFonts w:eastAsia="Times New Roman" w:cstheme="minorHAnsi"/>
          <w:szCs w:val="24"/>
          <w:lang w:eastAsia="pl-PL"/>
        </w:rPr>
        <w:t>dysponowanie środkami budżetowymi, określonymi w rozdziale 85154 załącznika dzielnicowego,</w:t>
      </w:r>
    </w:p>
    <w:p w14:paraId="42110991" w14:textId="77777777" w:rsidR="003715ED" w:rsidRPr="003715ED" w:rsidRDefault="003715ED" w:rsidP="007C331C">
      <w:pPr>
        <w:numPr>
          <w:ilvl w:val="0"/>
          <w:numId w:val="98"/>
        </w:numPr>
        <w:tabs>
          <w:tab w:val="clear" w:pos="1440"/>
        </w:tabs>
        <w:suppressAutoHyphens w:val="0"/>
        <w:spacing w:line="300" w:lineRule="auto"/>
        <w:ind w:hanging="284"/>
        <w:rPr>
          <w:rFonts w:eastAsia="Times New Roman" w:cstheme="minorHAnsi"/>
          <w:szCs w:val="24"/>
          <w:lang w:eastAsia="pl-PL"/>
        </w:rPr>
      </w:pPr>
      <w:r w:rsidRPr="003715ED">
        <w:rPr>
          <w:rFonts w:eastAsia="Times New Roman" w:cstheme="minorHAnsi"/>
          <w:szCs w:val="24"/>
          <w:lang w:eastAsia="pl-PL"/>
        </w:rPr>
        <w:t>obsługa techniczna i administracyjna dzielnicowego zespołu realizacji programu profilaktyki i rozwiązywania problemów alkoholowych m.st. Warszawy,</w:t>
      </w:r>
    </w:p>
    <w:p w14:paraId="22A8E56E" w14:textId="77777777" w:rsidR="003715ED" w:rsidRPr="003715ED" w:rsidRDefault="003715ED" w:rsidP="007C331C">
      <w:pPr>
        <w:numPr>
          <w:ilvl w:val="0"/>
          <w:numId w:val="98"/>
        </w:numPr>
        <w:tabs>
          <w:tab w:val="clear" w:pos="1440"/>
        </w:tabs>
        <w:suppressAutoHyphens w:val="0"/>
        <w:spacing w:line="300" w:lineRule="auto"/>
        <w:ind w:hanging="284"/>
        <w:rPr>
          <w:rFonts w:eastAsia="Times New Roman" w:cstheme="minorHAnsi"/>
          <w:szCs w:val="24"/>
          <w:lang w:eastAsia="pl-PL"/>
        </w:rPr>
      </w:pPr>
      <w:r w:rsidRPr="003715ED">
        <w:rPr>
          <w:rFonts w:eastAsia="Times New Roman" w:cstheme="minorHAnsi"/>
          <w:szCs w:val="24"/>
          <w:lang w:eastAsia="pl-PL"/>
        </w:rPr>
        <w:t>współpraca przy opracowywaniu standardów w zakresie profilaktyki i rozwiązywania problemów uzależnień i przeciwdziałania przemocy,</w:t>
      </w:r>
    </w:p>
    <w:p w14:paraId="44767A10" w14:textId="77777777" w:rsidR="003715ED" w:rsidRPr="003715ED" w:rsidRDefault="003715ED" w:rsidP="007C331C">
      <w:pPr>
        <w:numPr>
          <w:ilvl w:val="0"/>
          <w:numId w:val="97"/>
        </w:numPr>
        <w:tabs>
          <w:tab w:val="clear" w:pos="2160"/>
        </w:tabs>
        <w:suppressAutoHyphens w:val="0"/>
        <w:spacing w:line="300" w:lineRule="auto"/>
        <w:ind w:left="851" w:hanging="284"/>
        <w:rPr>
          <w:rFonts w:eastAsia="Times New Roman" w:cstheme="minorHAnsi"/>
          <w:szCs w:val="20"/>
          <w:lang w:eastAsia="pl-PL"/>
        </w:rPr>
      </w:pPr>
      <w:r w:rsidRPr="003715ED">
        <w:rPr>
          <w:rFonts w:eastAsia="Times New Roman" w:cstheme="minorHAnsi"/>
          <w:szCs w:val="24"/>
          <w:lang w:eastAsia="pl-PL"/>
        </w:rPr>
        <w:t xml:space="preserve">realizacja zadań wynikających z ustawy z dnia 28 listopada 2003 r. o świadczeniach rodzinnych (Dz. U. z 2017 r. poz. 1952,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xml:space="preserve">. zm.), prowadzenie spraw o zaliczki alimentacyjne, co do których prawo powstało do dnia wejścia w życie ustawy z dnia 7 września 2007 r. o pomocy osobom uprawnionym do alimentów (Dz. U. z 2018 r. poz. 554,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xml:space="preserve">. zm.), realizacja zadań wynikających z ustawy z dnia 7 września 2007 r. o pomocy osobom uprawnionym do alimentów, realizacja zadań wynikających z ustawy z dnia 4 kwietnia 2014 r. o ustaleniu i wypłacie zasiłków dla opiekunów (Dz. U. z 2017 r. poz. 2092,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xml:space="preserve">. zm.), realizacja zadań wynikających z ustawy z dnia 5 grudnia 2014 r. o Karcie Dużej Rodziny (Dz. U. z 2017 r. poz. 1832,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xml:space="preserve">. zm.), realizacja zadań wynikających z ustawy z dnia 11 lutego 2016 r. o pomocy państwa w wychowywaniu dzieci (Dz. U. z 2017 r. poz. 1851,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xml:space="preserve">. </w:t>
      </w:r>
      <w:proofErr w:type="spellStart"/>
      <w:r w:rsidRPr="003715ED">
        <w:rPr>
          <w:rFonts w:eastAsia="Times New Roman" w:cstheme="minorHAnsi"/>
          <w:szCs w:val="24"/>
          <w:lang w:eastAsia="pl-PL"/>
        </w:rPr>
        <w:t>zm</w:t>
      </w:r>
      <w:proofErr w:type="spellEnd"/>
      <w:r w:rsidRPr="003715ED">
        <w:rPr>
          <w:rFonts w:eastAsia="Times New Roman" w:cstheme="minorHAnsi"/>
          <w:szCs w:val="24"/>
          <w:lang w:eastAsia="pl-PL"/>
        </w:rPr>
        <w:t xml:space="preserve">), realizacja zadań wynikających z ustawy z dnia 4 listopada 2016 r. o wsparciu kobiet w ciąży i rodzin „Za życiem” (Dz. U. z 2016 r. poz. 1860,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xml:space="preserve">. </w:t>
      </w:r>
      <w:proofErr w:type="spellStart"/>
      <w:r w:rsidRPr="003715ED">
        <w:rPr>
          <w:rFonts w:eastAsia="Times New Roman" w:cstheme="minorHAnsi"/>
          <w:szCs w:val="24"/>
          <w:lang w:eastAsia="pl-PL"/>
        </w:rPr>
        <w:t>zm</w:t>
      </w:r>
      <w:proofErr w:type="spellEnd"/>
      <w:r w:rsidRPr="003715ED">
        <w:rPr>
          <w:rFonts w:eastAsia="Times New Roman" w:cstheme="minorHAnsi"/>
          <w:szCs w:val="24"/>
          <w:lang w:eastAsia="pl-PL"/>
        </w:rPr>
        <w:t>), oraz realizacja zadań wynikających z Rozporządzenia Rady Ministrów z dnia 30 maja 2018 r. w sprawie szczegółowych warunków realizacji programu rządowego „Dobry start” (Dz. U. z 2018 r. poz. 1061) – w zakresie wynikającym z uchwał Rady m.st. Warszawy i posiadanych upoważnień,</w:t>
      </w:r>
    </w:p>
    <w:p w14:paraId="10358E22" w14:textId="77777777" w:rsidR="003715ED" w:rsidRPr="003715ED" w:rsidRDefault="003715ED" w:rsidP="007C331C">
      <w:pPr>
        <w:numPr>
          <w:ilvl w:val="0"/>
          <w:numId w:val="97"/>
        </w:numPr>
        <w:tabs>
          <w:tab w:val="clear" w:pos="2160"/>
        </w:tabs>
        <w:suppressAutoHyphens w:val="0"/>
        <w:spacing w:line="300" w:lineRule="auto"/>
        <w:ind w:left="851" w:hanging="284"/>
        <w:rPr>
          <w:rFonts w:eastAsia="Times New Roman" w:cstheme="minorHAnsi"/>
          <w:szCs w:val="20"/>
          <w:lang w:eastAsia="pl-PL"/>
        </w:rPr>
      </w:pPr>
      <w:r w:rsidRPr="003715ED">
        <w:rPr>
          <w:rFonts w:eastAsia="Times New Roman" w:cstheme="minorHAnsi"/>
          <w:szCs w:val="20"/>
          <w:lang w:eastAsia="pl-PL"/>
        </w:rPr>
        <w:t>potwierdzanie sprawowania opieki nad osobą uprawnioną do renty socjalnej,</w:t>
      </w:r>
    </w:p>
    <w:p w14:paraId="719A6B6A" w14:textId="77777777" w:rsidR="003715ED" w:rsidRPr="003715ED" w:rsidRDefault="003715ED" w:rsidP="007C331C">
      <w:pPr>
        <w:numPr>
          <w:ilvl w:val="0"/>
          <w:numId w:val="97"/>
        </w:numPr>
        <w:tabs>
          <w:tab w:val="clear" w:pos="216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inne działania, mające na celu zaspokojenie rozpoznanych potrzeb i zgłaszanych inicjatyw społeczności lokalnej w zakresie polityki społecznej;</w:t>
      </w:r>
    </w:p>
    <w:p w14:paraId="4C17C322" w14:textId="77777777" w:rsidR="003715ED" w:rsidRPr="003715ED" w:rsidRDefault="003715ED" w:rsidP="007C331C">
      <w:pPr>
        <w:numPr>
          <w:ilvl w:val="1"/>
          <w:numId w:val="44"/>
        </w:numPr>
        <w:tabs>
          <w:tab w:val="clear" w:pos="25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sprawy związane z przeprowadzeniem wyborów i referendum, w tym dotyczące obsługi administracyjnej i zapewnienia warunków techniczno-materialnych pracy obwodowych komisji wyborczych oraz wykonania zadań związanych z organizacją i przeprowadzeniem wyborów oraz </w:t>
      </w:r>
      <w:r w:rsidRPr="003715ED">
        <w:rPr>
          <w:rFonts w:eastAsia="Times New Roman" w:cstheme="minorHAnsi"/>
          <w:szCs w:val="24"/>
          <w:lang w:eastAsia="pl-PL"/>
        </w:rPr>
        <w:lastRenderedPageBreak/>
        <w:t>referendum ogólnokrajowego na obszarze właściwej dzielnicy, a także inne sprawy w zakresie udzielonych pełnomocnictw;</w:t>
      </w:r>
    </w:p>
    <w:p w14:paraId="46A5D27B" w14:textId="77777777" w:rsidR="003715ED" w:rsidRPr="003715ED" w:rsidRDefault="003715ED" w:rsidP="007C331C">
      <w:pPr>
        <w:numPr>
          <w:ilvl w:val="1"/>
          <w:numId w:val="44"/>
        </w:numPr>
        <w:tabs>
          <w:tab w:val="clear" w:pos="25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współpraca z organizacjami pozarządowymi, podmiotami wymienionymi w art. 3 ust. 3 ustawy z dnia 24 kwietnia 2003 r. o działalności pożytku publicznego i o wolontariacie (Dz. U. z 2010 r. Nr 234, poz. 1536,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 działającymi na obszarze dzielnicy, oraz wspieranie i powierzanie tym organizacjom oraz podmiotom realizacji zadań publicznych o charakterze dzielnicowym, dotyczących zadań i kompetencji wykonywanych przez dzielnicę, w tym zlecanie zadań z zakresu pomocy społecznej, a w szczególności:</w:t>
      </w:r>
    </w:p>
    <w:p w14:paraId="62889E6F" w14:textId="77777777" w:rsidR="003715ED" w:rsidRPr="003715ED" w:rsidRDefault="003715ED" w:rsidP="00D66576">
      <w:pPr>
        <w:numPr>
          <w:ilvl w:val="2"/>
          <w:numId w:val="44"/>
        </w:numPr>
        <w:tabs>
          <w:tab w:val="clear" w:pos="37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projektów uchwał zarządów dzielnic w sprawie ogłoszeń otwartych konkursów ofert na realizację zadań publicznych,</w:t>
      </w:r>
    </w:p>
    <w:p w14:paraId="2E32FBCA" w14:textId="77777777" w:rsidR="003715ED" w:rsidRPr="003715ED" w:rsidRDefault="003715ED" w:rsidP="00D66576">
      <w:pPr>
        <w:numPr>
          <w:ilvl w:val="2"/>
          <w:numId w:val="44"/>
        </w:numPr>
        <w:tabs>
          <w:tab w:val="clear" w:pos="37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przyjmowanie ofert realizacji zadań publicznych,</w:t>
      </w:r>
    </w:p>
    <w:p w14:paraId="74F24AB3" w14:textId="77777777" w:rsidR="003715ED" w:rsidRPr="003715ED" w:rsidRDefault="003715ED" w:rsidP="00D66576">
      <w:pPr>
        <w:numPr>
          <w:ilvl w:val="2"/>
          <w:numId w:val="44"/>
        </w:numPr>
        <w:tabs>
          <w:tab w:val="clear" w:pos="37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projektów uchwał zarządów dzielnic w sprawie powoływania komisji konkursowych do spraw opiniowania ofert,</w:t>
      </w:r>
    </w:p>
    <w:p w14:paraId="0E289876" w14:textId="77777777" w:rsidR="003715ED" w:rsidRPr="003715ED" w:rsidRDefault="003715ED" w:rsidP="00D66576">
      <w:pPr>
        <w:numPr>
          <w:ilvl w:val="2"/>
          <w:numId w:val="44"/>
        </w:numPr>
        <w:tabs>
          <w:tab w:val="clear" w:pos="37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projektów uchwał zarządów dzielnic w sprawie wyboru ofert,</w:t>
      </w:r>
    </w:p>
    <w:p w14:paraId="466D9BD7" w14:textId="77777777" w:rsidR="003715ED" w:rsidRPr="003715ED" w:rsidRDefault="003715ED" w:rsidP="00D66576">
      <w:pPr>
        <w:numPr>
          <w:ilvl w:val="2"/>
          <w:numId w:val="44"/>
        </w:numPr>
        <w:tabs>
          <w:tab w:val="clear" w:pos="37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projektów umów o wsparcie/powierzenie realizacji zadań publicznych,</w:t>
      </w:r>
    </w:p>
    <w:p w14:paraId="7600710D" w14:textId="77777777" w:rsidR="003715ED" w:rsidRPr="003715ED" w:rsidRDefault="003715ED" w:rsidP="00D66576">
      <w:pPr>
        <w:numPr>
          <w:ilvl w:val="2"/>
          <w:numId w:val="44"/>
        </w:numPr>
        <w:tabs>
          <w:tab w:val="clear" w:pos="37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dokonywanie kontroli oraz oceny realizacji zadań publicznych,</w:t>
      </w:r>
    </w:p>
    <w:p w14:paraId="09FDF9C9" w14:textId="77777777" w:rsidR="003715ED" w:rsidRPr="003715ED" w:rsidRDefault="003715ED" w:rsidP="00D66576">
      <w:pPr>
        <w:numPr>
          <w:ilvl w:val="2"/>
          <w:numId w:val="44"/>
        </w:numPr>
        <w:tabs>
          <w:tab w:val="clear" w:pos="3780"/>
        </w:tabs>
        <w:suppressAutoHyphens w:val="0"/>
        <w:spacing w:line="300" w:lineRule="auto"/>
        <w:ind w:left="851" w:hanging="284"/>
        <w:rPr>
          <w:rFonts w:eastAsia="Times New Roman" w:cstheme="minorHAnsi"/>
          <w:szCs w:val="24"/>
          <w:lang w:eastAsia="pl-PL"/>
        </w:rPr>
      </w:pPr>
      <w:r w:rsidRPr="003715ED">
        <w:rPr>
          <w:rFonts w:eastAsia="Times New Roman" w:cstheme="minorHAnsi"/>
          <w:bCs/>
          <w:szCs w:val="24"/>
          <w:lang w:eastAsia="pl-PL"/>
        </w:rPr>
        <w:t xml:space="preserve">konsultowanie z Warszawską Radą Działalności Pożytku Publicznego, organizacjami pozarządowymi i podmiotami wymienionymi w art. 3 ust. 3 ustawy z dnia 24 kwietnia 2003 r. o działalności pożytku publicznego i o wolontariacie, projektów aktów prawa miejscowego dotyczących działalności statutowej tych organizacji, </w:t>
      </w:r>
      <w:r w:rsidRPr="003715ED">
        <w:rPr>
          <w:rFonts w:eastAsia="Times New Roman" w:cstheme="minorHAnsi"/>
          <w:szCs w:val="24"/>
          <w:lang w:eastAsia="pl-PL"/>
        </w:rPr>
        <w:t>na zasadach i w trybie określonych w uchwale Rady m.st. Warszawy;</w:t>
      </w:r>
    </w:p>
    <w:p w14:paraId="6F644372" w14:textId="2D820FF5" w:rsidR="003715ED" w:rsidRPr="003715ED" w:rsidRDefault="003715ED" w:rsidP="00D66576">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33a) podejmowanie czynności wynikających z ustawy z dnia 17 czerwca 1966 roku o postępowaniu egzekucyjnym w administracji (Dz. U. z 2005 roku Nr 229, poz. 1954, z </w:t>
      </w:r>
      <w:proofErr w:type="spellStart"/>
      <w:r w:rsidRPr="003715ED">
        <w:rPr>
          <w:rFonts w:eastAsia="Times New Roman" w:cstheme="minorHAnsi"/>
          <w:szCs w:val="24"/>
          <w:lang w:eastAsia="pl-PL"/>
        </w:rPr>
        <w:t>późn</w:t>
      </w:r>
      <w:proofErr w:type="spellEnd"/>
      <w:r w:rsidRPr="003715ED">
        <w:rPr>
          <w:rFonts w:eastAsia="Times New Roman" w:cstheme="minorHAnsi"/>
          <w:szCs w:val="24"/>
          <w:lang w:eastAsia="pl-PL"/>
        </w:rPr>
        <w:t>. zm.), w tym:</w:t>
      </w:r>
    </w:p>
    <w:p w14:paraId="747C6BCA" w14:textId="77777777" w:rsidR="003715ED" w:rsidRPr="003715ED" w:rsidRDefault="003715ED" w:rsidP="00D66576">
      <w:pPr>
        <w:numPr>
          <w:ilvl w:val="0"/>
          <w:numId w:val="99"/>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projektów upomnień z zagrożeniem wszczęcia egzekucji w razie nieuregulowania należności, do których mają zastosowanie przepisy ustawy o postępowaniu egzekucyjnym w administracji,</w:t>
      </w:r>
    </w:p>
    <w:p w14:paraId="64401C7E" w14:textId="77777777" w:rsidR="003715ED" w:rsidRPr="003715ED" w:rsidRDefault="003715ED" w:rsidP="00D66576">
      <w:pPr>
        <w:numPr>
          <w:ilvl w:val="0"/>
          <w:numId w:val="99"/>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projektów tytułów wykonawczych w zakresie należności, do których mają zastosowanie przepisy ustawy o postępowaniu egzekucyjnym w administracji,</w:t>
      </w:r>
    </w:p>
    <w:p w14:paraId="0A91EE36" w14:textId="77777777" w:rsidR="003715ED" w:rsidRPr="003715ED" w:rsidRDefault="003715ED" w:rsidP="00D66576">
      <w:pPr>
        <w:numPr>
          <w:ilvl w:val="0"/>
          <w:numId w:val="99"/>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projektów postanowień w toku postępowania egzekucyjnego w administracji,</w:t>
      </w:r>
    </w:p>
    <w:p w14:paraId="1B6C3854" w14:textId="77777777" w:rsidR="003715ED" w:rsidRPr="003715ED" w:rsidRDefault="003715ED" w:rsidP="00D66576">
      <w:pPr>
        <w:numPr>
          <w:ilvl w:val="0"/>
          <w:numId w:val="99"/>
        </w:numPr>
        <w:tabs>
          <w:tab w:val="clear" w:pos="108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 xml:space="preserve">przygotowywanie projektów zaświadczeń oraz postanowień o odmowie wydania zaświadczenia bądź o odmowie wydania zaświadczenia o żądanej treści, w tym do przeprowadzania postępowania wyjaśniającego, w zakresie spraw wynikających z zadań i kompetencji wymienionych w uchwale nr XLVI/1422/2008 Rady m.st. Warszawy z dnia 18 grudnia 2008 r. w sprawie przekazania dzielnicom m.st. Warszawy do wykonywania niektórych zadań i kompetencji m.st. Warszawy (Dz. Urz. Woj. </w:t>
      </w:r>
      <w:proofErr w:type="spellStart"/>
      <w:r w:rsidRPr="003715ED">
        <w:rPr>
          <w:rFonts w:eastAsia="Times New Roman" w:cstheme="minorHAnsi"/>
          <w:szCs w:val="24"/>
          <w:lang w:eastAsia="pl-PL"/>
        </w:rPr>
        <w:t>Mazow</w:t>
      </w:r>
      <w:proofErr w:type="spellEnd"/>
      <w:r w:rsidRPr="003715ED">
        <w:rPr>
          <w:rFonts w:eastAsia="Times New Roman" w:cstheme="minorHAnsi"/>
          <w:szCs w:val="24"/>
          <w:lang w:eastAsia="pl-PL"/>
        </w:rPr>
        <w:t>. Nr 220, poz. 9485 oraz z 2010 r. Nr 203. poz. 6025);</w:t>
      </w:r>
    </w:p>
    <w:p w14:paraId="21B9B686" w14:textId="77777777" w:rsidR="003715ED" w:rsidRPr="003715ED" w:rsidRDefault="003715ED" w:rsidP="00D66576">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33b) 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6C9BFB82" w14:textId="77777777" w:rsidR="003715ED" w:rsidRPr="003715ED" w:rsidRDefault="003715ED" w:rsidP="00D66576">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 xml:space="preserve">33c) restrukturyzacji podmiotów, o których mowa w ustawie z dnia 15 maja 2015 r. –Prawo restrukturyzacyjne, będących dłużnikami m.st. Warszawy mających siedzibę/adres zamieszkania, </w:t>
      </w:r>
      <w:r w:rsidRPr="003715ED">
        <w:rPr>
          <w:rFonts w:eastAsia="Times New Roman" w:cstheme="minorHAnsi"/>
          <w:szCs w:val="24"/>
          <w:lang w:eastAsia="pl-PL"/>
        </w:rPr>
        <w:lastRenderedPageBreak/>
        <w:t>a w przypadku jego braku adres zameldowania na obszarze dzielnicy, w zakresie należności przypadających m.st. Warszawie rozliczanych w Urzędzie lub w jednostkach organizacyjnych m.st. Warszawy, bez względu na ich wysokość;</w:t>
      </w:r>
    </w:p>
    <w:p w14:paraId="370C9959" w14:textId="77777777" w:rsidR="003715ED" w:rsidRPr="003715ED" w:rsidRDefault="003715ED" w:rsidP="00D66576">
      <w:pPr>
        <w:numPr>
          <w:ilvl w:val="1"/>
          <w:numId w:val="44"/>
        </w:numPr>
        <w:tabs>
          <w:tab w:val="clear" w:pos="25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rewitalizacja m.st. Warszawy w części dotyczącej dzielnicy w zakresie realizowanych przez nią zadań – we współpracy z Biurem Polityki Lokalowej;</w:t>
      </w:r>
    </w:p>
    <w:p w14:paraId="7963AD31" w14:textId="77777777" w:rsidR="003715ED" w:rsidRPr="003715ED" w:rsidRDefault="003715ED" w:rsidP="00D66576">
      <w:pPr>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34a) wykonywanie czynności w zakresie powstawania centrów lokalnych, w tym:</w:t>
      </w:r>
    </w:p>
    <w:p w14:paraId="7FF82409" w14:textId="77777777" w:rsidR="003715ED" w:rsidRPr="003715ED" w:rsidRDefault="003715ED" w:rsidP="00D66576">
      <w:pPr>
        <w:numPr>
          <w:ilvl w:val="3"/>
          <w:numId w:val="44"/>
        </w:numPr>
        <w:tabs>
          <w:tab w:val="clear" w:pos="43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przeprowadzanie spotkań warsztatowych z mieszkańcami,</w:t>
      </w:r>
    </w:p>
    <w:p w14:paraId="6D8B7B8E" w14:textId="77777777" w:rsidR="003715ED" w:rsidRPr="003715ED" w:rsidRDefault="003715ED" w:rsidP="00D66576">
      <w:pPr>
        <w:numPr>
          <w:ilvl w:val="3"/>
          <w:numId w:val="44"/>
        </w:numPr>
        <w:tabs>
          <w:tab w:val="clear" w:pos="43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tworzenie koncepcji architektonicznej,</w:t>
      </w:r>
    </w:p>
    <w:p w14:paraId="1B0FF465" w14:textId="77777777" w:rsidR="003715ED" w:rsidRPr="003715ED" w:rsidRDefault="003715ED" w:rsidP="00D66576">
      <w:pPr>
        <w:numPr>
          <w:ilvl w:val="3"/>
          <w:numId w:val="44"/>
        </w:numPr>
        <w:tabs>
          <w:tab w:val="clear" w:pos="43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przygotowywanie dokumentacji projektowej inwestycji,</w:t>
      </w:r>
    </w:p>
    <w:p w14:paraId="4E1F7944" w14:textId="77777777" w:rsidR="003715ED" w:rsidRPr="003715ED" w:rsidRDefault="003715ED" w:rsidP="00D66576">
      <w:pPr>
        <w:numPr>
          <w:ilvl w:val="3"/>
          <w:numId w:val="44"/>
        </w:numPr>
        <w:tabs>
          <w:tab w:val="clear" w:pos="4320"/>
        </w:tabs>
        <w:suppressAutoHyphens w:val="0"/>
        <w:spacing w:line="300" w:lineRule="auto"/>
        <w:ind w:left="851" w:hanging="284"/>
        <w:rPr>
          <w:rFonts w:eastAsia="Times New Roman" w:cstheme="minorHAnsi"/>
          <w:szCs w:val="24"/>
          <w:lang w:eastAsia="pl-PL"/>
        </w:rPr>
      </w:pPr>
      <w:r w:rsidRPr="003715ED">
        <w:rPr>
          <w:rFonts w:eastAsia="Times New Roman" w:cstheme="minorHAnsi"/>
          <w:szCs w:val="24"/>
          <w:lang w:eastAsia="pl-PL"/>
        </w:rPr>
        <w:t>prace budowlane;</w:t>
      </w:r>
    </w:p>
    <w:p w14:paraId="287C16D9" w14:textId="77777777" w:rsidR="003715ED" w:rsidRPr="003715ED" w:rsidRDefault="003715ED" w:rsidP="00B500C6">
      <w:pPr>
        <w:numPr>
          <w:ilvl w:val="1"/>
          <w:numId w:val="44"/>
        </w:numPr>
        <w:tabs>
          <w:tab w:val="clear" w:pos="2520"/>
        </w:tabs>
        <w:suppressAutoHyphens w:val="0"/>
        <w:spacing w:line="300" w:lineRule="auto"/>
        <w:ind w:left="567" w:hanging="425"/>
        <w:rPr>
          <w:rFonts w:eastAsia="Times New Roman" w:cstheme="minorHAnsi"/>
          <w:szCs w:val="24"/>
          <w:lang w:eastAsia="pl-PL"/>
        </w:rPr>
      </w:pPr>
      <w:r w:rsidRPr="003715ED">
        <w:rPr>
          <w:rFonts w:eastAsia="Times New Roman" w:cstheme="minorHAnsi"/>
          <w:szCs w:val="24"/>
          <w:lang w:eastAsia="pl-PL"/>
        </w:rPr>
        <w:t>(uchylony);</w:t>
      </w:r>
    </w:p>
    <w:p w14:paraId="3B8540F3" w14:textId="77777777" w:rsidR="003715ED" w:rsidRPr="003715ED" w:rsidRDefault="003715ED" w:rsidP="00B500C6">
      <w:pPr>
        <w:numPr>
          <w:ilvl w:val="1"/>
          <w:numId w:val="44"/>
        </w:numPr>
        <w:tabs>
          <w:tab w:val="clear" w:pos="2520"/>
        </w:tabs>
        <w:suppressAutoHyphens w:val="0"/>
        <w:spacing w:after="240" w:line="300" w:lineRule="auto"/>
        <w:ind w:left="567" w:hanging="425"/>
        <w:rPr>
          <w:rFonts w:eastAsia="Times New Roman" w:cstheme="minorHAnsi"/>
          <w:szCs w:val="24"/>
          <w:lang w:eastAsia="pl-PL"/>
        </w:rPr>
      </w:pPr>
      <w:r w:rsidRPr="003715ED">
        <w:rPr>
          <w:rFonts w:eastAsia="Times New Roman" w:cstheme="minorHAnsi"/>
          <w:szCs w:val="24"/>
          <w:lang w:eastAsia="pl-PL"/>
        </w:rPr>
        <w:t>inne sprawy określone w pełnomocnictwach udzielonych burmistrzowi, członkom zarządu bądź pracownikom urzędu dzielnicy.</w:t>
      </w:r>
    </w:p>
    <w:p w14:paraId="02197403" w14:textId="77777777" w:rsidR="003715ED" w:rsidRPr="003715ED" w:rsidRDefault="003715ED" w:rsidP="00257DDF">
      <w:pPr>
        <w:numPr>
          <w:ilvl w:val="0"/>
          <w:numId w:val="55"/>
        </w:numPr>
        <w:tabs>
          <w:tab w:val="clear" w:pos="720"/>
        </w:tabs>
        <w:suppressAutoHyphens w:val="0"/>
        <w:spacing w:line="300" w:lineRule="auto"/>
        <w:ind w:left="284" w:hanging="284"/>
        <w:rPr>
          <w:rFonts w:eastAsia="Times New Roman" w:cstheme="minorHAnsi"/>
          <w:szCs w:val="24"/>
          <w:lang w:eastAsia="pl-PL"/>
        </w:rPr>
      </w:pPr>
      <w:r w:rsidRPr="003715ED">
        <w:rPr>
          <w:rFonts w:eastAsia="Times New Roman" w:cstheme="minorHAnsi"/>
          <w:szCs w:val="24"/>
          <w:lang w:eastAsia="pl-PL"/>
        </w:rPr>
        <w:t>Sprawy określone w ust. 1 nie należą do zakresu działania urzędu dzielnicy, jeśli stanowią statutowe zadania jednostki organizacyjnej m.st. Warszawy przekazanej do kompetencji dzielnicy.</w:t>
      </w:r>
    </w:p>
    <w:p w14:paraId="5786FB98" w14:textId="754025AF" w:rsidR="008735F8" w:rsidRDefault="003715ED" w:rsidP="003459CF">
      <w:pPr>
        <w:keepNext/>
        <w:suppressAutoHyphens w:val="0"/>
        <w:spacing w:before="240" w:after="240" w:line="300" w:lineRule="auto"/>
        <w:ind w:firstLine="0"/>
        <w:jc w:val="center"/>
        <w:outlineLvl w:val="8"/>
      </w:pPr>
      <w:r w:rsidRPr="003715ED">
        <w:rPr>
          <w:rFonts w:eastAsia="Times New Roman" w:cs="Times New Roman"/>
          <w:b/>
          <w:bCs/>
          <w:szCs w:val="24"/>
          <w:lang w:eastAsia="pl-PL"/>
        </w:rPr>
        <w:t>§ 39-53 (uchylone).</w:t>
      </w:r>
    </w:p>
    <w:sectPr w:rsidR="008735F8" w:rsidSect="00650143">
      <w:footerReference w:type="even" r:id="rId11"/>
      <w:footerReference w:type="default" r:id="rId12"/>
      <w:pgSz w:w="11906" w:h="16838"/>
      <w:pgMar w:top="902" w:right="1418" w:bottom="1021"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2A147" w14:textId="77777777" w:rsidR="009A124A" w:rsidRDefault="009A124A">
      <w:r>
        <w:separator/>
      </w:r>
    </w:p>
  </w:endnote>
  <w:endnote w:type="continuationSeparator" w:id="0">
    <w:p w14:paraId="0483F3C8" w14:textId="77777777" w:rsidR="009A124A" w:rsidRDefault="009A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icrosoft JhengHei Light"/>
    <w:panose1 w:val="020B0604020202020204"/>
    <w:charset w:val="80"/>
    <w:family w:val="swiss"/>
    <w:pitch w:val="variable"/>
    <w:sig w:usb0="00000000"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C34FD" w14:textId="77777777" w:rsidR="009A124A" w:rsidRDefault="009A124A" w:rsidP="0065014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DB9B3CF" w14:textId="77777777" w:rsidR="009A124A" w:rsidRDefault="009A124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562268"/>
      <w:docPartObj>
        <w:docPartGallery w:val="Page Numbers (Bottom of Page)"/>
        <w:docPartUnique/>
      </w:docPartObj>
    </w:sdtPr>
    <w:sdtEndPr/>
    <w:sdtContent>
      <w:p w14:paraId="4FFA9B18" w14:textId="55F45C2F" w:rsidR="009A124A" w:rsidRDefault="009A124A" w:rsidP="00650143">
        <w:pPr>
          <w:pStyle w:val="Stopka"/>
          <w:jc w:val="center"/>
        </w:pPr>
        <w:r>
          <w:fldChar w:fldCharType="begin"/>
        </w:r>
        <w:r>
          <w:instrText>PAGE   \* MERGEFORMAT</w:instrText>
        </w:r>
        <w:r>
          <w:fldChar w:fldCharType="separate"/>
        </w:r>
        <w:r w:rsidR="00763CD8">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C415" w14:textId="77777777" w:rsidR="009A124A" w:rsidRDefault="009A124A">
      <w:r>
        <w:separator/>
      </w:r>
    </w:p>
  </w:footnote>
  <w:footnote w:type="continuationSeparator" w:id="0">
    <w:p w14:paraId="3235F8F0" w14:textId="77777777" w:rsidR="009A124A" w:rsidRDefault="009A1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E68"/>
    <w:multiLevelType w:val="hybridMultilevel"/>
    <w:tmpl w:val="60181112"/>
    <w:lvl w:ilvl="0" w:tplc="E78C835C">
      <w:start w:val="4"/>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BE3864"/>
    <w:multiLevelType w:val="hybridMultilevel"/>
    <w:tmpl w:val="31DE5D10"/>
    <w:lvl w:ilvl="0" w:tplc="A90A62DA">
      <w:start w:val="1"/>
      <w:numFmt w:val="decimal"/>
      <w:lvlText w:val="%1)"/>
      <w:lvlJc w:val="left"/>
      <w:pPr>
        <w:ind w:left="1287" w:hanging="360"/>
      </w:pPr>
      <w:rPr>
        <w:rFonts w:cstheme="minorHAnsi" w:hint="default"/>
        <w:strike w:val="0"/>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1BB1B50"/>
    <w:multiLevelType w:val="multilevel"/>
    <w:tmpl w:val="62188826"/>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218761F"/>
    <w:multiLevelType w:val="hybridMultilevel"/>
    <w:tmpl w:val="3A204832"/>
    <w:lvl w:ilvl="0" w:tplc="DAA69EE6">
      <w:start w:val="1"/>
      <w:numFmt w:val="decimal"/>
      <w:lvlText w:val="%1)"/>
      <w:lvlJc w:val="left"/>
      <w:pPr>
        <w:tabs>
          <w:tab w:val="num" w:pos="3795"/>
        </w:tabs>
        <w:ind w:left="3795" w:hanging="360"/>
      </w:pPr>
      <w:rPr>
        <w:rFonts w:cs="Times New Roman"/>
      </w:rPr>
    </w:lvl>
    <w:lvl w:ilvl="1" w:tplc="393AF51E">
      <w:start w:val="3"/>
      <w:numFmt w:val="decimal"/>
      <w:lvlText w:val="%2)"/>
      <w:lvlJc w:val="left"/>
      <w:pPr>
        <w:tabs>
          <w:tab w:val="num" w:pos="938"/>
        </w:tabs>
        <w:ind w:left="1440" w:hanging="360"/>
      </w:pPr>
      <w:rPr>
        <w:rFonts w:hint="default"/>
        <w:strike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4514C56"/>
    <w:multiLevelType w:val="multilevel"/>
    <w:tmpl w:val="5F743FAA"/>
    <w:lvl w:ilvl="0">
      <w:start w:val="2"/>
      <w:numFmt w:val="decimal"/>
      <w:lvlText w:val="%1."/>
      <w:lvlJc w:val="left"/>
      <w:pPr>
        <w:tabs>
          <w:tab w:val="num" w:pos="360"/>
        </w:tabs>
        <w:ind w:left="360" w:hanging="360"/>
      </w:pPr>
      <w:rPr>
        <w:rFonts w:hint="default"/>
        <w:b w:val="0"/>
        <w:bCs/>
      </w:rPr>
    </w:lvl>
    <w:lvl w:ilvl="1">
      <w:start w:val="5"/>
      <w:numFmt w:val="decimal"/>
      <w:lvlText w:val="%2)"/>
      <w:lvlJc w:val="left"/>
      <w:pPr>
        <w:tabs>
          <w:tab w:val="num" w:pos="1070"/>
        </w:tabs>
        <w:ind w:left="107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5083B3F"/>
    <w:multiLevelType w:val="hybridMultilevel"/>
    <w:tmpl w:val="3412273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6" w15:restartNumberingAfterBreak="0">
    <w:nsid w:val="054268F4"/>
    <w:multiLevelType w:val="hybridMultilevel"/>
    <w:tmpl w:val="354856AE"/>
    <w:lvl w:ilvl="0" w:tplc="B532C402">
      <w:start w:val="3"/>
      <w:numFmt w:val="decimal"/>
      <w:lvlText w:val="%1)"/>
      <w:lvlJc w:val="left"/>
      <w:pPr>
        <w:tabs>
          <w:tab w:val="num" w:pos="3277"/>
        </w:tabs>
        <w:ind w:left="327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1800A4"/>
    <w:multiLevelType w:val="hybridMultilevel"/>
    <w:tmpl w:val="67E65884"/>
    <w:lvl w:ilvl="0" w:tplc="04150017">
      <w:start w:val="1"/>
      <w:numFmt w:val="lowerLetter"/>
      <w:lvlText w:val="%1)"/>
      <w:lvlJc w:val="left"/>
      <w:pPr>
        <w:tabs>
          <w:tab w:val="num" w:pos="2880"/>
        </w:tabs>
        <w:ind w:left="2880" w:hanging="360"/>
      </w:pPr>
      <w:rPr>
        <w:rFonts w:hint="default"/>
      </w:rPr>
    </w:lvl>
    <w:lvl w:ilvl="1" w:tplc="0B841C98">
      <w:start w:val="10"/>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8" w15:restartNumberingAfterBreak="0">
    <w:nsid w:val="065A5888"/>
    <w:multiLevelType w:val="hybridMultilevel"/>
    <w:tmpl w:val="2EE0BC2E"/>
    <w:lvl w:ilvl="0" w:tplc="73AC05B4">
      <w:start w:val="4"/>
      <w:numFmt w:val="decimal"/>
      <w:lvlText w:val="%1)"/>
      <w:lvlJc w:val="left"/>
      <w:pPr>
        <w:tabs>
          <w:tab w:val="num" w:pos="3026"/>
        </w:tabs>
        <w:ind w:left="3026"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7296A0B"/>
    <w:multiLevelType w:val="hybridMultilevel"/>
    <w:tmpl w:val="E6E20AD8"/>
    <w:lvl w:ilvl="0" w:tplc="73142DE0">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737041F"/>
    <w:multiLevelType w:val="hybridMultilevel"/>
    <w:tmpl w:val="936E5CF6"/>
    <w:lvl w:ilvl="0" w:tplc="20DAAC50">
      <w:start w:val="2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B34041F4">
      <w:start w:val="25"/>
      <w:numFmt w:val="decimal"/>
      <w:lvlText w:val="%3."/>
      <w:lvlJc w:val="left"/>
      <w:pPr>
        <w:tabs>
          <w:tab w:val="num" w:pos="2340"/>
        </w:tabs>
        <w:ind w:left="2340" w:hanging="360"/>
      </w:pPr>
      <w:rPr>
        <w:rFonts w:hint="default"/>
      </w:rPr>
    </w:lvl>
    <w:lvl w:ilvl="3" w:tplc="D7289D7E">
      <w:start w:val="1"/>
      <w:numFmt w:val="decimal"/>
      <w:lvlText w:val="%4)"/>
      <w:lvlJc w:val="left"/>
      <w:pPr>
        <w:tabs>
          <w:tab w:val="num" w:pos="3277"/>
        </w:tabs>
        <w:ind w:left="3277" w:hanging="757"/>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7A45099"/>
    <w:multiLevelType w:val="hybridMultilevel"/>
    <w:tmpl w:val="9CFE2ABA"/>
    <w:lvl w:ilvl="0" w:tplc="94EA451A">
      <w:start w:val="1"/>
      <w:numFmt w:val="lowerLetter"/>
      <w:lvlText w:val="%1)"/>
      <w:lvlJc w:val="left"/>
      <w:pPr>
        <w:tabs>
          <w:tab w:val="num" w:pos="2880"/>
        </w:tabs>
        <w:ind w:left="2880" w:hanging="360"/>
      </w:pPr>
      <w:rPr>
        <w:rFonts w:hint="default"/>
        <w:color w:val="auto"/>
      </w:rPr>
    </w:lvl>
    <w:lvl w:ilvl="1" w:tplc="04150019">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2" w15:restartNumberingAfterBreak="0">
    <w:nsid w:val="07DB2051"/>
    <w:multiLevelType w:val="hybridMultilevel"/>
    <w:tmpl w:val="0226CEB4"/>
    <w:lvl w:ilvl="0" w:tplc="6908CF60">
      <w:start w:val="4"/>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BC94EAE"/>
    <w:multiLevelType w:val="hybridMultilevel"/>
    <w:tmpl w:val="9618C482"/>
    <w:lvl w:ilvl="0" w:tplc="DE2AAB26">
      <w:start w:val="1"/>
      <w:numFmt w:val="decimal"/>
      <w:lvlText w:val="%1."/>
      <w:lvlJc w:val="left"/>
      <w:pPr>
        <w:tabs>
          <w:tab w:val="num" w:pos="1800"/>
        </w:tabs>
        <w:ind w:left="1800" w:hanging="360"/>
      </w:pPr>
      <w:rPr>
        <w:rFonts w:hint="default"/>
      </w:rPr>
    </w:lvl>
    <w:lvl w:ilvl="1" w:tplc="04150011">
      <w:start w:val="1"/>
      <w:numFmt w:val="decimal"/>
      <w:lvlText w:val="%2)"/>
      <w:lvlJc w:val="left"/>
      <w:pPr>
        <w:tabs>
          <w:tab w:val="num" w:pos="2520"/>
        </w:tabs>
        <w:ind w:left="2520" w:hanging="360"/>
      </w:pPr>
    </w:lvl>
    <w:lvl w:ilvl="2" w:tplc="64F8F89C">
      <w:start w:val="2"/>
      <w:numFmt w:val="decimal"/>
      <w:lvlText w:val="%3"/>
      <w:lvlJc w:val="left"/>
      <w:pPr>
        <w:ind w:left="3420" w:hanging="360"/>
      </w:pPr>
      <w:rPr>
        <w:rFonts w:hint="default"/>
      </w:r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4" w15:restartNumberingAfterBreak="0">
    <w:nsid w:val="0CEC7C8B"/>
    <w:multiLevelType w:val="hybridMultilevel"/>
    <w:tmpl w:val="ECF8AE1E"/>
    <w:lvl w:ilvl="0" w:tplc="04150017">
      <w:start w:val="1"/>
      <w:numFmt w:val="lowerLetter"/>
      <w:lvlText w:val="%1)"/>
      <w:lvlJc w:val="left"/>
      <w:pPr>
        <w:tabs>
          <w:tab w:val="num" w:pos="1080"/>
        </w:tabs>
        <w:ind w:left="1080" w:hanging="360"/>
      </w:pPr>
    </w:lvl>
    <w:lvl w:ilvl="1" w:tplc="09147E40">
      <w:start w:val="10"/>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15:restartNumberingAfterBreak="0">
    <w:nsid w:val="0CF12C34"/>
    <w:multiLevelType w:val="hybridMultilevel"/>
    <w:tmpl w:val="03BC8E06"/>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6" w15:restartNumberingAfterBreak="0">
    <w:nsid w:val="0D790481"/>
    <w:multiLevelType w:val="hybridMultilevel"/>
    <w:tmpl w:val="E5F23C22"/>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0E5D3F8A"/>
    <w:multiLevelType w:val="hybridMultilevel"/>
    <w:tmpl w:val="B890F8C4"/>
    <w:lvl w:ilvl="0" w:tplc="F3FA5FE6">
      <w:start w:val="1"/>
      <w:numFmt w:val="bullet"/>
      <w:lvlText w:val=""/>
      <w:lvlJc w:val="left"/>
      <w:pPr>
        <w:tabs>
          <w:tab w:val="num" w:pos="2880"/>
        </w:tabs>
        <w:ind w:left="2574" w:hanging="54"/>
      </w:pPr>
      <w:rPr>
        <w:rFonts w:ascii="Symbol" w:hAnsi="Symbol" w:hint="default"/>
        <w:color w:val="auto"/>
      </w:rPr>
    </w:lvl>
    <w:lvl w:ilvl="1" w:tplc="BAF279CE">
      <w:start w:val="1"/>
      <w:numFmt w:val="lowerRoman"/>
      <w:lvlText w:val="%2)"/>
      <w:lvlJc w:val="left"/>
      <w:pPr>
        <w:tabs>
          <w:tab w:val="num" w:pos="2700"/>
        </w:tabs>
        <w:ind w:left="2700" w:hanging="360"/>
      </w:pPr>
      <w:rPr>
        <w:rFonts w:ascii="Times New Roman" w:eastAsia="Times New Roman" w:hAnsi="Times New Roman" w:cs="Times New Roman"/>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8" w15:restartNumberingAfterBreak="0">
    <w:nsid w:val="0E8D626D"/>
    <w:multiLevelType w:val="multilevel"/>
    <w:tmpl w:val="EE1434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0F32321A"/>
    <w:multiLevelType w:val="hybridMultilevel"/>
    <w:tmpl w:val="BDD4269A"/>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0" w15:restartNumberingAfterBreak="0">
    <w:nsid w:val="101A7307"/>
    <w:multiLevelType w:val="hybridMultilevel"/>
    <w:tmpl w:val="92A89DD6"/>
    <w:lvl w:ilvl="0" w:tplc="FD92982A">
      <w:start w:val="1"/>
      <w:numFmt w:val="lowerLetter"/>
      <w:lvlText w:val="%1)"/>
      <w:lvlJc w:val="left"/>
      <w:pPr>
        <w:tabs>
          <w:tab w:val="num" w:pos="2880"/>
        </w:tabs>
        <w:ind w:left="2880" w:hanging="360"/>
      </w:pPr>
      <w:rPr>
        <w:rFonts w:hint="default"/>
      </w:rPr>
    </w:lvl>
    <w:lvl w:ilvl="1" w:tplc="215E57BE">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2C65785"/>
    <w:multiLevelType w:val="hybridMultilevel"/>
    <w:tmpl w:val="97A2A656"/>
    <w:lvl w:ilvl="0" w:tplc="04150011">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2" w15:restartNumberingAfterBreak="0">
    <w:nsid w:val="12EE6C04"/>
    <w:multiLevelType w:val="multilevel"/>
    <w:tmpl w:val="7B140E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3A0113B"/>
    <w:multiLevelType w:val="hybridMultilevel"/>
    <w:tmpl w:val="7A688F42"/>
    <w:lvl w:ilvl="0" w:tplc="04150011">
      <w:start w:val="1"/>
      <w:numFmt w:val="decimal"/>
      <w:lvlText w:val="%1)"/>
      <w:lvlJc w:val="left"/>
      <w:pPr>
        <w:ind w:left="107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13B82384"/>
    <w:multiLevelType w:val="hybridMultilevel"/>
    <w:tmpl w:val="8CDA10D2"/>
    <w:lvl w:ilvl="0" w:tplc="2B8E35A4">
      <w:start w:val="1"/>
      <w:numFmt w:val="bullet"/>
      <w:lvlText w:val=""/>
      <w:lvlJc w:val="left"/>
      <w:pPr>
        <w:tabs>
          <w:tab w:val="num" w:pos="2160"/>
        </w:tabs>
        <w:ind w:left="2160" w:hanging="360"/>
      </w:pPr>
      <w:rPr>
        <w:rFonts w:ascii="Symbol" w:hAnsi="Symbol" w:hint="default"/>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5" w15:restartNumberingAfterBreak="0">
    <w:nsid w:val="141525B4"/>
    <w:multiLevelType w:val="hybridMultilevel"/>
    <w:tmpl w:val="5F6A00EC"/>
    <w:lvl w:ilvl="0" w:tplc="09F67796">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144F5307"/>
    <w:multiLevelType w:val="hybridMultilevel"/>
    <w:tmpl w:val="F508C448"/>
    <w:lvl w:ilvl="0" w:tplc="D7345D78">
      <w:start w:val="2"/>
      <w:numFmt w:val="decimal"/>
      <w:lvlText w:val="%1)"/>
      <w:lvlJc w:val="left"/>
      <w:pPr>
        <w:tabs>
          <w:tab w:val="num" w:pos="1837"/>
        </w:tabs>
        <w:ind w:left="1837" w:hanging="7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4C208A6"/>
    <w:multiLevelType w:val="hybridMultilevel"/>
    <w:tmpl w:val="06EAB9D0"/>
    <w:lvl w:ilvl="0" w:tplc="0D76AA5A">
      <w:start w:val="1"/>
      <w:numFmt w:val="lowerLetter"/>
      <w:lvlText w:val="%1)"/>
      <w:lvlJc w:val="left"/>
      <w:pPr>
        <w:tabs>
          <w:tab w:val="num" w:pos="2880"/>
        </w:tabs>
        <w:ind w:left="2880" w:firstLine="0"/>
      </w:pPr>
      <w:rPr>
        <w:rFonts w:hint="default"/>
      </w:rPr>
    </w:lvl>
    <w:lvl w:ilvl="1" w:tplc="04150019" w:tentative="1">
      <w:start w:val="1"/>
      <w:numFmt w:val="lowerLetter"/>
      <w:lvlText w:val="%2."/>
      <w:lvlJc w:val="left"/>
      <w:pPr>
        <w:tabs>
          <w:tab w:val="num" w:pos="2160"/>
        </w:tabs>
        <w:ind w:left="2160" w:hanging="360"/>
      </w:pPr>
    </w:lvl>
    <w:lvl w:ilvl="2" w:tplc="6C149FC4">
      <w:start w:val="1"/>
      <w:numFmt w:val="lowerLetter"/>
      <w:lvlText w:val="%3)"/>
      <w:lvlJc w:val="left"/>
      <w:pPr>
        <w:tabs>
          <w:tab w:val="num" w:pos="3060"/>
        </w:tabs>
        <w:ind w:left="3060" w:hanging="360"/>
      </w:pPr>
      <w:rPr>
        <w:rFonts w:hint="default"/>
        <w:color w:val="auto"/>
      </w:rPr>
    </w:lvl>
    <w:lvl w:ilvl="3" w:tplc="D228DB20">
      <w:start w:val="3"/>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8" w15:restartNumberingAfterBreak="0">
    <w:nsid w:val="152A24EF"/>
    <w:multiLevelType w:val="hybridMultilevel"/>
    <w:tmpl w:val="0D3ABC6C"/>
    <w:lvl w:ilvl="0" w:tplc="08DE71B0">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5B33083"/>
    <w:multiLevelType w:val="multilevel"/>
    <w:tmpl w:val="2A6A9DA4"/>
    <w:lvl w:ilvl="0">
      <w:start w:val="2"/>
      <w:numFmt w:val="decimal"/>
      <w:lvlText w:val="%1."/>
      <w:lvlJc w:val="left"/>
      <w:pPr>
        <w:ind w:left="928" w:hanging="360"/>
      </w:pPr>
      <w:rPr>
        <w:rFonts w:hint="default"/>
      </w:rPr>
    </w:lvl>
    <w:lvl w:ilvl="1">
      <w:start w:val="1"/>
      <w:numFmt w:val="lowerLetter"/>
      <w:lvlText w:val="%2."/>
      <w:lvlJc w:val="left"/>
      <w:pPr>
        <w:ind w:left="1648" w:hanging="360"/>
      </w:pPr>
      <w:rPr>
        <w:color w:val="auto"/>
      </w:r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0" w15:restartNumberingAfterBreak="0">
    <w:nsid w:val="15C9631E"/>
    <w:multiLevelType w:val="hybridMultilevel"/>
    <w:tmpl w:val="632639C6"/>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1" w15:restartNumberingAfterBreak="0">
    <w:nsid w:val="15E93181"/>
    <w:multiLevelType w:val="hybridMultilevel"/>
    <w:tmpl w:val="D676256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2" w15:restartNumberingAfterBreak="0">
    <w:nsid w:val="17277037"/>
    <w:multiLevelType w:val="multilevel"/>
    <w:tmpl w:val="88B06F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99F2221"/>
    <w:multiLevelType w:val="multilevel"/>
    <w:tmpl w:val="28EC3830"/>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4" w15:restartNumberingAfterBreak="0">
    <w:nsid w:val="19BE387D"/>
    <w:multiLevelType w:val="hybridMultilevel"/>
    <w:tmpl w:val="FD2AE782"/>
    <w:lvl w:ilvl="0" w:tplc="163C6D82">
      <w:start w:val="1"/>
      <w:numFmt w:val="decimal"/>
      <w:lvlText w:val="%1)"/>
      <w:lvlJc w:val="left"/>
      <w:pPr>
        <w:tabs>
          <w:tab w:val="num" w:pos="375"/>
        </w:tabs>
        <w:ind w:left="375" w:hanging="37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A0152B7"/>
    <w:multiLevelType w:val="multilevel"/>
    <w:tmpl w:val="DE02A0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72"/>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1A322EEF"/>
    <w:multiLevelType w:val="multilevel"/>
    <w:tmpl w:val="CA1ABC7E"/>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2629"/>
        </w:tabs>
        <w:ind w:left="2629"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1A9A401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1AC828A5"/>
    <w:multiLevelType w:val="hybridMultilevel"/>
    <w:tmpl w:val="0674F07C"/>
    <w:lvl w:ilvl="0" w:tplc="D2E8CCD8">
      <w:start w:val="5"/>
      <w:numFmt w:val="lowerLetter"/>
      <w:lvlText w:val="%1)"/>
      <w:lvlJc w:val="left"/>
      <w:pPr>
        <w:tabs>
          <w:tab w:val="num" w:pos="3240"/>
        </w:tabs>
        <w:ind w:left="3240" w:hanging="360"/>
      </w:pPr>
      <w:rPr>
        <w:rFonts w:hint="default"/>
      </w:rPr>
    </w:lvl>
    <w:lvl w:ilvl="1" w:tplc="D166C0F4">
      <w:start w:val="5"/>
      <w:numFmt w:val="lowerLetter"/>
      <w:lvlText w:val="%2)"/>
      <w:lvlJc w:val="left"/>
      <w:pPr>
        <w:tabs>
          <w:tab w:val="num" w:pos="1440"/>
        </w:tabs>
        <w:ind w:left="1440" w:hanging="360"/>
      </w:pPr>
      <w:rPr>
        <w:rFonts w:hint="default"/>
      </w:rPr>
    </w:lvl>
    <w:lvl w:ilvl="2" w:tplc="F3FA5FE6">
      <w:start w:val="1"/>
      <w:numFmt w:val="bullet"/>
      <w:lvlText w:val=""/>
      <w:lvlJc w:val="left"/>
      <w:pPr>
        <w:tabs>
          <w:tab w:val="num" w:pos="2340"/>
        </w:tabs>
        <w:ind w:left="2034" w:hanging="5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C4B25E3"/>
    <w:multiLevelType w:val="hybridMultilevel"/>
    <w:tmpl w:val="7DEAE502"/>
    <w:lvl w:ilvl="0" w:tplc="73AC05B4">
      <w:start w:val="4"/>
      <w:numFmt w:val="decimal"/>
      <w:lvlText w:val="%1)"/>
      <w:lvlJc w:val="left"/>
      <w:pPr>
        <w:tabs>
          <w:tab w:val="num" w:pos="1551"/>
        </w:tabs>
        <w:ind w:left="1551"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7">
      <w:start w:val="1"/>
      <w:numFmt w:val="lowerLetter"/>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CDA1828"/>
    <w:multiLevelType w:val="hybridMultilevel"/>
    <w:tmpl w:val="CA5A53D6"/>
    <w:lvl w:ilvl="0" w:tplc="04150017">
      <w:start w:val="1"/>
      <w:numFmt w:val="lowerLetter"/>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D1740F5"/>
    <w:multiLevelType w:val="hybridMultilevel"/>
    <w:tmpl w:val="74E85080"/>
    <w:lvl w:ilvl="0" w:tplc="081A0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377D3E"/>
    <w:multiLevelType w:val="hybridMultilevel"/>
    <w:tmpl w:val="F32A2028"/>
    <w:lvl w:ilvl="0" w:tplc="A5E4AA86">
      <w:start w:val="1"/>
      <w:numFmt w:val="decimal"/>
      <w:lvlText w:val="%1."/>
      <w:lvlJc w:val="left"/>
      <w:pPr>
        <w:tabs>
          <w:tab w:val="num" w:pos="700"/>
        </w:tabs>
        <w:ind w:left="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DBF72B4"/>
    <w:multiLevelType w:val="hybridMultilevel"/>
    <w:tmpl w:val="CCA67732"/>
    <w:lvl w:ilvl="0" w:tplc="DAA69EE6">
      <w:start w:val="1"/>
      <w:numFmt w:val="decimal"/>
      <w:lvlText w:val="%1)"/>
      <w:lvlJc w:val="left"/>
      <w:pPr>
        <w:tabs>
          <w:tab w:val="num" w:pos="3795"/>
        </w:tabs>
        <w:ind w:left="3795"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1F024A71"/>
    <w:multiLevelType w:val="hybridMultilevel"/>
    <w:tmpl w:val="9A6E1D42"/>
    <w:lvl w:ilvl="0" w:tplc="1C4852AA">
      <w:start w:val="1"/>
      <w:numFmt w:val="decimal"/>
      <w:lvlText w:val="%1)"/>
      <w:lvlJc w:val="left"/>
      <w:pPr>
        <w:tabs>
          <w:tab w:val="num" w:pos="1407"/>
        </w:tabs>
        <w:ind w:left="1619" w:hanging="757"/>
      </w:pPr>
      <w:rPr>
        <w:rFonts w:hint="default"/>
      </w:rPr>
    </w:lvl>
    <w:lvl w:ilvl="1" w:tplc="811EECC6">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5" w15:restartNumberingAfterBreak="0">
    <w:nsid w:val="1F2A3F6A"/>
    <w:multiLevelType w:val="hybridMultilevel"/>
    <w:tmpl w:val="D7DCBA32"/>
    <w:lvl w:ilvl="0" w:tplc="DE62062C">
      <w:start w:val="2"/>
      <w:numFmt w:val="decimal"/>
      <w:lvlText w:val="%1."/>
      <w:lvlJc w:val="left"/>
      <w:pPr>
        <w:ind w:left="1800" w:hanging="360"/>
      </w:pPr>
      <w:rPr>
        <w:rFonts w:hint="default"/>
      </w:rPr>
    </w:lvl>
    <w:lvl w:ilvl="1" w:tplc="04150017">
      <w:start w:val="1"/>
      <w:numFmt w:val="lowerLetter"/>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15:restartNumberingAfterBreak="0">
    <w:nsid w:val="207E2F4B"/>
    <w:multiLevelType w:val="hybridMultilevel"/>
    <w:tmpl w:val="2C4A7D16"/>
    <w:lvl w:ilvl="0" w:tplc="EFA638F8">
      <w:start w:val="1"/>
      <w:numFmt w:val="decimal"/>
      <w:lvlText w:val="%1)"/>
      <w:lvlJc w:val="left"/>
      <w:pPr>
        <w:ind w:left="1287" w:hanging="360"/>
      </w:pPr>
      <w:rPr>
        <w:rFonts w:cstheme="minorHAnsi"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21266EB2"/>
    <w:multiLevelType w:val="hybridMultilevel"/>
    <w:tmpl w:val="C7244026"/>
    <w:lvl w:ilvl="0" w:tplc="3CF8711A">
      <w:start w:val="1"/>
      <w:numFmt w:val="decimal"/>
      <w:lvlText w:val="%1)"/>
      <w:lvlJc w:val="left"/>
      <w:pPr>
        <w:tabs>
          <w:tab w:val="num" w:pos="3157"/>
        </w:tabs>
        <w:ind w:left="3157" w:hanging="757"/>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8" w15:restartNumberingAfterBreak="0">
    <w:nsid w:val="224B4266"/>
    <w:multiLevelType w:val="hybridMultilevel"/>
    <w:tmpl w:val="977E2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22B955E6"/>
    <w:multiLevelType w:val="multilevel"/>
    <w:tmpl w:val="766697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231C1B81"/>
    <w:multiLevelType w:val="hybridMultilevel"/>
    <w:tmpl w:val="9F3AFB0E"/>
    <w:lvl w:ilvl="0" w:tplc="2B8E35A4">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51" w15:restartNumberingAfterBreak="0">
    <w:nsid w:val="25D636F1"/>
    <w:multiLevelType w:val="hybridMultilevel"/>
    <w:tmpl w:val="D83633F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2" w15:restartNumberingAfterBreak="0">
    <w:nsid w:val="266E091C"/>
    <w:multiLevelType w:val="multilevel"/>
    <w:tmpl w:val="18D61E8A"/>
    <w:lvl w:ilvl="0">
      <w:start w:val="1"/>
      <w:numFmt w:val="ordinal"/>
      <w:suff w:val="space"/>
      <w:lvlText w:val="%1 "/>
      <w:lvlJc w:val="left"/>
      <w:pPr>
        <w:ind w:left="1069" w:hanging="709"/>
      </w:pPr>
      <w:rPr>
        <w:rFonts w:ascii="Times New Roman" w:hAnsi="Times New Roman" w:cs="Times New Roman" w:hint="default"/>
        <w:b/>
        <w:i w:val="0"/>
        <w:caps w:val="0"/>
        <w:strike w:val="0"/>
        <w:dstrike w:val="0"/>
        <w:vanish w:val="0"/>
        <w:webHidden w:val="0"/>
        <w:color w:val="auto"/>
        <w:sz w:val="3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suff w:val="space"/>
      <w:lvlText w:val="%1%2 "/>
      <w:lvlJc w:val="left"/>
      <w:pPr>
        <w:ind w:left="1134" w:hanging="1134"/>
      </w:pPr>
      <w:rPr>
        <w:rFonts w:ascii="Times New Roman" w:hAnsi="Times New Roman" w:cs="Times New Roman" w:hint="default"/>
        <w:b/>
        <w:i w:val="0"/>
        <w:caps w:val="0"/>
        <w:strike w:val="0"/>
        <w:dstrike w:val="0"/>
        <w:vanish w:val="0"/>
        <w:webHidden w:val="0"/>
        <w:color w:val="auto"/>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567" w:hanging="567"/>
      </w:pPr>
    </w:lvl>
    <w:lvl w:ilvl="3">
      <w:start w:val="1"/>
      <w:numFmt w:val="none"/>
      <w:lvlText w:val="%3%1"/>
      <w:lvlJc w:val="left"/>
      <w:pPr>
        <w:tabs>
          <w:tab w:val="num" w:pos="864"/>
        </w:tabs>
        <w:ind w:left="864" w:hanging="864"/>
      </w:pPr>
    </w:lvl>
    <w:lvl w:ilvl="4">
      <w:start w:val="1"/>
      <w:numFmt w:val="decimal"/>
      <w:pStyle w:val="Nagwek5"/>
      <w:lvlText w:val="%1%2%3.%4%5."/>
      <w:lvlJc w:val="left"/>
      <w:pPr>
        <w:tabs>
          <w:tab w:val="num" w:pos="1814"/>
        </w:tabs>
        <w:ind w:left="1814" w:hanging="1814"/>
      </w:pPr>
      <w:rPr>
        <w:rFonts w:ascii="Times New Roman" w:hAnsi="Times New Roman" w:cs="Times New Roman" w:hint="default"/>
        <w:b/>
        <w:i w:val="0"/>
        <w: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26D44DC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27CD27FA"/>
    <w:multiLevelType w:val="hybridMultilevel"/>
    <w:tmpl w:val="AF643902"/>
    <w:lvl w:ilvl="0" w:tplc="C1C2A06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7DE379F"/>
    <w:multiLevelType w:val="hybridMultilevel"/>
    <w:tmpl w:val="36E459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8B02206"/>
    <w:multiLevelType w:val="hybridMultilevel"/>
    <w:tmpl w:val="5BF65D4C"/>
    <w:lvl w:ilvl="0" w:tplc="40EAD27C">
      <w:start w:val="1"/>
      <w:numFmt w:val="decimal"/>
      <w:lvlText w:val="%1)"/>
      <w:lvlJc w:val="left"/>
      <w:pPr>
        <w:tabs>
          <w:tab w:val="num" w:pos="2127"/>
        </w:tabs>
        <w:ind w:left="2339" w:hanging="757"/>
      </w:pPr>
      <w:rPr>
        <w:rFonts w:hint="default"/>
        <w:sz w:val="24"/>
        <w:szCs w:val="24"/>
      </w:rPr>
    </w:lvl>
    <w:lvl w:ilvl="1" w:tplc="C3DA130A">
      <w:start w:val="1"/>
      <w:numFmt w:val="lowerLetter"/>
      <w:lvlText w:val="%2)"/>
      <w:lvlJc w:val="left"/>
      <w:pPr>
        <w:tabs>
          <w:tab w:val="num" w:pos="2520"/>
        </w:tabs>
        <w:ind w:left="2520" w:hanging="360"/>
      </w:pPr>
      <w:rPr>
        <w:rFonts w:hint="default"/>
        <w:sz w:val="22"/>
        <w:szCs w:val="22"/>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7" w15:restartNumberingAfterBreak="0">
    <w:nsid w:val="28CC600A"/>
    <w:multiLevelType w:val="multilevel"/>
    <w:tmpl w:val="E2381C40"/>
    <w:lvl w:ilvl="0">
      <w:start w:val="1"/>
      <w:numFmt w:val="lowerLetter"/>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2)"/>
      <w:lvlJc w:val="left"/>
      <w:pPr>
        <w:tabs>
          <w:tab w:val="num" w:pos="794"/>
        </w:tabs>
        <w:ind w:left="794" w:hanging="454"/>
      </w:pPr>
      <w:rPr>
        <w:rFonts w:ascii="Times New Roman" w:hAnsi="Times New Roman" w:hint="default"/>
        <w:b w:val="0"/>
        <w:i w:val="0"/>
        <w:sz w:val="24"/>
        <w:szCs w:val="24"/>
      </w:rPr>
    </w:lvl>
    <w:lvl w:ilvl="2">
      <w:start w:val="1"/>
      <w:numFmt w:val="lowerLetter"/>
      <w:lvlText w:val="%3)"/>
      <w:lvlJc w:val="left"/>
      <w:pPr>
        <w:tabs>
          <w:tab w:val="num" w:pos="1080"/>
        </w:tabs>
        <w:ind w:left="964" w:hanging="24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28F612A1"/>
    <w:multiLevelType w:val="hybridMultilevel"/>
    <w:tmpl w:val="020C07BA"/>
    <w:lvl w:ilvl="0" w:tplc="AB4E6614">
      <w:start w:val="1"/>
      <w:numFmt w:val="decimal"/>
      <w:lvlText w:val="%1)"/>
      <w:lvlJc w:val="left"/>
      <w:pPr>
        <w:tabs>
          <w:tab w:val="num" w:pos="644"/>
        </w:tabs>
        <w:ind w:left="644" w:hanging="284"/>
      </w:pPr>
      <w:rPr>
        <w:rFonts w:ascii="Calibri" w:eastAsia="Times New Roman" w:hAnsi="Calibri" w:cs="Times New Roman"/>
        <w:b w:val="0"/>
        <w:i w:val="0"/>
        <w:color w:val="000000"/>
        <w:sz w:val="22"/>
        <w:szCs w:val="22"/>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2A4C56BE"/>
    <w:multiLevelType w:val="hybridMultilevel"/>
    <w:tmpl w:val="124C2A1E"/>
    <w:lvl w:ilvl="0" w:tplc="04150017">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17">
      <w:start w:val="1"/>
      <w:numFmt w:val="lowerLetter"/>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0" w15:restartNumberingAfterBreak="0">
    <w:nsid w:val="2C021347"/>
    <w:multiLevelType w:val="hybridMultilevel"/>
    <w:tmpl w:val="9D74049E"/>
    <w:lvl w:ilvl="0" w:tplc="3D5A13DC">
      <w:start w:val="2"/>
      <w:numFmt w:val="decimal"/>
      <w:lvlText w:val="%1)"/>
      <w:lvlJc w:val="left"/>
      <w:pPr>
        <w:tabs>
          <w:tab w:val="num" w:pos="3190"/>
        </w:tabs>
        <w:ind w:left="3190"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C481096"/>
    <w:multiLevelType w:val="hybridMultilevel"/>
    <w:tmpl w:val="108AFD5C"/>
    <w:lvl w:ilvl="0" w:tplc="D946D9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D54358E"/>
    <w:multiLevelType w:val="hybridMultilevel"/>
    <w:tmpl w:val="E3B8C03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E163D1E"/>
    <w:multiLevelType w:val="hybridMultilevel"/>
    <w:tmpl w:val="CA968120"/>
    <w:lvl w:ilvl="0" w:tplc="196CB69C">
      <w:start w:val="1"/>
      <w:numFmt w:val="lowerLetter"/>
      <w:lvlText w:val="%1)"/>
      <w:lvlJc w:val="left"/>
      <w:pPr>
        <w:ind w:left="1146" w:hanging="360"/>
      </w:pPr>
      <w:rPr>
        <w:b w:val="0"/>
        <w:i w:val="0"/>
        <w:color w:val="00000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2EB62AC5"/>
    <w:multiLevelType w:val="hybridMultilevel"/>
    <w:tmpl w:val="503C94F0"/>
    <w:lvl w:ilvl="0" w:tplc="2E5A8E5E">
      <w:start w:val="1"/>
      <w:numFmt w:val="lowerLetter"/>
      <w:lvlText w:val="%1)"/>
      <w:lvlJc w:val="left"/>
      <w:pPr>
        <w:ind w:left="1494" w:hanging="360"/>
      </w:pPr>
      <w:rPr>
        <w:rFonts w:asciiTheme="minorHAnsi" w:hAnsiTheme="minorHAnsi" w:cstheme="minorHAnsi" w:hint="default"/>
        <w:color w:val="auto"/>
        <w:sz w:val="22"/>
        <w:szCs w:val="22"/>
        <w:u w:color="0070C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5" w15:restartNumberingAfterBreak="0">
    <w:nsid w:val="2FA20847"/>
    <w:multiLevelType w:val="hybridMultilevel"/>
    <w:tmpl w:val="C85E3512"/>
    <w:lvl w:ilvl="0" w:tplc="357C636E">
      <w:start w:val="3"/>
      <w:numFmt w:val="lowerLetter"/>
      <w:lvlText w:val="%1)"/>
      <w:lvlJc w:val="left"/>
      <w:pPr>
        <w:tabs>
          <w:tab w:val="num" w:pos="1620"/>
        </w:tabs>
        <w:ind w:left="1620" w:hanging="360"/>
      </w:pPr>
      <w:rPr>
        <w:rFonts w:hint="default"/>
      </w:rPr>
    </w:lvl>
    <w:lvl w:ilvl="1" w:tplc="F3FA5FE6">
      <w:start w:val="1"/>
      <w:numFmt w:val="bullet"/>
      <w:lvlText w:val=""/>
      <w:lvlJc w:val="left"/>
      <w:pPr>
        <w:tabs>
          <w:tab w:val="num" w:pos="720"/>
        </w:tabs>
        <w:ind w:left="414" w:hanging="54"/>
      </w:pPr>
      <w:rPr>
        <w:rFonts w:ascii="Symbol" w:hAnsi="Symbol" w:hint="default"/>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66" w15:restartNumberingAfterBreak="0">
    <w:nsid w:val="30A5711A"/>
    <w:multiLevelType w:val="hybridMultilevel"/>
    <w:tmpl w:val="6C36C654"/>
    <w:lvl w:ilvl="0" w:tplc="0298C858">
      <w:start w:val="1"/>
      <w:numFmt w:val="decimal"/>
      <w:lvlText w:val="%1)"/>
      <w:lvlJc w:val="left"/>
      <w:pPr>
        <w:tabs>
          <w:tab w:val="num" w:pos="644"/>
        </w:tabs>
        <w:ind w:left="644" w:hanging="284"/>
      </w:pPr>
      <w:rPr>
        <w:b w:val="0"/>
        <w:i w:val="0"/>
        <w:color w:val="000000"/>
        <w:sz w:val="22"/>
        <w:szCs w:val="22"/>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30B130FC"/>
    <w:multiLevelType w:val="hybridMultilevel"/>
    <w:tmpl w:val="FB7097DC"/>
    <w:lvl w:ilvl="0" w:tplc="C6EE19AE">
      <w:start w:val="1"/>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0BC6A26"/>
    <w:multiLevelType w:val="hybridMultilevel"/>
    <w:tmpl w:val="1488F7F2"/>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69" w15:restartNumberingAfterBreak="0">
    <w:nsid w:val="31181609"/>
    <w:multiLevelType w:val="hybridMultilevel"/>
    <w:tmpl w:val="9D2083D8"/>
    <w:lvl w:ilvl="0" w:tplc="04150017">
      <w:start w:val="1"/>
      <w:numFmt w:val="lowerLetter"/>
      <w:lvlText w:val="%1)"/>
      <w:lvlJc w:val="left"/>
      <w:pPr>
        <w:tabs>
          <w:tab w:val="num" w:pos="1080"/>
        </w:tabs>
        <w:ind w:left="1080" w:hanging="360"/>
      </w:pPr>
    </w:lvl>
    <w:lvl w:ilvl="1" w:tplc="3C920C58">
      <w:start w:val="8"/>
      <w:numFmt w:val="decimal"/>
      <w:lvlText w:val="%2."/>
      <w:lvlJc w:val="left"/>
      <w:pPr>
        <w:tabs>
          <w:tab w:val="num" w:pos="1800"/>
        </w:tabs>
        <w:ind w:left="1800" w:hanging="360"/>
      </w:pPr>
      <w:rPr>
        <w:rFonts w:hint="default"/>
      </w:rPr>
    </w:lvl>
    <w:lvl w:ilvl="2" w:tplc="71426F2C">
      <w:start w:val="1"/>
      <w:numFmt w:val="decimal"/>
      <w:lvlText w:val="%3)"/>
      <w:lvlJc w:val="left"/>
      <w:pPr>
        <w:tabs>
          <w:tab w:val="num" w:pos="900"/>
        </w:tabs>
        <w:ind w:left="900" w:hanging="360"/>
      </w:pPr>
      <w:rPr>
        <w:rFonts w:asciiTheme="minorHAnsi" w:eastAsia="Times New Roman" w:hAnsiTheme="minorHAnsi" w:cstheme="minorHAnsi" w:hint="default"/>
      </w:rPr>
    </w:lvl>
    <w:lvl w:ilvl="3" w:tplc="BE9E48B0">
      <w:start w:val="1"/>
      <w:numFmt w:val="decimal"/>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0" w15:restartNumberingAfterBreak="0">
    <w:nsid w:val="316A5D2E"/>
    <w:multiLevelType w:val="hybridMultilevel"/>
    <w:tmpl w:val="3A265606"/>
    <w:lvl w:ilvl="0" w:tplc="654A35EA">
      <w:start w:val="17"/>
      <w:numFmt w:val="decimal"/>
      <w:lvlText w:val="%1)"/>
      <w:lvlJc w:val="left"/>
      <w:pPr>
        <w:tabs>
          <w:tab w:val="num" w:pos="540"/>
        </w:tabs>
        <w:ind w:left="540" w:hanging="360"/>
      </w:pPr>
      <w:rPr>
        <w:rFonts w:hint="default"/>
        <w:i w:val="0"/>
      </w:rPr>
    </w:lvl>
    <w:lvl w:ilvl="1" w:tplc="7EE6D1F4">
      <w:start w:val="2"/>
      <w:numFmt w:val="decimal"/>
      <w:lvlText w:val="%2."/>
      <w:lvlJc w:val="left"/>
      <w:pPr>
        <w:tabs>
          <w:tab w:val="num" w:pos="1260"/>
        </w:tabs>
        <w:ind w:left="1260" w:hanging="360"/>
      </w:pPr>
      <w:rPr>
        <w:rFonts w:hint="default"/>
        <w:i w:val="0"/>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71" w15:restartNumberingAfterBreak="0">
    <w:nsid w:val="31F42B10"/>
    <w:multiLevelType w:val="hybridMultilevel"/>
    <w:tmpl w:val="5D865F2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2" w15:restartNumberingAfterBreak="0">
    <w:nsid w:val="32651150"/>
    <w:multiLevelType w:val="hybridMultilevel"/>
    <w:tmpl w:val="448046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31E47A2"/>
    <w:multiLevelType w:val="hybridMultilevel"/>
    <w:tmpl w:val="C2582B38"/>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4" w15:restartNumberingAfterBreak="0">
    <w:nsid w:val="33D236EE"/>
    <w:multiLevelType w:val="hybridMultilevel"/>
    <w:tmpl w:val="0DFA89C6"/>
    <w:lvl w:ilvl="0" w:tplc="D64E1AF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5" w15:restartNumberingAfterBreak="0">
    <w:nsid w:val="345B39D2"/>
    <w:multiLevelType w:val="multilevel"/>
    <w:tmpl w:val="E7F8D01C"/>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211"/>
        </w:tabs>
        <w:ind w:left="1211"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349A279F"/>
    <w:multiLevelType w:val="hybridMultilevel"/>
    <w:tmpl w:val="4EBE4810"/>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7" w15:restartNumberingAfterBreak="0">
    <w:nsid w:val="34FA1ED0"/>
    <w:multiLevelType w:val="hybridMultilevel"/>
    <w:tmpl w:val="B1C0B932"/>
    <w:lvl w:ilvl="0" w:tplc="04150017">
      <w:start w:val="1"/>
      <w:numFmt w:val="lowerLetter"/>
      <w:lvlText w:val="%1)"/>
      <w:lvlJc w:val="left"/>
      <w:pPr>
        <w:tabs>
          <w:tab w:val="num" w:pos="2227"/>
        </w:tabs>
        <w:ind w:left="2227" w:hanging="360"/>
      </w:pPr>
    </w:lvl>
    <w:lvl w:ilvl="1" w:tplc="04150019" w:tentative="1">
      <w:start w:val="1"/>
      <w:numFmt w:val="lowerLetter"/>
      <w:lvlText w:val="%2."/>
      <w:lvlJc w:val="left"/>
      <w:pPr>
        <w:tabs>
          <w:tab w:val="num" w:pos="2947"/>
        </w:tabs>
        <w:ind w:left="2947" w:hanging="360"/>
      </w:pPr>
    </w:lvl>
    <w:lvl w:ilvl="2" w:tplc="0415001B" w:tentative="1">
      <w:start w:val="1"/>
      <w:numFmt w:val="lowerRoman"/>
      <w:lvlText w:val="%3."/>
      <w:lvlJc w:val="right"/>
      <w:pPr>
        <w:tabs>
          <w:tab w:val="num" w:pos="3667"/>
        </w:tabs>
        <w:ind w:left="3667" w:hanging="180"/>
      </w:pPr>
    </w:lvl>
    <w:lvl w:ilvl="3" w:tplc="0415000F" w:tentative="1">
      <w:start w:val="1"/>
      <w:numFmt w:val="decimal"/>
      <w:lvlText w:val="%4."/>
      <w:lvlJc w:val="left"/>
      <w:pPr>
        <w:tabs>
          <w:tab w:val="num" w:pos="4387"/>
        </w:tabs>
        <w:ind w:left="4387" w:hanging="360"/>
      </w:pPr>
    </w:lvl>
    <w:lvl w:ilvl="4" w:tplc="04150019" w:tentative="1">
      <w:start w:val="1"/>
      <w:numFmt w:val="lowerLetter"/>
      <w:lvlText w:val="%5."/>
      <w:lvlJc w:val="left"/>
      <w:pPr>
        <w:tabs>
          <w:tab w:val="num" w:pos="5107"/>
        </w:tabs>
        <w:ind w:left="5107" w:hanging="360"/>
      </w:pPr>
    </w:lvl>
    <w:lvl w:ilvl="5" w:tplc="0415001B" w:tentative="1">
      <w:start w:val="1"/>
      <w:numFmt w:val="lowerRoman"/>
      <w:lvlText w:val="%6."/>
      <w:lvlJc w:val="right"/>
      <w:pPr>
        <w:tabs>
          <w:tab w:val="num" w:pos="5827"/>
        </w:tabs>
        <w:ind w:left="5827" w:hanging="180"/>
      </w:pPr>
    </w:lvl>
    <w:lvl w:ilvl="6" w:tplc="0415000F" w:tentative="1">
      <w:start w:val="1"/>
      <w:numFmt w:val="decimal"/>
      <w:lvlText w:val="%7."/>
      <w:lvlJc w:val="left"/>
      <w:pPr>
        <w:tabs>
          <w:tab w:val="num" w:pos="6547"/>
        </w:tabs>
        <w:ind w:left="6547" w:hanging="360"/>
      </w:pPr>
    </w:lvl>
    <w:lvl w:ilvl="7" w:tplc="04150019" w:tentative="1">
      <w:start w:val="1"/>
      <w:numFmt w:val="lowerLetter"/>
      <w:lvlText w:val="%8."/>
      <w:lvlJc w:val="left"/>
      <w:pPr>
        <w:tabs>
          <w:tab w:val="num" w:pos="7267"/>
        </w:tabs>
        <w:ind w:left="7267" w:hanging="360"/>
      </w:pPr>
    </w:lvl>
    <w:lvl w:ilvl="8" w:tplc="0415001B" w:tentative="1">
      <w:start w:val="1"/>
      <w:numFmt w:val="lowerRoman"/>
      <w:lvlText w:val="%9."/>
      <w:lvlJc w:val="right"/>
      <w:pPr>
        <w:tabs>
          <w:tab w:val="num" w:pos="7987"/>
        </w:tabs>
        <w:ind w:left="7987" w:hanging="180"/>
      </w:pPr>
    </w:lvl>
  </w:abstractNum>
  <w:abstractNum w:abstractNumId="78" w15:restartNumberingAfterBreak="0">
    <w:nsid w:val="35680568"/>
    <w:multiLevelType w:val="hybridMultilevel"/>
    <w:tmpl w:val="497C8634"/>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79" w15:restartNumberingAfterBreak="0">
    <w:nsid w:val="35971454"/>
    <w:multiLevelType w:val="hybridMultilevel"/>
    <w:tmpl w:val="6250FA34"/>
    <w:lvl w:ilvl="0" w:tplc="2DAEF586">
      <w:start w:val="1"/>
      <w:numFmt w:val="decimal"/>
      <w:lvlText w:val="%1)"/>
      <w:lvlJc w:val="left"/>
      <w:pPr>
        <w:tabs>
          <w:tab w:val="num" w:pos="720"/>
        </w:tabs>
        <w:ind w:left="720" w:hanging="360"/>
      </w:pPr>
      <w:rPr>
        <w:strike w:val="0"/>
      </w:rPr>
    </w:lvl>
    <w:lvl w:ilvl="1" w:tplc="1CA2DF0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80" w15:restartNumberingAfterBreak="0">
    <w:nsid w:val="36633E7A"/>
    <w:multiLevelType w:val="hybridMultilevel"/>
    <w:tmpl w:val="5184956C"/>
    <w:lvl w:ilvl="0" w:tplc="FD92982A">
      <w:start w:val="1"/>
      <w:numFmt w:val="lowerLetter"/>
      <w:lvlText w:val="%1)"/>
      <w:lvlJc w:val="left"/>
      <w:pPr>
        <w:tabs>
          <w:tab w:val="num" w:pos="2160"/>
        </w:tabs>
        <w:ind w:left="2160" w:hanging="360"/>
      </w:pPr>
      <w:rPr>
        <w:rFonts w:hint="default"/>
      </w:rPr>
    </w:lvl>
    <w:lvl w:ilvl="1" w:tplc="121AD2B8">
      <w:start w:val="31"/>
      <w:numFmt w:val="decimal"/>
      <w:lvlText w:val="%2)"/>
      <w:lvlJc w:val="left"/>
      <w:pPr>
        <w:tabs>
          <w:tab w:val="num" w:pos="2520"/>
        </w:tabs>
        <w:ind w:left="2520" w:firstLine="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1" w15:restartNumberingAfterBreak="0">
    <w:nsid w:val="366B74B9"/>
    <w:multiLevelType w:val="hybridMultilevel"/>
    <w:tmpl w:val="6A4C5968"/>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2" w15:restartNumberingAfterBreak="0">
    <w:nsid w:val="36935421"/>
    <w:multiLevelType w:val="hybridMultilevel"/>
    <w:tmpl w:val="9A402E4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3" w15:restartNumberingAfterBreak="0">
    <w:nsid w:val="36A0514F"/>
    <w:multiLevelType w:val="multilevel"/>
    <w:tmpl w:val="2E26C2B8"/>
    <w:lvl w:ilvl="0">
      <w:start w:val="1"/>
      <w:numFmt w:val="decimal"/>
      <w:lvlText w:val="%1."/>
      <w:lvlJc w:val="left"/>
      <w:pPr>
        <w:tabs>
          <w:tab w:val="num" w:pos="360"/>
        </w:tabs>
        <w:ind w:left="360" w:hanging="360"/>
      </w:pPr>
      <w:rPr>
        <w:rFonts w:hint="default"/>
      </w:rPr>
    </w:lvl>
    <w:lvl w:ilvl="1">
      <w:start w:val="12"/>
      <w:numFmt w:val="decimal"/>
      <w:lvlText w:val="%2)"/>
      <w:lvlJc w:val="left"/>
      <w:pPr>
        <w:tabs>
          <w:tab w:val="num" w:pos="567"/>
        </w:tabs>
        <w:ind w:left="720" w:hanging="360"/>
      </w:pPr>
      <w:rPr>
        <w:rFonts w:hint="default"/>
        <w:b w:val="0"/>
        <w:i w:val="0"/>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38666ECE"/>
    <w:multiLevelType w:val="hybridMultilevel"/>
    <w:tmpl w:val="D8362AD0"/>
    <w:lvl w:ilvl="0" w:tplc="52CA7658">
      <w:start w:val="5"/>
      <w:numFmt w:val="decimal"/>
      <w:lvlText w:val="%1."/>
      <w:lvlJc w:val="left"/>
      <w:pPr>
        <w:tabs>
          <w:tab w:val="num" w:pos="2340"/>
        </w:tabs>
        <w:ind w:left="2340" w:hanging="360"/>
      </w:pPr>
      <w:rPr>
        <w:rFonts w:hint="default"/>
      </w:rPr>
    </w:lvl>
    <w:lvl w:ilvl="1" w:tplc="462EC2DE">
      <w:start w:val="1"/>
      <w:numFmt w:val="decimal"/>
      <w:lvlText w:val="%2)"/>
      <w:lvlJc w:val="left"/>
      <w:pPr>
        <w:tabs>
          <w:tab w:val="num" w:pos="1750"/>
        </w:tabs>
        <w:ind w:left="1750" w:hanging="757"/>
      </w:pPr>
      <w:rPr>
        <w:rFonts w:hint="default"/>
      </w:rPr>
    </w:lvl>
    <w:lvl w:ilvl="2" w:tplc="F80C8B7E">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3928044D"/>
    <w:multiLevelType w:val="multilevel"/>
    <w:tmpl w:val="ABE4E2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6"/>
        </w:tabs>
        <w:ind w:left="786"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39FE7E62"/>
    <w:multiLevelType w:val="multilevel"/>
    <w:tmpl w:val="9F0279D6"/>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567"/>
        </w:tabs>
        <w:ind w:left="72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3A1F6E2F"/>
    <w:multiLevelType w:val="multilevel"/>
    <w:tmpl w:val="13A6077C"/>
    <w:lvl w:ilvl="0">
      <w:start w:val="2"/>
      <w:numFmt w:val="decimal"/>
      <w:lvlText w:val="%1."/>
      <w:lvlJc w:val="left"/>
      <w:pPr>
        <w:tabs>
          <w:tab w:val="num" w:pos="360"/>
        </w:tabs>
        <w:ind w:left="360" w:hanging="360"/>
      </w:pPr>
      <w:rPr>
        <w:rFonts w:hint="default"/>
        <w:b w:val="0"/>
        <w:bCs/>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3AA169E8"/>
    <w:multiLevelType w:val="hybridMultilevel"/>
    <w:tmpl w:val="357656CC"/>
    <w:lvl w:ilvl="0" w:tplc="04150017">
      <w:start w:val="1"/>
      <w:numFmt w:val="lowerLetter"/>
      <w:lvlText w:val="%1)"/>
      <w:lvlJc w:val="left"/>
      <w:pPr>
        <w:tabs>
          <w:tab w:val="num" w:pos="1080"/>
        </w:tabs>
        <w:ind w:left="1080" w:hanging="360"/>
      </w:pPr>
    </w:lvl>
    <w:lvl w:ilvl="1" w:tplc="B42A4C3C">
      <w:start w:val="3"/>
      <w:numFmt w:val="decimal"/>
      <w:lvlText w:val="%2)"/>
      <w:lvlJc w:val="left"/>
      <w:pPr>
        <w:tabs>
          <w:tab w:val="num" w:pos="1800"/>
        </w:tabs>
        <w:ind w:left="1800" w:hanging="360"/>
      </w:pPr>
      <w:rPr>
        <w:rFonts w:hint="default"/>
      </w:rPr>
    </w:lvl>
    <w:lvl w:ilvl="2" w:tplc="379487A4">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9" w15:restartNumberingAfterBreak="0">
    <w:nsid w:val="3AC84215"/>
    <w:multiLevelType w:val="hybridMultilevel"/>
    <w:tmpl w:val="DAB27BBC"/>
    <w:lvl w:ilvl="0" w:tplc="1EAE4C74">
      <w:start w:val="2"/>
      <w:numFmt w:val="decimal"/>
      <w:lvlText w:val="%1."/>
      <w:lvlJc w:val="left"/>
      <w:pPr>
        <w:ind w:left="927" w:hanging="360"/>
      </w:pPr>
      <w:rPr>
        <w:rFonts w:hint="default"/>
      </w:rPr>
    </w:lvl>
    <w:lvl w:ilvl="1" w:tplc="7980C53A">
      <w:start w:val="1"/>
      <w:numFmt w:val="lowerLetter"/>
      <w:lvlText w:val="%2)"/>
      <w:lvlJc w:val="left"/>
      <w:pPr>
        <w:ind w:left="1647" w:hanging="360"/>
      </w:pPr>
      <w:rPr>
        <w:rFonts w:asciiTheme="minorHAnsi" w:eastAsia="Times New Roman" w:hAnsiTheme="minorHAnsi" w:cstheme="minorHAnsi"/>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15:restartNumberingAfterBreak="0">
    <w:nsid w:val="3B9A3D9B"/>
    <w:multiLevelType w:val="hybridMultilevel"/>
    <w:tmpl w:val="5068073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3CC932D2"/>
    <w:multiLevelType w:val="multilevel"/>
    <w:tmpl w:val="A38CA692"/>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92" w15:restartNumberingAfterBreak="0">
    <w:nsid w:val="3E61497A"/>
    <w:multiLevelType w:val="multilevel"/>
    <w:tmpl w:val="3D987836"/>
    <w:styleLink w:val="WWNum4"/>
    <w:lvl w:ilvl="0">
      <w:start w:val="1"/>
      <w:numFmt w:val="decimal"/>
      <w:lvlText w:val="%1)"/>
      <w:lvlJc w:val="left"/>
      <w:pPr>
        <w:ind w:left="927" w:hanging="360"/>
      </w:pPr>
      <w:rPr>
        <w:rFonts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3" w15:restartNumberingAfterBreak="0">
    <w:nsid w:val="3EA7563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3FC227B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40715E2D"/>
    <w:multiLevelType w:val="hybridMultilevel"/>
    <w:tmpl w:val="432AF022"/>
    <w:lvl w:ilvl="0" w:tplc="4680F840">
      <w:start w:val="1"/>
      <w:numFmt w:val="lowerLetter"/>
      <w:lvlText w:val="%1)"/>
      <w:lvlJc w:val="left"/>
      <w:pPr>
        <w:tabs>
          <w:tab w:val="num" w:pos="1488"/>
        </w:tabs>
        <w:ind w:left="148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42532020"/>
    <w:multiLevelType w:val="hybridMultilevel"/>
    <w:tmpl w:val="3B5A73F6"/>
    <w:lvl w:ilvl="0" w:tplc="063478BC">
      <w:start w:val="1"/>
      <w:numFmt w:val="lowerLetter"/>
      <w:lvlText w:val="%1)"/>
      <w:lvlJc w:val="left"/>
      <w:pPr>
        <w:ind w:left="720" w:hanging="360"/>
      </w:pPr>
      <w:rPr>
        <w:rFonts w:hint="default"/>
        <w:b w:val="0"/>
        <w:i w:val="0"/>
        <w:color w:val="00000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253239B"/>
    <w:multiLevelType w:val="hybridMultilevel"/>
    <w:tmpl w:val="A7CCDB98"/>
    <w:lvl w:ilvl="0" w:tplc="F3FA5FE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2B1504C"/>
    <w:multiLevelType w:val="hybridMultilevel"/>
    <w:tmpl w:val="95CE96BE"/>
    <w:lvl w:ilvl="0" w:tplc="2B8E35A4">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99" w15:restartNumberingAfterBreak="0">
    <w:nsid w:val="434A3B17"/>
    <w:multiLevelType w:val="hybridMultilevel"/>
    <w:tmpl w:val="29BEE910"/>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00" w15:restartNumberingAfterBreak="0">
    <w:nsid w:val="43F13640"/>
    <w:multiLevelType w:val="hybridMultilevel"/>
    <w:tmpl w:val="C71608CA"/>
    <w:lvl w:ilvl="0" w:tplc="646039D6">
      <w:start w:val="1"/>
      <w:numFmt w:val="lowerLetter"/>
      <w:lvlText w:val="%1)"/>
      <w:lvlJc w:val="left"/>
      <w:pPr>
        <w:tabs>
          <w:tab w:val="num" w:pos="1776"/>
        </w:tabs>
        <w:ind w:left="1776" w:hanging="360"/>
      </w:pPr>
      <w:rPr>
        <w:rFonts w:hint="default"/>
      </w:rPr>
    </w:lvl>
    <w:lvl w:ilvl="1" w:tplc="41E205F6">
      <w:start w:val="3"/>
      <w:numFmt w:val="decimal"/>
      <w:lvlText w:val="%2)"/>
      <w:lvlJc w:val="left"/>
      <w:pPr>
        <w:tabs>
          <w:tab w:val="num" w:pos="1551"/>
        </w:tabs>
        <w:ind w:left="1551" w:hanging="757"/>
      </w:pPr>
      <w:rPr>
        <w:rFonts w:hint="default"/>
      </w:rPr>
    </w:lvl>
    <w:lvl w:ilvl="2" w:tplc="BBF08B1A">
      <w:start w:val="1"/>
      <w:numFmt w:val="lowerLetter"/>
      <w:lvlText w:val="%3)"/>
      <w:lvlJc w:val="left"/>
      <w:pPr>
        <w:tabs>
          <w:tab w:val="num" w:pos="2054"/>
        </w:tabs>
        <w:ind w:left="2054" w:hanging="360"/>
      </w:pPr>
      <w:rPr>
        <w:rFonts w:hint="default"/>
      </w:rPr>
    </w:lvl>
    <w:lvl w:ilvl="3" w:tplc="0415000F" w:tentative="1">
      <w:start w:val="1"/>
      <w:numFmt w:val="decimal"/>
      <w:lvlText w:val="%4."/>
      <w:lvlJc w:val="left"/>
      <w:pPr>
        <w:tabs>
          <w:tab w:val="num" w:pos="2594"/>
        </w:tabs>
        <w:ind w:left="2594" w:hanging="360"/>
      </w:pPr>
    </w:lvl>
    <w:lvl w:ilvl="4" w:tplc="04150019" w:tentative="1">
      <w:start w:val="1"/>
      <w:numFmt w:val="lowerLetter"/>
      <w:lvlText w:val="%5."/>
      <w:lvlJc w:val="left"/>
      <w:pPr>
        <w:tabs>
          <w:tab w:val="num" w:pos="3314"/>
        </w:tabs>
        <w:ind w:left="3314" w:hanging="360"/>
      </w:pPr>
    </w:lvl>
    <w:lvl w:ilvl="5" w:tplc="0415001B" w:tentative="1">
      <w:start w:val="1"/>
      <w:numFmt w:val="lowerRoman"/>
      <w:lvlText w:val="%6."/>
      <w:lvlJc w:val="right"/>
      <w:pPr>
        <w:tabs>
          <w:tab w:val="num" w:pos="4034"/>
        </w:tabs>
        <w:ind w:left="4034" w:hanging="180"/>
      </w:pPr>
    </w:lvl>
    <w:lvl w:ilvl="6" w:tplc="0415000F" w:tentative="1">
      <w:start w:val="1"/>
      <w:numFmt w:val="decimal"/>
      <w:lvlText w:val="%7."/>
      <w:lvlJc w:val="left"/>
      <w:pPr>
        <w:tabs>
          <w:tab w:val="num" w:pos="4754"/>
        </w:tabs>
        <w:ind w:left="4754" w:hanging="360"/>
      </w:pPr>
    </w:lvl>
    <w:lvl w:ilvl="7" w:tplc="04150019" w:tentative="1">
      <w:start w:val="1"/>
      <w:numFmt w:val="lowerLetter"/>
      <w:lvlText w:val="%8."/>
      <w:lvlJc w:val="left"/>
      <w:pPr>
        <w:tabs>
          <w:tab w:val="num" w:pos="5474"/>
        </w:tabs>
        <w:ind w:left="5474" w:hanging="360"/>
      </w:pPr>
    </w:lvl>
    <w:lvl w:ilvl="8" w:tplc="0415001B" w:tentative="1">
      <w:start w:val="1"/>
      <w:numFmt w:val="lowerRoman"/>
      <w:lvlText w:val="%9."/>
      <w:lvlJc w:val="right"/>
      <w:pPr>
        <w:tabs>
          <w:tab w:val="num" w:pos="6194"/>
        </w:tabs>
        <w:ind w:left="6194" w:hanging="180"/>
      </w:pPr>
    </w:lvl>
  </w:abstractNum>
  <w:abstractNum w:abstractNumId="101" w15:restartNumberingAfterBreak="0">
    <w:nsid w:val="44E0782D"/>
    <w:multiLevelType w:val="hybridMultilevel"/>
    <w:tmpl w:val="305A3180"/>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2C5AF60A">
      <w:start w:val="1"/>
      <w:numFmt w:val="lowerLetter"/>
      <w:lvlText w:val="%4)"/>
      <w:lvlJc w:val="left"/>
      <w:pPr>
        <w:ind w:left="2880" w:hanging="360"/>
      </w:pPr>
      <w:rPr>
        <w:rFonts w:asciiTheme="minorHAnsi" w:eastAsia="Times New Roman" w:hAnsiTheme="minorHAnsi" w:cstheme="minorHAns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5115FA5"/>
    <w:multiLevelType w:val="multilevel"/>
    <w:tmpl w:val="F0B281D4"/>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45464EB4"/>
    <w:multiLevelType w:val="hybridMultilevel"/>
    <w:tmpl w:val="1E365556"/>
    <w:lvl w:ilvl="0" w:tplc="FD92982A">
      <w:start w:val="1"/>
      <w:numFmt w:val="lowerLetter"/>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462A040E"/>
    <w:multiLevelType w:val="hybridMultilevel"/>
    <w:tmpl w:val="666CC1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7DE6330"/>
    <w:multiLevelType w:val="multilevel"/>
    <w:tmpl w:val="5B1CA14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48DE3D7E"/>
    <w:multiLevelType w:val="hybridMultilevel"/>
    <w:tmpl w:val="7674A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9ED4A0F"/>
    <w:multiLevelType w:val="hybridMultilevel"/>
    <w:tmpl w:val="11C03492"/>
    <w:lvl w:ilvl="0" w:tplc="FD92982A">
      <w:start w:val="1"/>
      <w:numFmt w:val="lowerLetter"/>
      <w:lvlText w:val="%1)"/>
      <w:lvlJc w:val="left"/>
      <w:pPr>
        <w:tabs>
          <w:tab w:val="num" w:pos="2160"/>
        </w:tabs>
        <w:ind w:left="2160" w:hanging="360"/>
      </w:pPr>
      <w:rPr>
        <w:rFonts w:hint="default"/>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08" w15:restartNumberingAfterBreak="0">
    <w:nsid w:val="49FA502D"/>
    <w:multiLevelType w:val="multilevel"/>
    <w:tmpl w:val="C43CCA6C"/>
    <w:numStyleLink w:val="Styl1"/>
  </w:abstractNum>
  <w:abstractNum w:abstractNumId="109" w15:restartNumberingAfterBreak="0">
    <w:nsid w:val="4AAD1627"/>
    <w:multiLevelType w:val="hybridMultilevel"/>
    <w:tmpl w:val="88024B4A"/>
    <w:lvl w:ilvl="0" w:tplc="98F2E950">
      <w:start w:val="1"/>
      <w:numFmt w:val="lowerLetter"/>
      <w:lvlText w:val="%1)"/>
      <w:lvlJc w:val="left"/>
      <w:pPr>
        <w:tabs>
          <w:tab w:val="num" w:pos="2880"/>
        </w:tabs>
        <w:ind w:left="2880" w:hanging="360"/>
      </w:pPr>
      <w:rPr>
        <w:rFonts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0" w15:restartNumberingAfterBreak="0">
    <w:nsid w:val="4AB4145B"/>
    <w:multiLevelType w:val="hybridMultilevel"/>
    <w:tmpl w:val="1C0C4D80"/>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4BAF2EB1"/>
    <w:multiLevelType w:val="hybridMultilevel"/>
    <w:tmpl w:val="E690D614"/>
    <w:lvl w:ilvl="0" w:tplc="02EA45B6">
      <w:start w:val="1"/>
      <w:numFmt w:val="lowerLetter"/>
      <w:suff w:val="space"/>
      <w:lvlText w:val="%1)"/>
      <w:lvlJc w:val="left"/>
      <w:pPr>
        <w:ind w:left="1134" w:hanging="14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C442268"/>
    <w:multiLevelType w:val="hybridMultilevel"/>
    <w:tmpl w:val="382C758E"/>
    <w:lvl w:ilvl="0" w:tplc="1A908602">
      <w:start w:val="2"/>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CC4470F"/>
    <w:multiLevelType w:val="hybridMultilevel"/>
    <w:tmpl w:val="B434D41E"/>
    <w:lvl w:ilvl="0" w:tplc="11BA93F2">
      <w:start w:val="1"/>
      <w:numFmt w:val="decimal"/>
      <w:lvlText w:val="%1)"/>
      <w:lvlJc w:val="left"/>
      <w:pPr>
        <w:ind w:left="1146" w:hanging="360"/>
      </w:pPr>
      <w:rPr>
        <w:rFonts w:hint="default"/>
        <w:b w:val="0"/>
        <w:i w:val="0"/>
        <w:color w:val="00000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4" w15:restartNumberingAfterBreak="0">
    <w:nsid w:val="4D015C9E"/>
    <w:multiLevelType w:val="hybridMultilevel"/>
    <w:tmpl w:val="D8861BE8"/>
    <w:lvl w:ilvl="0" w:tplc="47225BFE">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5" w15:restartNumberingAfterBreak="0">
    <w:nsid w:val="4E3A5C61"/>
    <w:multiLevelType w:val="hybridMultilevel"/>
    <w:tmpl w:val="100A8F8A"/>
    <w:lvl w:ilvl="0" w:tplc="870A223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6" w15:restartNumberingAfterBreak="0">
    <w:nsid w:val="4E5C58EE"/>
    <w:multiLevelType w:val="hybridMultilevel"/>
    <w:tmpl w:val="FE0E2B54"/>
    <w:lvl w:ilvl="0" w:tplc="0415000F">
      <w:start w:val="1"/>
      <w:numFmt w:val="decimal"/>
      <w:lvlText w:val="%1."/>
      <w:lvlJc w:val="left"/>
      <w:pPr>
        <w:tabs>
          <w:tab w:val="num" w:pos="720"/>
        </w:tabs>
        <w:ind w:left="720" w:hanging="360"/>
      </w:pPr>
      <w:rPr>
        <w:rFonts w:hint="default"/>
      </w:rPr>
    </w:lvl>
    <w:lvl w:ilvl="1" w:tplc="E6781F5E">
      <w:start w:val="1"/>
      <w:numFmt w:val="decimal"/>
      <w:lvlText w:val="%2)"/>
      <w:lvlJc w:val="left"/>
      <w:pPr>
        <w:tabs>
          <w:tab w:val="num" w:pos="1361"/>
        </w:tabs>
        <w:ind w:left="1304" w:hanging="340"/>
      </w:pPr>
      <w:rPr>
        <w:rFonts w:hint="default"/>
      </w:rPr>
    </w:lvl>
    <w:lvl w:ilvl="2" w:tplc="50BE002E">
      <w:start w:val="12"/>
      <w:numFmt w:val="decimal"/>
      <w:lvlText w:val="%3."/>
      <w:lvlJc w:val="left"/>
      <w:pPr>
        <w:tabs>
          <w:tab w:val="num" w:pos="2340"/>
        </w:tabs>
        <w:ind w:left="2340" w:hanging="360"/>
      </w:pPr>
      <w:rPr>
        <w:rFonts w:hint="default"/>
      </w:rPr>
    </w:lvl>
    <w:lvl w:ilvl="3" w:tplc="A9C0B7AC">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4EF41B7F"/>
    <w:multiLevelType w:val="hybridMultilevel"/>
    <w:tmpl w:val="5DFC0E40"/>
    <w:lvl w:ilvl="0" w:tplc="04090017">
      <w:start w:val="1"/>
      <w:numFmt w:val="lowerLetter"/>
      <w:lvlText w:val="%1)"/>
      <w:lvlJc w:val="left"/>
      <w:pPr>
        <w:ind w:left="1778" w:hanging="360"/>
      </w:pPr>
    </w:lvl>
    <w:lvl w:ilvl="1" w:tplc="B8AE95E8">
      <w:start w:val="1"/>
      <w:numFmt w:val="lowerLetter"/>
      <w:suff w:val="space"/>
      <w:lvlText w:val="%2)"/>
      <w:lvlJc w:val="left"/>
      <w:pPr>
        <w:ind w:left="1353" w:hanging="559"/>
      </w:pPr>
      <w:rPr>
        <w:rFonts w:hint="default"/>
      </w:rPr>
    </w:lvl>
    <w:lvl w:ilvl="2" w:tplc="0409001B">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8" w15:restartNumberingAfterBreak="0">
    <w:nsid w:val="4F37375E"/>
    <w:multiLevelType w:val="hybridMultilevel"/>
    <w:tmpl w:val="C9AECF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119" w15:restartNumberingAfterBreak="0">
    <w:nsid w:val="4FB76118"/>
    <w:multiLevelType w:val="hybridMultilevel"/>
    <w:tmpl w:val="4D984F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0" w15:restartNumberingAfterBreak="0">
    <w:nsid w:val="501923C7"/>
    <w:multiLevelType w:val="multilevel"/>
    <w:tmpl w:val="009A88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1" w15:restartNumberingAfterBreak="0">
    <w:nsid w:val="50202AE5"/>
    <w:multiLevelType w:val="hybridMultilevel"/>
    <w:tmpl w:val="6CA4679C"/>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2C5AF60A">
      <w:start w:val="1"/>
      <w:numFmt w:val="lowerLetter"/>
      <w:lvlText w:val="%4)"/>
      <w:lvlJc w:val="left"/>
      <w:pPr>
        <w:ind w:left="2880" w:hanging="360"/>
      </w:pPr>
      <w:rPr>
        <w:rFonts w:asciiTheme="minorHAnsi" w:eastAsia="Times New Roman" w:hAnsiTheme="minorHAnsi" w:cstheme="minorHAns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03C45E6"/>
    <w:multiLevelType w:val="hybridMultilevel"/>
    <w:tmpl w:val="964C463E"/>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23" w15:restartNumberingAfterBreak="0">
    <w:nsid w:val="51184D4A"/>
    <w:multiLevelType w:val="hybridMultilevel"/>
    <w:tmpl w:val="BA748E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512B1662"/>
    <w:multiLevelType w:val="hybridMultilevel"/>
    <w:tmpl w:val="B6D24E7A"/>
    <w:lvl w:ilvl="0" w:tplc="0415000F">
      <w:start w:val="2"/>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7">
      <w:start w:val="1"/>
      <w:numFmt w:val="lowerLetter"/>
      <w:lvlText w:val="%3)"/>
      <w:lvlJc w:val="left"/>
      <w:pPr>
        <w:ind w:left="889"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1527C02"/>
    <w:multiLevelType w:val="hybridMultilevel"/>
    <w:tmpl w:val="49769376"/>
    <w:lvl w:ilvl="0" w:tplc="F3FA5FE6">
      <w:start w:val="1"/>
      <w:numFmt w:val="bullet"/>
      <w:lvlText w:val=""/>
      <w:lvlJc w:val="left"/>
      <w:pPr>
        <w:tabs>
          <w:tab w:val="num" w:pos="2880"/>
        </w:tabs>
        <w:ind w:left="2574" w:hanging="54"/>
      </w:pPr>
      <w:rPr>
        <w:rFonts w:ascii="Symbol" w:hAnsi="Symbol"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26" w15:restartNumberingAfterBreak="0">
    <w:nsid w:val="52001CF0"/>
    <w:multiLevelType w:val="multilevel"/>
    <w:tmpl w:val="98F0C71A"/>
    <w:lvl w:ilvl="0">
      <w:start w:val="2"/>
      <w:numFmt w:val="decimal"/>
      <w:lvlText w:val="%1."/>
      <w:lvlJc w:val="left"/>
      <w:pPr>
        <w:tabs>
          <w:tab w:val="num" w:pos="360"/>
        </w:tabs>
        <w:ind w:left="360" w:hanging="360"/>
      </w:pPr>
      <w:rPr>
        <w:rFonts w:hint="default"/>
      </w:rPr>
    </w:lvl>
    <w:lvl w:ilvl="1">
      <w:start w:val="10"/>
      <w:numFmt w:val="decimal"/>
      <w:lvlText w:val="%2)"/>
      <w:lvlJc w:val="left"/>
      <w:pPr>
        <w:tabs>
          <w:tab w:val="num" w:pos="540"/>
        </w:tabs>
        <w:ind w:left="540" w:firstLine="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15:restartNumberingAfterBreak="0">
    <w:nsid w:val="52A251D4"/>
    <w:multiLevelType w:val="hybridMultilevel"/>
    <w:tmpl w:val="72BE6EEA"/>
    <w:lvl w:ilvl="0" w:tplc="89BA4C92">
      <w:start w:val="1"/>
      <w:numFmt w:val="decimal"/>
      <w:lvlText w:val="%1)"/>
      <w:lvlJc w:val="left"/>
      <w:pPr>
        <w:tabs>
          <w:tab w:val="num" w:pos="1390"/>
        </w:tabs>
        <w:ind w:left="1390"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2D8750A"/>
    <w:multiLevelType w:val="hybridMultilevel"/>
    <w:tmpl w:val="B0788708"/>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544222A3"/>
    <w:multiLevelType w:val="hybridMultilevel"/>
    <w:tmpl w:val="6EC4E5D8"/>
    <w:lvl w:ilvl="0" w:tplc="2B8E3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562659BE">
      <w:start w:val="1"/>
      <w:numFmt w:val="bullet"/>
      <w:lvlText w:val=""/>
      <w:lvlJc w:val="left"/>
      <w:pPr>
        <w:ind w:left="2160" w:hanging="360"/>
      </w:pPr>
      <w:rPr>
        <w:rFonts w:ascii="Symbol" w:hAnsi="Symbol" w:hint="default"/>
        <w:b/>
        <w:strike w:val="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545C08C8"/>
    <w:multiLevelType w:val="hybridMultilevel"/>
    <w:tmpl w:val="92DA56B0"/>
    <w:lvl w:ilvl="0" w:tplc="04150017">
      <w:start w:val="1"/>
      <w:numFmt w:val="lowerLetter"/>
      <w:lvlText w:val="%1)"/>
      <w:lvlJc w:val="left"/>
      <w:pPr>
        <w:tabs>
          <w:tab w:val="num" w:pos="2160"/>
        </w:tabs>
        <w:ind w:left="2160" w:hanging="360"/>
      </w:pPr>
    </w:lvl>
    <w:lvl w:ilvl="1" w:tplc="681800FE">
      <w:start w:val="1"/>
      <w:numFmt w:val="lowerLetter"/>
      <w:lvlText w:val="%2)"/>
      <w:lvlJc w:val="left"/>
      <w:pPr>
        <w:tabs>
          <w:tab w:val="num" w:pos="2880"/>
        </w:tabs>
        <w:ind w:left="2880" w:hanging="360"/>
      </w:pPr>
      <w:rPr>
        <w:rFonts w:hint="default"/>
      </w:rPr>
    </w:lvl>
    <w:lvl w:ilvl="2" w:tplc="0415001B">
      <w:start w:val="1"/>
      <w:numFmt w:val="lowerRoman"/>
      <w:lvlText w:val="%3."/>
      <w:lvlJc w:val="right"/>
      <w:pPr>
        <w:tabs>
          <w:tab w:val="num" w:pos="3600"/>
        </w:tabs>
        <w:ind w:left="3600" w:hanging="180"/>
      </w:pPr>
    </w:lvl>
    <w:lvl w:ilvl="3" w:tplc="0415000F">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1" w15:restartNumberingAfterBreak="0">
    <w:nsid w:val="54A90DAD"/>
    <w:multiLevelType w:val="hybridMultilevel"/>
    <w:tmpl w:val="D21C005A"/>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2" w15:restartNumberingAfterBreak="0">
    <w:nsid w:val="55C47CCB"/>
    <w:multiLevelType w:val="hybridMultilevel"/>
    <w:tmpl w:val="B532F0E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3" w15:restartNumberingAfterBreak="0">
    <w:nsid w:val="55FE4C37"/>
    <w:multiLevelType w:val="hybridMultilevel"/>
    <w:tmpl w:val="213EB68E"/>
    <w:lvl w:ilvl="0" w:tplc="DE62062C">
      <w:start w:val="2"/>
      <w:numFmt w:val="decimal"/>
      <w:lvlText w:val="%1."/>
      <w:lvlJc w:val="left"/>
      <w:pPr>
        <w:ind w:left="1800" w:hanging="360"/>
      </w:pPr>
      <w:rPr>
        <w:rFonts w:hint="default"/>
      </w:rPr>
    </w:lvl>
    <w:lvl w:ilvl="1" w:tplc="04150011">
      <w:start w:val="1"/>
      <w:numFmt w:val="decimal"/>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4" w15:restartNumberingAfterBreak="0">
    <w:nsid w:val="560558F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15:restartNumberingAfterBreak="0">
    <w:nsid w:val="56540B9E"/>
    <w:multiLevelType w:val="hybridMultilevel"/>
    <w:tmpl w:val="BE94C3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6" w15:restartNumberingAfterBreak="0">
    <w:nsid w:val="56721F94"/>
    <w:multiLevelType w:val="hybridMultilevel"/>
    <w:tmpl w:val="303A728C"/>
    <w:lvl w:ilvl="0" w:tplc="D7CC294E">
      <w:start w:val="1"/>
      <w:numFmt w:val="lowerLetter"/>
      <w:lvlText w:val="%1)"/>
      <w:lvlJc w:val="left"/>
      <w:pPr>
        <w:tabs>
          <w:tab w:val="num" w:pos="3060"/>
        </w:tabs>
        <w:ind w:left="3060" w:hanging="360"/>
      </w:pPr>
      <w:rPr>
        <w:rFonts w:hint="default"/>
      </w:rPr>
    </w:lvl>
    <w:lvl w:ilvl="1" w:tplc="2C308AA0">
      <w:start w:val="1"/>
      <w:numFmt w:val="lowerLetter"/>
      <w:lvlText w:val="%2)"/>
      <w:lvlJc w:val="left"/>
      <w:pPr>
        <w:tabs>
          <w:tab w:val="num" w:pos="1440"/>
        </w:tabs>
        <w:ind w:left="1440" w:hanging="360"/>
      </w:pPr>
      <w:rPr>
        <w:rFonts w:hint="default"/>
      </w:rPr>
    </w:lvl>
    <w:lvl w:ilvl="2" w:tplc="CF6E6EC2">
      <w:start w:val="2"/>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56FC5A52"/>
    <w:multiLevelType w:val="hybridMultilevel"/>
    <w:tmpl w:val="8D3CBFEA"/>
    <w:lvl w:ilvl="0" w:tplc="CF0ECAFA">
      <w:start w:val="1"/>
      <w:numFmt w:val="decimal"/>
      <w:lvlText w:val="%1)"/>
      <w:lvlJc w:val="left"/>
      <w:pPr>
        <w:tabs>
          <w:tab w:val="num" w:pos="5760"/>
        </w:tabs>
        <w:ind w:left="5760" w:hanging="360"/>
      </w:pPr>
      <w:rPr>
        <w:rFonts w:hint="default"/>
      </w:rPr>
    </w:lvl>
    <w:lvl w:ilvl="1" w:tplc="0E62297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571D4347"/>
    <w:multiLevelType w:val="hybridMultilevel"/>
    <w:tmpl w:val="7CB8155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9" w15:restartNumberingAfterBreak="0">
    <w:nsid w:val="572A32A3"/>
    <w:multiLevelType w:val="hybridMultilevel"/>
    <w:tmpl w:val="926A4F92"/>
    <w:lvl w:ilvl="0" w:tplc="185E3DCA">
      <w:start w:val="1"/>
      <w:numFmt w:val="decimal"/>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0" w15:restartNumberingAfterBreak="0">
    <w:nsid w:val="57DF53B7"/>
    <w:multiLevelType w:val="hybridMultilevel"/>
    <w:tmpl w:val="F046712C"/>
    <w:lvl w:ilvl="0" w:tplc="7BC6F802">
      <w:start w:val="2"/>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1" w15:restartNumberingAfterBreak="0">
    <w:nsid w:val="580A4B2D"/>
    <w:multiLevelType w:val="hybridMultilevel"/>
    <w:tmpl w:val="301603CC"/>
    <w:lvl w:ilvl="0" w:tplc="04150017">
      <w:start w:val="1"/>
      <w:numFmt w:val="lowerLetter"/>
      <w:lvlText w:val="%1)"/>
      <w:lvlJc w:val="left"/>
      <w:pPr>
        <w:tabs>
          <w:tab w:val="num" w:pos="2160"/>
        </w:tabs>
        <w:ind w:left="2160" w:hanging="360"/>
      </w:pPr>
    </w:lvl>
    <w:lvl w:ilvl="1" w:tplc="B26AFF78">
      <w:start w:val="32"/>
      <w:numFmt w:val="decimal"/>
      <w:lvlText w:val="%2)"/>
      <w:lvlJc w:val="left"/>
      <w:pPr>
        <w:tabs>
          <w:tab w:val="num" w:pos="2520"/>
        </w:tabs>
        <w:ind w:left="2520" w:firstLine="0"/>
      </w:pPr>
      <w:rPr>
        <w:rFonts w:hint="default"/>
      </w:rPr>
    </w:lvl>
    <w:lvl w:ilvl="2" w:tplc="A1AA90A2">
      <w:start w:val="1"/>
      <w:numFmt w:val="lowerLetter"/>
      <w:lvlText w:val="%3)"/>
      <w:lvlJc w:val="left"/>
      <w:pPr>
        <w:tabs>
          <w:tab w:val="num" w:pos="3780"/>
        </w:tabs>
        <w:ind w:left="3780" w:hanging="360"/>
      </w:pPr>
      <w:rPr>
        <w:rFonts w:hint="default"/>
        <w:color w:val="auto"/>
      </w:rPr>
    </w:lvl>
    <w:lvl w:ilvl="3" w:tplc="4C0A7B08">
      <w:start w:val="1"/>
      <w:numFmt w:val="lowerLetter"/>
      <w:lvlText w:val="%4)"/>
      <w:lvlJc w:val="left"/>
      <w:pPr>
        <w:tabs>
          <w:tab w:val="num" w:pos="4320"/>
        </w:tabs>
        <w:ind w:left="4320" w:hanging="360"/>
      </w:pPr>
      <w:rPr>
        <w:rFonts w:hint="default"/>
      </w:r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42" w15:restartNumberingAfterBreak="0">
    <w:nsid w:val="580F783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3" w15:restartNumberingAfterBreak="0">
    <w:nsid w:val="58A31F30"/>
    <w:multiLevelType w:val="multilevel"/>
    <w:tmpl w:val="1B5AA3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4" w15:restartNumberingAfterBreak="0">
    <w:nsid w:val="58DD66B6"/>
    <w:multiLevelType w:val="hybridMultilevel"/>
    <w:tmpl w:val="2646A778"/>
    <w:lvl w:ilvl="0" w:tplc="C7B2B524">
      <w:start w:val="2"/>
      <w:numFmt w:val="decimal"/>
      <w:lvlText w:val="%1)"/>
      <w:lvlJc w:val="left"/>
      <w:pPr>
        <w:tabs>
          <w:tab w:val="num" w:pos="1531"/>
        </w:tabs>
        <w:ind w:left="1531"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9F95E7D"/>
    <w:multiLevelType w:val="hybridMultilevel"/>
    <w:tmpl w:val="B5B0B7F0"/>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B1917C4"/>
    <w:multiLevelType w:val="hybridMultilevel"/>
    <w:tmpl w:val="BE4CF586"/>
    <w:lvl w:ilvl="0" w:tplc="B5B0C244">
      <w:start w:val="1"/>
      <w:numFmt w:val="decimal"/>
      <w:lvlText w:val="%1."/>
      <w:lvlJc w:val="left"/>
      <w:pPr>
        <w:ind w:left="1713" w:hanging="360"/>
      </w:pPr>
      <w:rPr>
        <w:rFonts w:ascii="Calibri" w:eastAsia="Times New Roman" w:hAnsi="Calibri"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47" w15:restartNumberingAfterBreak="0">
    <w:nsid w:val="5B3417F7"/>
    <w:multiLevelType w:val="multilevel"/>
    <w:tmpl w:val="31C024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8" w15:restartNumberingAfterBreak="0">
    <w:nsid w:val="5BA10668"/>
    <w:multiLevelType w:val="multilevel"/>
    <w:tmpl w:val="323E0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9" w15:restartNumberingAfterBreak="0">
    <w:nsid w:val="5C6F62A3"/>
    <w:multiLevelType w:val="multilevel"/>
    <w:tmpl w:val="58F401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0" w15:restartNumberingAfterBreak="0">
    <w:nsid w:val="5C7C3D69"/>
    <w:multiLevelType w:val="hybridMultilevel"/>
    <w:tmpl w:val="29FCEDA6"/>
    <w:lvl w:ilvl="0" w:tplc="B1C8DD1A">
      <w:start w:val="3"/>
      <w:numFmt w:val="decimal"/>
      <w:lvlText w:val="%1)"/>
      <w:lvlJc w:val="left"/>
      <w:pPr>
        <w:ind w:left="1494" w:hanging="360"/>
      </w:pPr>
      <w:rPr>
        <w:rFonts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D165A9A"/>
    <w:multiLevelType w:val="hybridMultilevel"/>
    <w:tmpl w:val="36A009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2" w15:restartNumberingAfterBreak="0">
    <w:nsid w:val="5D165ECF"/>
    <w:multiLevelType w:val="hybridMultilevel"/>
    <w:tmpl w:val="03F4F580"/>
    <w:lvl w:ilvl="0" w:tplc="2DAEF586">
      <w:start w:val="1"/>
      <w:numFmt w:val="decimal"/>
      <w:lvlText w:val="%1)"/>
      <w:lvlJc w:val="left"/>
      <w:pPr>
        <w:tabs>
          <w:tab w:val="num" w:pos="720"/>
        </w:tabs>
        <w:ind w:left="720" w:hanging="360"/>
      </w:pPr>
      <w:rPr>
        <w:strike w:val="0"/>
      </w:rPr>
    </w:lvl>
    <w:lvl w:ilvl="1" w:tplc="E2E041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153" w15:restartNumberingAfterBreak="0">
    <w:nsid w:val="5D17054E"/>
    <w:multiLevelType w:val="hybridMultilevel"/>
    <w:tmpl w:val="81D0AB98"/>
    <w:lvl w:ilvl="0" w:tplc="6C149FC4">
      <w:start w:val="1"/>
      <w:numFmt w:val="lowerLetter"/>
      <w:lvlText w:val="%1)"/>
      <w:lvlJc w:val="left"/>
      <w:pPr>
        <w:tabs>
          <w:tab w:val="num" w:pos="3060"/>
        </w:tabs>
        <w:ind w:left="306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5EB627D4"/>
    <w:multiLevelType w:val="hybridMultilevel"/>
    <w:tmpl w:val="49D6204C"/>
    <w:lvl w:ilvl="0" w:tplc="7666B1F0">
      <w:start w:val="1"/>
      <w:numFmt w:val="decimal"/>
      <w:lvlText w:val="%1)"/>
      <w:lvlJc w:val="left"/>
      <w:pPr>
        <w:tabs>
          <w:tab w:val="num" w:pos="2557"/>
        </w:tabs>
        <w:ind w:left="2557" w:hanging="757"/>
      </w:pPr>
      <w:rPr>
        <w:rFonts w:hint="default"/>
      </w:rPr>
    </w:lvl>
    <w:lvl w:ilvl="1" w:tplc="87566374">
      <w:start w:val="1"/>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5EE13289"/>
    <w:multiLevelType w:val="multilevel"/>
    <w:tmpl w:val="8110DF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6" w15:restartNumberingAfterBreak="0">
    <w:nsid w:val="5EF23490"/>
    <w:multiLevelType w:val="multilevel"/>
    <w:tmpl w:val="A3FECAE0"/>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7" w15:restartNumberingAfterBreak="0">
    <w:nsid w:val="5FD6657E"/>
    <w:multiLevelType w:val="hybridMultilevel"/>
    <w:tmpl w:val="B5C28068"/>
    <w:lvl w:ilvl="0" w:tplc="AA563944">
      <w:start w:val="1"/>
      <w:numFmt w:val="bullet"/>
      <w:lvlText w:val=""/>
      <w:lvlJc w:val="left"/>
      <w:pPr>
        <w:tabs>
          <w:tab w:val="num" w:pos="1440"/>
        </w:tabs>
        <w:ind w:left="1134" w:hanging="54"/>
      </w:pPr>
      <w:rPr>
        <w:rFonts w:ascii="Symbol" w:hAnsi="Symbol" w:hint="default"/>
        <w:color w:val="auto"/>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58" w15:restartNumberingAfterBreak="0">
    <w:nsid w:val="5FFE587C"/>
    <w:multiLevelType w:val="hybridMultilevel"/>
    <w:tmpl w:val="938A92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60C36803"/>
    <w:multiLevelType w:val="hybridMultilevel"/>
    <w:tmpl w:val="8BA6E78A"/>
    <w:lvl w:ilvl="0" w:tplc="FEB2753A">
      <w:start w:val="1"/>
      <w:numFmt w:val="decimal"/>
      <w:lvlText w:val="%1)"/>
      <w:lvlJc w:val="left"/>
      <w:pPr>
        <w:tabs>
          <w:tab w:val="num" w:pos="2197"/>
        </w:tabs>
        <w:ind w:left="2197" w:hanging="757"/>
      </w:pPr>
      <w:rPr>
        <w:rFonts w:hint="default"/>
      </w:rPr>
    </w:lvl>
    <w:lvl w:ilvl="1" w:tplc="3F3423B0">
      <w:start w:val="2"/>
      <w:numFmt w:val="decimal"/>
      <w:lvlText w:val="%2)"/>
      <w:lvlJc w:val="left"/>
      <w:pPr>
        <w:tabs>
          <w:tab w:val="num" w:pos="1837"/>
        </w:tabs>
        <w:ind w:left="1837" w:hanging="757"/>
      </w:pPr>
      <w:rPr>
        <w:rFonts w:asciiTheme="minorHAnsi" w:hAnsiTheme="minorHAnsi" w:cstheme="minorHAnsi" w:hint="default"/>
      </w:rPr>
    </w:lvl>
    <w:lvl w:ilvl="2" w:tplc="E0583292">
      <w:start w:val="2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60DC2911"/>
    <w:multiLevelType w:val="hybridMultilevel"/>
    <w:tmpl w:val="6CDCD3F4"/>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1" w15:restartNumberingAfterBreak="0">
    <w:nsid w:val="61013480"/>
    <w:multiLevelType w:val="hybridMultilevel"/>
    <w:tmpl w:val="B34266B2"/>
    <w:lvl w:ilvl="0" w:tplc="261EBCD0">
      <w:start w:val="1"/>
      <w:numFmt w:val="decimal"/>
      <w:lvlText w:val="%1)"/>
      <w:lvlJc w:val="left"/>
      <w:pPr>
        <w:tabs>
          <w:tab w:val="num" w:pos="1837"/>
        </w:tabs>
        <w:ind w:left="1837" w:hanging="757"/>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62" w15:restartNumberingAfterBreak="0">
    <w:nsid w:val="61250F31"/>
    <w:multiLevelType w:val="hybridMultilevel"/>
    <w:tmpl w:val="DB9686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3" w15:restartNumberingAfterBreak="0">
    <w:nsid w:val="61D32664"/>
    <w:multiLevelType w:val="hybridMultilevel"/>
    <w:tmpl w:val="2A6A9DA4"/>
    <w:lvl w:ilvl="0" w:tplc="01CC28BC">
      <w:start w:val="2"/>
      <w:numFmt w:val="decimal"/>
      <w:lvlText w:val="%1."/>
      <w:lvlJc w:val="left"/>
      <w:pPr>
        <w:ind w:left="928" w:hanging="360"/>
      </w:pPr>
      <w:rPr>
        <w:rFonts w:hint="default"/>
      </w:rPr>
    </w:lvl>
    <w:lvl w:ilvl="1" w:tplc="6C904F0C">
      <w:start w:val="1"/>
      <w:numFmt w:val="lowerLetter"/>
      <w:lvlText w:val="%2."/>
      <w:lvlJc w:val="left"/>
      <w:pPr>
        <w:ind w:left="1648" w:hanging="360"/>
      </w:pPr>
      <w:rPr>
        <w:color w:val="auto"/>
      </w:r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4" w15:restartNumberingAfterBreak="0">
    <w:nsid w:val="62103F60"/>
    <w:multiLevelType w:val="hybridMultilevel"/>
    <w:tmpl w:val="290027B4"/>
    <w:lvl w:ilvl="0" w:tplc="04150011">
      <w:start w:val="1"/>
      <w:numFmt w:val="decimal"/>
      <w:lvlText w:val="%1)"/>
      <w:lvlJc w:val="left"/>
      <w:pPr>
        <w:tabs>
          <w:tab w:val="num" w:pos="2696"/>
        </w:tabs>
        <w:ind w:left="2696" w:hanging="360"/>
      </w:pPr>
    </w:lvl>
    <w:lvl w:ilvl="1" w:tplc="04150019" w:tentative="1">
      <w:start w:val="1"/>
      <w:numFmt w:val="lowerLetter"/>
      <w:lvlText w:val="%2."/>
      <w:lvlJc w:val="left"/>
      <w:pPr>
        <w:tabs>
          <w:tab w:val="num" w:pos="3416"/>
        </w:tabs>
        <w:ind w:left="3416" w:hanging="360"/>
      </w:pPr>
    </w:lvl>
    <w:lvl w:ilvl="2" w:tplc="0415001B" w:tentative="1">
      <w:start w:val="1"/>
      <w:numFmt w:val="lowerRoman"/>
      <w:lvlText w:val="%3."/>
      <w:lvlJc w:val="right"/>
      <w:pPr>
        <w:tabs>
          <w:tab w:val="num" w:pos="4136"/>
        </w:tabs>
        <w:ind w:left="4136" w:hanging="180"/>
      </w:pPr>
    </w:lvl>
    <w:lvl w:ilvl="3" w:tplc="0415000F" w:tentative="1">
      <w:start w:val="1"/>
      <w:numFmt w:val="decimal"/>
      <w:lvlText w:val="%4."/>
      <w:lvlJc w:val="left"/>
      <w:pPr>
        <w:tabs>
          <w:tab w:val="num" w:pos="4856"/>
        </w:tabs>
        <w:ind w:left="4856" w:hanging="360"/>
      </w:pPr>
    </w:lvl>
    <w:lvl w:ilvl="4" w:tplc="04150019" w:tentative="1">
      <w:start w:val="1"/>
      <w:numFmt w:val="lowerLetter"/>
      <w:lvlText w:val="%5."/>
      <w:lvlJc w:val="left"/>
      <w:pPr>
        <w:tabs>
          <w:tab w:val="num" w:pos="5576"/>
        </w:tabs>
        <w:ind w:left="5576" w:hanging="360"/>
      </w:pPr>
    </w:lvl>
    <w:lvl w:ilvl="5" w:tplc="0415001B" w:tentative="1">
      <w:start w:val="1"/>
      <w:numFmt w:val="lowerRoman"/>
      <w:lvlText w:val="%6."/>
      <w:lvlJc w:val="right"/>
      <w:pPr>
        <w:tabs>
          <w:tab w:val="num" w:pos="6296"/>
        </w:tabs>
        <w:ind w:left="6296" w:hanging="180"/>
      </w:pPr>
    </w:lvl>
    <w:lvl w:ilvl="6" w:tplc="0415000F" w:tentative="1">
      <w:start w:val="1"/>
      <w:numFmt w:val="decimal"/>
      <w:lvlText w:val="%7."/>
      <w:lvlJc w:val="left"/>
      <w:pPr>
        <w:tabs>
          <w:tab w:val="num" w:pos="7016"/>
        </w:tabs>
        <w:ind w:left="7016" w:hanging="360"/>
      </w:pPr>
    </w:lvl>
    <w:lvl w:ilvl="7" w:tplc="04150019" w:tentative="1">
      <w:start w:val="1"/>
      <w:numFmt w:val="lowerLetter"/>
      <w:lvlText w:val="%8."/>
      <w:lvlJc w:val="left"/>
      <w:pPr>
        <w:tabs>
          <w:tab w:val="num" w:pos="7736"/>
        </w:tabs>
        <w:ind w:left="7736" w:hanging="360"/>
      </w:pPr>
    </w:lvl>
    <w:lvl w:ilvl="8" w:tplc="0415001B" w:tentative="1">
      <w:start w:val="1"/>
      <w:numFmt w:val="lowerRoman"/>
      <w:lvlText w:val="%9."/>
      <w:lvlJc w:val="right"/>
      <w:pPr>
        <w:tabs>
          <w:tab w:val="num" w:pos="8456"/>
        </w:tabs>
        <w:ind w:left="8456" w:hanging="180"/>
      </w:pPr>
    </w:lvl>
  </w:abstractNum>
  <w:abstractNum w:abstractNumId="165" w15:restartNumberingAfterBreak="0">
    <w:nsid w:val="62117343"/>
    <w:multiLevelType w:val="hybridMultilevel"/>
    <w:tmpl w:val="486EFCC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6" w15:restartNumberingAfterBreak="0">
    <w:nsid w:val="62DA1B23"/>
    <w:multiLevelType w:val="hybridMultilevel"/>
    <w:tmpl w:val="4406E64C"/>
    <w:lvl w:ilvl="0" w:tplc="DD4A11B0">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300"/>
        </w:tabs>
        <w:ind w:left="300" w:hanging="360"/>
      </w:pPr>
    </w:lvl>
    <w:lvl w:ilvl="2" w:tplc="9BEC213C">
      <w:start w:val="4"/>
      <w:numFmt w:val="decimal"/>
      <w:lvlText w:val="%3"/>
      <w:lvlJc w:val="left"/>
      <w:pPr>
        <w:tabs>
          <w:tab w:val="num" w:pos="1200"/>
        </w:tabs>
        <w:ind w:left="1200" w:hanging="360"/>
      </w:pPr>
      <w:rPr>
        <w:rFonts w:hint="default"/>
      </w:rPr>
    </w:lvl>
    <w:lvl w:ilvl="3" w:tplc="7B388CEA">
      <w:start w:val="3"/>
      <w:numFmt w:val="lowerLetter"/>
      <w:lvlText w:val="%4)"/>
      <w:lvlJc w:val="left"/>
      <w:pPr>
        <w:tabs>
          <w:tab w:val="num" w:pos="1740"/>
        </w:tabs>
        <w:ind w:left="1740" w:hanging="360"/>
      </w:pPr>
      <w:rPr>
        <w:rFonts w:hint="default"/>
      </w:rPr>
    </w:lvl>
    <w:lvl w:ilvl="4" w:tplc="04150019" w:tentative="1">
      <w:start w:val="1"/>
      <w:numFmt w:val="lowerLetter"/>
      <w:lvlText w:val="%5."/>
      <w:lvlJc w:val="left"/>
      <w:pPr>
        <w:tabs>
          <w:tab w:val="num" w:pos="2460"/>
        </w:tabs>
        <w:ind w:left="2460" w:hanging="360"/>
      </w:pPr>
    </w:lvl>
    <w:lvl w:ilvl="5" w:tplc="0415001B" w:tentative="1">
      <w:start w:val="1"/>
      <w:numFmt w:val="lowerRoman"/>
      <w:lvlText w:val="%6."/>
      <w:lvlJc w:val="right"/>
      <w:pPr>
        <w:tabs>
          <w:tab w:val="num" w:pos="3180"/>
        </w:tabs>
        <w:ind w:left="3180" w:hanging="180"/>
      </w:pPr>
    </w:lvl>
    <w:lvl w:ilvl="6" w:tplc="0415000F" w:tentative="1">
      <w:start w:val="1"/>
      <w:numFmt w:val="decimal"/>
      <w:lvlText w:val="%7."/>
      <w:lvlJc w:val="left"/>
      <w:pPr>
        <w:tabs>
          <w:tab w:val="num" w:pos="3900"/>
        </w:tabs>
        <w:ind w:left="3900" w:hanging="360"/>
      </w:pPr>
    </w:lvl>
    <w:lvl w:ilvl="7" w:tplc="04150019" w:tentative="1">
      <w:start w:val="1"/>
      <w:numFmt w:val="lowerLetter"/>
      <w:lvlText w:val="%8."/>
      <w:lvlJc w:val="left"/>
      <w:pPr>
        <w:tabs>
          <w:tab w:val="num" w:pos="4620"/>
        </w:tabs>
        <w:ind w:left="4620" w:hanging="360"/>
      </w:pPr>
    </w:lvl>
    <w:lvl w:ilvl="8" w:tplc="0415001B" w:tentative="1">
      <w:start w:val="1"/>
      <w:numFmt w:val="lowerRoman"/>
      <w:lvlText w:val="%9."/>
      <w:lvlJc w:val="right"/>
      <w:pPr>
        <w:tabs>
          <w:tab w:val="num" w:pos="5340"/>
        </w:tabs>
        <w:ind w:left="5340" w:hanging="180"/>
      </w:pPr>
    </w:lvl>
  </w:abstractNum>
  <w:abstractNum w:abstractNumId="167" w15:restartNumberingAfterBreak="0">
    <w:nsid w:val="63631D51"/>
    <w:multiLevelType w:val="multilevel"/>
    <w:tmpl w:val="8356FBA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8" w15:restartNumberingAfterBreak="0">
    <w:nsid w:val="637B3822"/>
    <w:multiLevelType w:val="multilevel"/>
    <w:tmpl w:val="0EB44E38"/>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9" w15:restartNumberingAfterBreak="0">
    <w:nsid w:val="64706A9D"/>
    <w:multiLevelType w:val="hybridMultilevel"/>
    <w:tmpl w:val="BB567E08"/>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0" w15:restartNumberingAfterBreak="0">
    <w:nsid w:val="64F67166"/>
    <w:multiLevelType w:val="hybridMultilevel"/>
    <w:tmpl w:val="518243A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1" w15:restartNumberingAfterBreak="0">
    <w:nsid w:val="66D12C50"/>
    <w:multiLevelType w:val="hybridMultilevel"/>
    <w:tmpl w:val="C3F87F4C"/>
    <w:lvl w:ilvl="0" w:tplc="CBD8CA28">
      <w:start w:val="1"/>
      <w:numFmt w:val="decimal"/>
      <w:lvlText w:val="%1."/>
      <w:lvlJc w:val="left"/>
      <w:pPr>
        <w:tabs>
          <w:tab w:val="num" w:pos="1620"/>
        </w:tabs>
        <w:ind w:left="1620" w:hanging="360"/>
      </w:pPr>
      <w:rPr>
        <w:rFonts w:hint="default"/>
        <w:b w:val="0"/>
        <w:color w:val="auto"/>
      </w:rPr>
    </w:lvl>
    <w:lvl w:ilvl="1" w:tplc="863C52B0">
      <w:start w:val="1"/>
      <w:numFmt w:val="decimal"/>
      <w:lvlText w:val="%2)"/>
      <w:lvlJc w:val="left"/>
      <w:pPr>
        <w:tabs>
          <w:tab w:val="num" w:pos="1875"/>
        </w:tabs>
        <w:ind w:left="1875" w:hanging="795"/>
      </w:pPr>
      <w:rPr>
        <w:rFonts w:hint="default"/>
        <w:b w:val="0"/>
        <w:color w:val="auto"/>
      </w:rPr>
    </w:lvl>
    <w:lvl w:ilvl="2" w:tplc="618ED8B6">
      <w:start w:val="1"/>
      <w:numFmt w:val="lowerLetter"/>
      <w:lvlText w:val="%3)"/>
      <w:lvlJc w:val="left"/>
      <w:pPr>
        <w:tabs>
          <w:tab w:val="num" w:pos="2340"/>
        </w:tabs>
        <w:ind w:left="2340" w:hanging="360"/>
      </w:pPr>
      <w:rPr>
        <w:rFonts w:cs="Times New Roman"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15:restartNumberingAfterBreak="0">
    <w:nsid w:val="66D67745"/>
    <w:multiLevelType w:val="hybridMultilevel"/>
    <w:tmpl w:val="D5BE5AEA"/>
    <w:lvl w:ilvl="0" w:tplc="4A6CA272">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3" w15:restartNumberingAfterBreak="0">
    <w:nsid w:val="67F3114A"/>
    <w:multiLevelType w:val="multilevel"/>
    <w:tmpl w:val="C43CCA6C"/>
    <w:styleLink w:val="Styl1"/>
    <w:lvl w:ilvl="0">
      <w:start w:val="1"/>
      <w:numFmt w:val="decimal"/>
      <w:lvlText w:val="%1."/>
      <w:lvlJc w:val="left"/>
      <w:pPr>
        <w:tabs>
          <w:tab w:val="num" w:pos="360"/>
        </w:tabs>
        <w:ind w:left="3196" w:hanging="360"/>
      </w:pPr>
      <w:rPr>
        <w:rFonts w:hint="default"/>
      </w:rPr>
    </w:lvl>
    <w:lvl w:ilvl="1">
      <w:start w:val="1"/>
      <w:numFmt w:val="decimal"/>
      <w:lvlText w:val="%2)"/>
      <w:lvlJc w:val="right"/>
      <w:pPr>
        <w:tabs>
          <w:tab w:val="num" w:pos="720"/>
        </w:tabs>
        <w:ind w:left="720" w:hanging="360"/>
      </w:pPr>
      <w:rPr>
        <w:rFonts w:asciiTheme="minorHAnsi" w:eastAsia="Times New Roman" w:hAnsiTheme="minorHAnsi" w:cstheme="minorHAnsi"/>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4" w15:restartNumberingAfterBreak="0">
    <w:nsid w:val="68B12B79"/>
    <w:multiLevelType w:val="hybridMultilevel"/>
    <w:tmpl w:val="818ECA46"/>
    <w:lvl w:ilvl="0" w:tplc="578C047A">
      <w:start w:val="1"/>
      <w:numFmt w:val="decimal"/>
      <w:lvlText w:val="%1)"/>
      <w:lvlJc w:val="left"/>
      <w:pPr>
        <w:tabs>
          <w:tab w:val="num" w:pos="720"/>
        </w:tabs>
        <w:ind w:left="720" w:hanging="360"/>
      </w:pPr>
      <w:rPr>
        <w:rFonts w:ascii="Calibri" w:hAnsi="Calibri"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5" w15:restartNumberingAfterBreak="0">
    <w:nsid w:val="68F71246"/>
    <w:multiLevelType w:val="hybridMultilevel"/>
    <w:tmpl w:val="59826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9B8782B"/>
    <w:multiLevelType w:val="hybridMultilevel"/>
    <w:tmpl w:val="E1F8647C"/>
    <w:lvl w:ilvl="0" w:tplc="E1B6BC72">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7" w15:restartNumberingAfterBreak="0">
    <w:nsid w:val="69C150E3"/>
    <w:multiLevelType w:val="hybridMultilevel"/>
    <w:tmpl w:val="929AAA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8" w15:restartNumberingAfterBreak="0">
    <w:nsid w:val="69F704D9"/>
    <w:multiLevelType w:val="hybridMultilevel"/>
    <w:tmpl w:val="10DC043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6AB55F06"/>
    <w:multiLevelType w:val="hybridMultilevel"/>
    <w:tmpl w:val="73CA8D9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0" w15:restartNumberingAfterBreak="0">
    <w:nsid w:val="6AF3457F"/>
    <w:multiLevelType w:val="hybridMultilevel"/>
    <w:tmpl w:val="AE486BF0"/>
    <w:lvl w:ilvl="0" w:tplc="F3FA5FE6">
      <w:start w:val="1"/>
      <w:numFmt w:val="bullet"/>
      <w:lvlText w:val=""/>
      <w:lvlJc w:val="left"/>
      <w:pPr>
        <w:tabs>
          <w:tab w:val="num" w:pos="1080"/>
        </w:tabs>
        <w:ind w:left="774" w:hanging="54"/>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1" w15:restartNumberingAfterBreak="0">
    <w:nsid w:val="6E882B04"/>
    <w:multiLevelType w:val="hybridMultilevel"/>
    <w:tmpl w:val="DAD48634"/>
    <w:lvl w:ilvl="0" w:tplc="2B8E35A4">
      <w:start w:val="1"/>
      <w:numFmt w:val="bullet"/>
      <w:lvlText w:val=""/>
      <w:lvlJc w:val="left"/>
      <w:pPr>
        <w:ind w:left="720" w:hanging="360"/>
      </w:pPr>
      <w:rPr>
        <w:rFonts w:ascii="Symbol" w:hAnsi="Symbol" w:hint="default"/>
      </w:rPr>
    </w:lvl>
    <w:lvl w:ilvl="1" w:tplc="F3FA5FE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6E9E7DF8"/>
    <w:multiLevelType w:val="hybridMultilevel"/>
    <w:tmpl w:val="E844F614"/>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6F6C5C36"/>
    <w:multiLevelType w:val="hybridMultilevel"/>
    <w:tmpl w:val="BB985316"/>
    <w:lvl w:ilvl="0" w:tplc="F0E2A79E">
      <w:start w:val="1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FEF6DD6"/>
    <w:multiLevelType w:val="hybridMultilevel"/>
    <w:tmpl w:val="94949254"/>
    <w:lvl w:ilvl="0" w:tplc="29C4A582">
      <w:start w:val="15"/>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1BD87A00">
      <w:start w:val="15"/>
      <w:numFmt w:val="decimal"/>
      <w:lvlText w:val="%3."/>
      <w:lvlJc w:val="left"/>
      <w:pPr>
        <w:tabs>
          <w:tab w:val="num" w:pos="2340"/>
        </w:tabs>
        <w:ind w:left="2340" w:hanging="360"/>
      </w:pPr>
      <w:rPr>
        <w:rFonts w:hint="default"/>
        <w:b w:val="0"/>
      </w:rPr>
    </w:lvl>
    <w:lvl w:ilvl="3" w:tplc="F6D4DAFA">
      <w:start w:val="1"/>
      <w:numFmt w:val="decimal"/>
      <w:lvlText w:val="%4)"/>
      <w:lvlJc w:val="left"/>
      <w:pPr>
        <w:tabs>
          <w:tab w:val="num" w:pos="2094"/>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15:restartNumberingAfterBreak="0">
    <w:nsid w:val="6FF85D5E"/>
    <w:multiLevelType w:val="hybridMultilevel"/>
    <w:tmpl w:val="4C3E5800"/>
    <w:lvl w:ilvl="0" w:tplc="2B8E35A4">
      <w:start w:val="1"/>
      <w:numFmt w:val="bullet"/>
      <w:lvlText w:val=""/>
      <w:lvlJc w:val="left"/>
      <w:pPr>
        <w:ind w:left="1494" w:hanging="360"/>
      </w:pPr>
      <w:rPr>
        <w:rFonts w:ascii="Symbol" w:hAnsi="Symbol" w:hint="default"/>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2B8E35A4">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86" w15:restartNumberingAfterBreak="0">
    <w:nsid w:val="700C3A8F"/>
    <w:multiLevelType w:val="multilevel"/>
    <w:tmpl w:val="67140BD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7" w15:restartNumberingAfterBreak="0">
    <w:nsid w:val="733219E6"/>
    <w:multiLevelType w:val="hybridMultilevel"/>
    <w:tmpl w:val="8EC49C58"/>
    <w:lvl w:ilvl="0" w:tplc="62969E40">
      <w:start w:val="5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15:restartNumberingAfterBreak="0">
    <w:nsid w:val="73FF4850"/>
    <w:multiLevelType w:val="multilevel"/>
    <w:tmpl w:val="2C60C7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9" w15:restartNumberingAfterBreak="0">
    <w:nsid w:val="75115B77"/>
    <w:multiLevelType w:val="hybridMultilevel"/>
    <w:tmpl w:val="50A2DA8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90" w15:restartNumberingAfterBreak="0">
    <w:nsid w:val="75477868"/>
    <w:multiLevelType w:val="multilevel"/>
    <w:tmpl w:val="061817D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1" w15:restartNumberingAfterBreak="0">
    <w:nsid w:val="755E7AEB"/>
    <w:multiLevelType w:val="hybridMultilevel"/>
    <w:tmpl w:val="AF643902"/>
    <w:lvl w:ilvl="0" w:tplc="C1C2A06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15:restartNumberingAfterBreak="0">
    <w:nsid w:val="75B90EF3"/>
    <w:multiLevelType w:val="hybridMultilevel"/>
    <w:tmpl w:val="4B346A4A"/>
    <w:lvl w:ilvl="0" w:tplc="E1CCCF1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6903484"/>
    <w:multiLevelType w:val="hybridMultilevel"/>
    <w:tmpl w:val="858A7738"/>
    <w:lvl w:ilvl="0" w:tplc="E36C6740">
      <w:start w:val="1"/>
      <w:numFmt w:val="decimal"/>
      <w:lvlText w:val="%1)"/>
      <w:lvlJc w:val="left"/>
      <w:pPr>
        <w:tabs>
          <w:tab w:val="num" w:pos="1800"/>
        </w:tabs>
        <w:ind w:left="1800" w:hanging="360"/>
      </w:pPr>
      <w:rPr>
        <w:rFonts w:ascii="Times New Roman" w:eastAsia="Times New Roman" w:hAnsi="Times New Roman" w:cs="Times New Roman"/>
        <w:i w:val="0"/>
        <w:color w:val="000000"/>
      </w:rPr>
    </w:lvl>
    <w:lvl w:ilvl="1" w:tplc="04150017">
      <w:start w:val="1"/>
      <w:numFmt w:val="lowerLetter"/>
      <w:lvlText w:val="%2)"/>
      <w:lvlJc w:val="left"/>
      <w:pPr>
        <w:tabs>
          <w:tab w:val="num" w:pos="1800"/>
        </w:tabs>
        <w:ind w:left="1800" w:hanging="360"/>
      </w:pPr>
      <w:rPr>
        <w:rFonts w:hint="default"/>
      </w:rPr>
    </w:lvl>
    <w:lvl w:ilvl="2" w:tplc="75862B4A">
      <w:start w:val="2"/>
      <w:numFmt w:val="decimal"/>
      <w:lvlText w:val="%3)"/>
      <w:lvlJc w:val="left"/>
      <w:pPr>
        <w:tabs>
          <w:tab w:val="num" w:pos="2700"/>
        </w:tabs>
        <w:ind w:left="2700" w:hanging="360"/>
      </w:pPr>
      <w:rPr>
        <w:rFonts w:hint="default"/>
      </w:rPr>
    </w:lvl>
    <w:lvl w:ilvl="3" w:tplc="3DB6D5FE">
      <w:start w:val="2"/>
      <w:numFmt w:val="decimal"/>
      <w:lvlText w:val="%4"/>
      <w:lvlJc w:val="left"/>
      <w:pPr>
        <w:tabs>
          <w:tab w:val="num" w:pos="3240"/>
        </w:tabs>
        <w:ind w:left="3240" w:hanging="360"/>
      </w:pPr>
      <w:rPr>
        <w:rFonts w:hint="default"/>
        <w:color w:val="auto"/>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4" w15:restartNumberingAfterBreak="0">
    <w:nsid w:val="76EA3279"/>
    <w:multiLevelType w:val="hybridMultilevel"/>
    <w:tmpl w:val="2D54424E"/>
    <w:lvl w:ilvl="0" w:tplc="F3FA5FE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5" w15:restartNumberingAfterBreak="0">
    <w:nsid w:val="784E298F"/>
    <w:multiLevelType w:val="hybridMultilevel"/>
    <w:tmpl w:val="1E8889B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8896F33"/>
    <w:multiLevelType w:val="hybridMultilevel"/>
    <w:tmpl w:val="A912C822"/>
    <w:lvl w:ilvl="0" w:tplc="0486014A">
      <w:start w:val="14"/>
      <w:numFmt w:val="decimal"/>
      <w:lvlText w:val="%1)"/>
      <w:lvlJc w:val="left"/>
      <w:pPr>
        <w:tabs>
          <w:tab w:val="num" w:pos="1625"/>
        </w:tabs>
        <w:ind w:left="1837" w:hanging="757"/>
      </w:pPr>
      <w:rPr>
        <w:rFonts w:hint="default"/>
      </w:rPr>
    </w:lvl>
    <w:lvl w:ilvl="1" w:tplc="6942930E">
      <w:start w:val="14"/>
      <w:numFmt w:val="decimal"/>
      <w:lvlText w:val="%2)"/>
      <w:lvlJc w:val="left"/>
      <w:pPr>
        <w:tabs>
          <w:tab w:val="num" w:pos="720"/>
        </w:tabs>
        <w:ind w:left="1440" w:hanging="360"/>
      </w:pPr>
      <w:rPr>
        <w:rFonts w:cs="Times New Roman" w:hint="default"/>
      </w:rPr>
    </w:lvl>
    <w:lvl w:ilvl="2" w:tplc="46E8A8FE">
      <w:start w:val="2"/>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15:restartNumberingAfterBreak="0">
    <w:nsid w:val="7A795250"/>
    <w:multiLevelType w:val="hybridMultilevel"/>
    <w:tmpl w:val="047C83B2"/>
    <w:lvl w:ilvl="0" w:tplc="CC6835DC">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8" w15:restartNumberingAfterBreak="0">
    <w:nsid w:val="7AA42AE2"/>
    <w:multiLevelType w:val="hybridMultilevel"/>
    <w:tmpl w:val="9F68F63A"/>
    <w:lvl w:ilvl="0" w:tplc="F3FA5FE6">
      <w:start w:val="1"/>
      <w:numFmt w:val="bullet"/>
      <w:lvlText w:val=""/>
      <w:lvlJc w:val="left"/>
      <w:pPr>
        <w:tabs>
          <w:tab w:val="num" w:pos="2160"/>
        </w:tabs>
        <w:ind w:left="1854" w:hanging="54"/>
      </w:pPr>
      <w:rPr>
        <w:rFonts w:ascii="Symbol" w:hAnsi="Symbol" w:hint="default"/>
      </w:r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99" w15:restartNumberingAfterBreak="0">
    <w:nsid w:val="7B611626"/>
    <w:multiLevelType w:val="hybridMultilevel"/>
    <w:tmpl w:val="C874C376"/>
    <w:lvl w:ilvl="0" w:tplc="DE62062C">
      <w:start w:val="2"/>
      <w:numFmt w:val="decimal"/>
      <w:lvlText w:val="%1."/>
      <w:lvlJc w:val="left"/>
      <w:pPr>
        <w:ind w:left="1800" w:hanging="360"/>
      </w:pPr>
      <w:rPr>
        <w:rFonts w:hint="default"/>
      </w:rPr>
    </w:lvl>
    <w:lvl w:ilvl="1" w:tplc="04150011">
      <w:start w:val="1"/>
      <w:numFmt w:val="decimal"/>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0" w15:restartNumberingAfterBreak="0">
    <w:nsid w:val="7C2863A9"/>
    <w:multiLevelType w:val="hybridMultilevel"/>
    <w:tmpl w:val="30BAB9CA"/>
    <w:lvl w:ilvl="0" w:tplc="058054BA">
      <w:start w:val="24"/>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15:restartNumberingAfterBreak="0">
    <w:nsid w:val="7C3A032C"/>
    <w:multiLevelType w:val="hybridMultilevel"/>
    <w:tmpl w:val="C86A163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2" w15:restartNumberingAfterBreak="0">
    <w:nsid w:val="7C436C44"/>
    <w:multiLevelType w:val="hybridMultilevel"/>
    <w:tmpl w:val="0D5E3DBA"/>
    <w:lvl w:ilvl="0" w:tplc="A3CE9942">
      <w:start w:val="1"/>
      <w:numFmt w:val="decimal"/>
      <w:lvlText w:val="%1)"/>
      <w:lvlJc w:val="left"/>
      <w:pPr>
        <w:tabs>
          <w:tab w:val="num" w:pos="2197"/>
        </w:tabs>
        <w:ind w:left="2197" w:hanging="757"/>
      </w:pPr>
      <w:rPr>
        <w:rFonts w:hint="default"/>
      </w:rPr>
    </w:lvl>
    <w:lvl w:ilvl="1" w:tplc="7E089042">
      <w:start w:val="1"/>
      <w:numFmt w:val="decimal"/>
      <w:lvlText w:val="%2)"/>
      <w:lvlJc w:val="left"/>
      <w:pPr>
        <w:tabs>
          <w:tab w:val="num" w:pos="1837"/>
        </w:tabs>
        <w:ind w:left="1837" w:hanging="757"/>
      </w:pPr>
      <w:rPr>
        <w:rFonts w:hint="default"/>
      </w:rPr>
    </w:lvl>
    <w:lvl w:ilvl="2" w:tplc="EB9C4A06">
      <w:start w:val="1"/>
      <w:numFmt w:val="lowerLetter"/>
      <w:lvlText w:val="%3)"/>
      <w:lvlJc w:val="left"/>
      <w:pPr>
        <w:tabs>
          <w:tab w:val="num" w:pos="2340"/>
        </w:tabs>
        <w:ind w:left="2340" w:hanging="360"/>
      </w:pPr>
      <w:rPr>
        <w:rFonts w:hint="default"/>
      </w:rPr>
    </w:lvl>
    <w:lvl w:ilvl="3" w:tplc="F3FA5FE6">
      <w:start w:val="1"/>
      <w:numFmt w:val="bullet"/>
      <w:lvlText w:val=""/>
      <w:lvlJc w:val="left"/>
      <w:pPr>
        <w:tabs>
          <w:tab w:val="num" w:pos="2880"/>
        </w:tabs>
        <w:ind w:left="2574" w:hanging="54"/>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3" w15:restartNumberingAfterBreak="0">
    <w:nsid w:val="7C593034"/>
    <w:multiLevelType w:val="hybridMultilevel"/>
    <w:tmpl w:val="D3168B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4" w15:restartNumberingAfterBreak="0">
    <w:nsid w:val="7CFF269C"/>
    <w:multiLevelType w:val="hybridMultilevel"/>
    <w:tmpl w:val="B2587C66"/>
    <w:lvl w:ilvl="0" w:tplc="DE1A4E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15:restartNumberingAfterBreak="0">
    <w:nsid w:val="7F105494"/>
    <w:multiLevelType w:val="multilevel"/>
    <w:tmpl w:val="D53AC6A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6" w15:restartNumberingAfterBreak="0">
    <w:nsid w:val="7F391122"/>
    <w:multiLevelType w:val="hybridMultilevel"/>
    <w:tmpl w:val="D76CD854"/>
    <w:lvl w:ilvl="0" w:tplc="57E0BA28">
      <w:start w:val="14"/>
      <w:numFmt w:val="lowerLetter"/>
      <w:lvlText w:val="%1)"/>
      <w:lvlJc w:val="left"/>
      <w:pPr>
        <w:tabs>
          <w:tab w:val="num" w:pos="1440"/>
        </w:tabs>
        <w:ind w:left="1440" w:hanging="360"/>
      </w:pPr>
      <w:rPr>
        <w:rFonts w:hint="default"/>
      </w:rPr>
    </w:lvl>
    <w:lvl w:ilvl="1" w:tplc="3FAC03CC">
      <w:start w:val="14"/>
      <w:numFmt w:val="lowerLetter"/>
      <w:lvlText w:val="%2)"/>
      <w:lvlJc w:val="left"/>
      <w:pPr>
        <w:tabs>
          <w:tab w:val="num" w:pos="1440"/>
        </w:tabs>
        <w:ind w:left="1440" w:hanging="360"/>
      </w:pPr>
      <w:rPr>
        <w:rFonts w:hint="default"/>
      </w:rPr>
    </w:lvl>
    <w:lvl w:ilvl="2" w:tplc="946C6744">
      <w:start w:val="24"/>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15:restartNumberingAfterBreak="0">
    <w:nsid w:val="7F7615C9"/>
    <w:multiLevelType w:val="hybridMultilevel"/>
    <w:tmpl w:val="DD521B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47"/>
  </w:num>
  <w:num w:numId="4">
    <w:abstractNumId w:val="155"/>
  </w:num>
  <w:num w:numId="5">
    <w:abstractNumId w:val="120"/>
  </w:num>
  <w:num w:numId="6">
    <w:abstractNumId w:val="190"/>
  </w:num>
  <w:num w:numId="7">
    <w:abstractNumId w:val="188"/>
  </w:num>
  <w:num w:numId="8">
    <w:abstractNumId w:val="142"/>
  </w:num>
  <w:num w:numId="9">
    <w:abstractNumId w:val="53"/>
  </w:num>
  <w:num w:numId="10">
    <w:abstractNumId w:val="148"/>
  </w:num>
  <w:num w:numId="11">
    <w:abstractNumId w:val="94"/>
  </w:num>
  <w:num w:numId="12">
    <w:abstractNumId w:val="134"/>
  </w:num>
  <w:num w:numId="13">
    <w:abstractNumId w:val="105"/>
  </w:num>
  <w:num w:numId="14">
    <w:abstractNumId w:val="37"/>
  </w:num>
  <w:num w:numId="15">
    <w:abstractNumId w:val="126"/>
  </w:num>
  <w:num w:numId="16">
    <w:abstractNumId w:val="93"/>
  </w:num>
  <w:num w:numId="17">
    <w:abstractNumId w:val="49"/>
  </w:num>
  <w:num w:numId="18">
    <w:abstractNumId w:val="161"/>
  </w:num>
  <w:num w:numId="19">
    <w:abstractNumId w:val="108"/>
  </w:num>
  <w:num w:numId="20">
    <w:abstractNumId w:val="204"/>
  </w:num>
  <w:num w:numId="21">
    <w:abstractNumId w:val="149"/>
  </w:num>
  <w:num w:numId="22">
    <w:abstractNumId w:val="35"/>
  </w:num>
  <w:num w:numId="23">
    <w:abstractNumId w:val="167"/>
  </w:num>
  <w:num w:numId="24">
    <w:abstractNumId w:val="143"/>
  </w:num>
  <w:num w:numId="25">
    <w:abstractNumId w:val="186"/>
  </w:num>
  <w:num w:numId="26">
    <w:abstractNumId w:val="116"/>
  </w:num>
  <w:num w:numId="27">
    <w:abstractNumId w:val="25"/>
  </w:num>
  <w:num w:numId="28">
    <w:abstractNumId w:val="179"/>
  </w:num>
  <w:num w:numId="29">
    <w:abstractNumId w:val="118"/>
  </w:num>
  <w:num w:numId="30">
    <w:abstractNumId w:val="189"/>
  </w:num>
  <w:num w:numId="31">
    <w:abstractNumId w:val="178"/>
  </w:num>
  <w:num w:numId="32">
    <w:abstractNumId w:val="160"/>
  </w:num>
  <w:num w:numId="33">
    <w:abstractNumId w:val="68"/>
  </w:num>
  <w:num w:numId="34">
    <w:abstractNumId w:val="5"/>
  </w:num>
  <w:num w:numId="35">
    <w:abstractNumId w:val="71"/>
  </w:num>
  <w:num w:numId="36">
    <w:abstractNumId w:val="169"/>
  </w:num>
  <w:num w:numId="37">
    <w:abstractNumId w:val="177"/>
  </w:num>
  <w:num w:numId="38">
    <w:abstractNumId w:val="51"/>
  </w:num>
  <w:num w:numId="39">
    <w:abstractNumId w:val="132"/>
  </w:num>
  <w:num w:numId="40">
    <w:abstractNumId w:val="165"/>
  </w:num>
  <w:num w:numId="41">
    <w:abstractNumId w:val="170"/>
  </w:num>
  <w:num w:numId="42">
    <w:abstractNumId w:val="31"/>
  </w:num>
  <w:num w:numId="43">
    <w:abstractNumId w:val="80"/>
  </w:num>
  <w:num w:numId="44">
    <w:abstractNumId w:val="141"/>
  </w:num>
  <w:num w:numId="45">
    <w:abstractNumId w:val="76"/>
  </w:num>
  <w:num w:numId="46">
    <w:abstractNumId w:val="130"/>
  </w:num>
  <w:num w:numId="47">
    <w:abstractNumId w:val="119"/>
  </w:num>
  <w:num w:numId="48">
    <w:abstractNumId w:val="82"/>
  </w:num>
  <w:num w:numId="49">
    <w:abstractNumId w:val="19"/>
  </w:num>
  <w:num w:numId="50">
    <w:abstractNumId w:val="81"/>
  </w:num>
  <w:num w:numId="51">
    <w:abstractNumId w:val="79"/>
  </w:num>
  <w:num w:numId="52">
    <w:abstractNumId w:val="77"/>
  </w:num>
  <w:num w:numId="53">
    <w:abstractNumId w:val="21"/>
  </w:num>
  <w:num w:numId="54">
    <w:abstractNumId w:val="13"/>
  </w:num>
  <w:num w:numId="55">
    <w:abstractNumId w:val="158"/>
  </w:num>
  <w:num w:numId="56">
    <w:abstractNumId w:val="174"/>
  </w:num>
  <w:num w:numId="57">
    <w:abstractNumId w:val="2"/>
  </w:num>
  <w:num w:numId="58">
    <w:abstractNumId w:val="164"/>
  </w:num>
  <w:num w:numId="59">
    <w:abstractNumId w:val="22"/>
  </w:num>
  <w:num w:numId="60">
    <w:abstractNumId w:val="85"/>
  </w:num>
  <w:num w:numId="61">
    <w:abstractNumId w:val="102"/>
  </w:num>
  <w:num w:numId="62">
    <w:abstractNumId w:val="43"/>
  </w:num>
  <w:num w:numId="63">
    <w:abstractNumId w:val="27"/>
  </w:num>
  <w:num w:numId="64">
    <w:abstractNumId w:val="9"/>
  </w:num>
  <w:num w:numId="65">
    <w:abstractNumId w:val="83"/>
  </w:num>
  <w:num w:numId="66">
    <w:abstractNumId w:val="86"/>
  </w:num>
  <w:num w:numId="67">
    <w:abstractNumId w:val="60"/>
  </w:num>
  <w:num w:numId="68">
    <w:abstractNumId w:val="159"/>
  </w:num>
  <w:num w:numId="69">
    <w:abstractNumId w:val="10"/>
  </w:num>
  <w:num w:numId="70">
    <w:abstractNumId w:val="84"/>
  </w:num>
  <w:num w:numId="71">
    <w:abstractNumId w:val="0"/>
  </w:num>
  <w:num w:numId="72">
    <w:abstractNumId w:val="184"/>
  </w:num>
  <w:num w:numId="73">
    <w:abstractNumId w:val="67"/>
  </w:num>
  <w:num w:numId="74">
    <w:abstractNumId w:val="193"/>
  </w:num>
  <w:num w:numId="75">
    <w:abstractNumId w:val="69"/>
  </w:num>
  <w:num w:numId="76">
    <w:abstractNumId w:val="166"/>
  </w:num>
  <w:num w:numId="77">
    <w:abstractNumId w:val="100"/>
  </w:num>
  <w:num w:numId="78">
    <w:abstractNumId w:val="172"/>
  </w:num>
  <w:num w:numId="79">
    <w:abstractNumId w:val="26"/>
  </w:num>
  <w:num w:numId="80">
    <w:abstractNumId w:val="8"/>
  </w:num>
  <w:num w:numId="81">
    <w:abstractNumId w:val="6"/>
  </w:num>
  <w:num w:numId="82">
    <w:abstractNumId w:val="42"/>
  </w:num>
  <w:num w:numId="83">
    <w:abstractNumId w:val="168"/>
  </w:num>
  <w:num w:numId="84">
    <w:abstractNumId w:val="136"/>
  </w:num>
  <w:num w:numId="85">
    <w:abstractNumId w:val="65"/>
  </w:num>
  <w:num w:numId="86">
    <w:abstractNumId w:val="180"/>
  </w:num>
  <w:num w:numId="87">
    <w:abstractNumId w:val="198"/>
  </w:num>
  <w:num w:numId="88">
    <w:abstractNumId w:val="38"/>
  </w:num>
  <w:num w:numId="89">
    <w:abstractNumId w:val="206"/>
  </w:num>
  <w:num w:numId="90">
    <w:abstractNumId w:val="17"/>
  </w:num>
  <w:num w:numId="91">
    <w:abstractNumId w:val="11"/>
  </w:num>
  <w:num w:numId="92">
    <w:abstractNumId w:val="109"/>
  </w:num>
  <w:num w:numId="93">
    <w:abstractNumId w:val="128"/>
  </w:num>
  <w:num w:numId="94">
    <w:abstractNumId w:val="103"/>
  </w:num>
  <w:num w:numId="95">
    <w:abstractNumId w:val="182"/>
  </w:num>
  <w:num w:numId="96">
    <w:abstractNumId w:val="99"/>
  </w:num>
  <w:num w:numId="97">
    <w:abstractNumId w:val="107"/>
  </w:num>
  <w:num w:numId="98">
    <w:abstractNumId w:val="157"/>
  </w:num>
  <w:num w:numId="99">
    <w:abstractNumId w:val="14"/>
  </w:num>
  <w:num w:numId="100">
    <w:abstractNumId w:val="47"/>
  </w:num>
  <w:num w:numId="101">
    <w:abstractNumId w:val="12"/>
  </w:num>
  <w:num w:numId="102">
    <w:abstractNumId w:val="34"/>
  </w:num>
  <w:num w:numId="103">
    <w:abstractNumId w:val="20"/>
  </w:num>
  <w:num w:numId="104">
    <w:abstractNumId w:val="122"/>
  </w:num>
  <w:num w:numId="105">
    <w:abstractNumId w:val="78"/>
  </w:num>
  <w:num w:numId="106">
    <w:abstractNumId w:val="202"/>
  </w:num>
  <w:num w:numId="107">
    <w:abstractNumId w:val="88"/>
  </w:num>
  <w:num w:numId="108">
    <w:abstractNumId w:val="91"/>
  </w:num>
  <w:num w:numId="109">
    <w:abstractNumId w:val="33"/>
  </w:num>
  <w:num w:numId="110">
    <w:abstractNumId w:val="72"/>
  </w:num>
  <w:num w:numId="111">
    <w:abstractNumId w:val="73"/>
  </w:num>
  <w:num w:numId="112">
    <w:abstractNumId w:val="58"/>
  </w:num>
  <w:num w:numId="113">
    <w:abstractNumId w:val="95"/>
  </w:num>
  <w:num w:numId="114">
    <w:abstractNumId w:val="154"/>
  </w:num>
  <w:num w:numId="115">
    <w:abstractNumId w:val="44"/>
  </w:num>
  <w:num w:numId="116">
    <w:abstractNumId w:val="56"/>
  </w:num>
  <w:num w:numId="117">
    <w:abstractNumId w:val="196"/>
  </w:num>
  <w:num w:numId="118">
    <w:abstractNumId w:val="191"/>
  </w:num>
  <w:num w:numId="119">
    <w:abstractNumId w:val="3"/>
  </w:num>
  <w:num w:numId="120">
    <w:abstractNumId w:val="153"/>
  </w:num>
  <w:num w:numId="121">
    <w:abstractNumId w:val="125"/>
  </w:num>
  <w:num w:numId="122">
    <w:abstractNumId w:val="200"/>
  </w:num>
  <w:num w:numId="123">
    <w:abstractNumId w:val="18"/>
  </w:num>
  <w:num w:numId="124">
    <w:abstractNumId w:val="127"/>
  </w:num>
  <w:num w:numId="125">
    <w:abstractNumId w:val="23"/>
  </w:num>
  <w:num w:numId="126">
    <w:abstractNumId w:val="30"/>
  </w:num>
  <w:num w:numId="127">
    <w:abstractNumId w:val="140"/>
  </w:num>
  <w:num w:numId="128">
    <w:abstractNumId w:val="75"/>
  </w:num>
  <w:num w:numId="129">
    <w:abstractNumId w:val="113"/>
  </w:num>
  <w:num w:numId="130">
    <w:abstractNumId w:val="176"/>
  </w:num>
  <w:num w:numId="131">
    <w:abstractNumId w:val="197"/>
  </w:num>
  <w:num w:numId="132">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31"/>
  </w:num>
  <w:num w:numId="134">
    <w:abstractNumId w:val="16"/>
  </w:num>
  <w:num w:numId="135">
    <w:abstractNumId w:val="48"/>
  </w:num>
  <w:num w:numId="136">
    <w:abstractNumId w:val="40"/>
  </w:num>
  <w:num w:numId="137">
    <w:abstractNumId w:val="7"/>
  </w:num>
  <w:num w:numId="138">
    <w:abstractNumId w:val="194"/>
  </w:num>
  <w:num w:numId="139">
    <w:abstractNumId w:val="201"/>
  </w:num>
  <w:num w:numId="140">
    <w:abstractNumId w:val="181"/>
  </w:num>
  <w:num w:numId="141">
    <w:abstractNumId w:val="129"/>
  </w:num>
  <w:num w:numId="142">
    <w:abstractNumId w:val="151"/>
  </w:num>
  <w:num w:numId="143">
    <w:abstractNumId w:val="137"/>
  </w:num>
  <w:num w:numId="144">
    <w:abstractNumId w:val="185"/>
  </w:num>
  <w:num w:numId="145">
    <w:abstractNumId w:val="50"/>
  </w:num>
  <w:num w:numId="146">
    <w:abstractNumId w:val="70"/>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59"/>
  </w:num>
  <w:num w:numId="148">
    <w:abstractNumId w:val="32"/>
  </w:num>
  <w:num w:numId="149">
    <w:abstractNumId w:val="57"/>
  </w:num>
  <w:num w:numId="150">
    <w:abstractNumId w:val="117"/>
  </w:num>
  <w:num w:numId="151">
    <w:abstractNumId w:val="111"/>
  </w:num>
  <w:num w:numId="152">
    <w:abstractNumId w:val="139"/>
  </w:num>
  <w:num w:numId="153">
    <w:abstractNumId w:val="104"/>
  </w:num>
  <w:num w:numId="154">
    <w:abstractNumId w:val="175"/>
  </w:num>
  <w:num w:numId="155">
    <w:abstractNumId w:val="106"/>
  </w:num>
  <w:num w:numId="156">
    <w:abstractNumId w:val="123"/>
  </w:num>
  <w:num w:numId="157">
    <w:abstractNumId w:val="203"/>
  </w:num>
  <w:num w:numId="158">
    <w:abstractNumId w:val="63"/>
  </w:num>
  <w:num w:numId="159">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44"/>
  </w:num>
  <w:num w:numId="161">
    <w:abstractNumId w:val="150"/>
  </w:num>
  <w:num w:numId="162">
    <w:abstractNumId w:val="96"/>
  </w:num>
  <w:num w:numId="163">
    <w:abstractNumId w:val="114"/>
  </w:num>
  <w:num w:numId="164">
    <w:abstractNumId w:val="64"/>
  </w:num>
  <w:num w:numId="165">
    <w:abstractNumId w:val="138"/>
  </w:num>
  <w:num w:numId="166">
    <w:abstractNumId w:val="195"/>
  </w:num>
  <w:num w:numId="167">
    <w:abstractNumId w:val="39"/>
  </w:num>
  <w:num w:numId="168">
    <w:abstractNumId w:val="187"/>
  </w:num>
  <w:num w:numId="169">
    <w:abstractNumId w:val="98"/>
  </w:num>
  <w:num w:numId="170">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4"/>
  </w:num>
  <w:num w:numId="172">
    <w:abstractNumId w:val="74"/>
  </w:num>
  <w:num w:numId="173">
    <w:abstractNumId w:val="163"/>
  </w:num>
  <w:num w:numId="174">
    <w:abstractNumId w:val="45"/>
  </w:num>
  <w:num w:numId="175">
    <w:abstractNumId w:val="87"/>
  </w:num>
  <w:num w:numId="176">
    <w:abstractNumId w:val="89"/>
  </w:num>
  <w:num w:numId="177">
    <w:abstractNumId w:val="124"/>
  </w:num>
  <w:num w:numId="178">
    <w:abstractNumId w:val="145"/>
  </w:num>
  <w:num w:numId="179">
    <w:abstractNumId w:val="112"/>
  </w:num>
  <w:num w:numId="180">
    <w:abstractNumId w:val="90"/>
  </w:num>
  <w:num w:numId="181">
    <w:abstractNumId w:val="97"/>
  </w:num>
  <w:num w:numId="182">
    <w:abstractNumId w:val="156"/>
  </w:num>
  <w:num w:numId="183">
    <w:abstractNumId w:val="55"/>
  </w:num>
  <w:num w:numId="184">
    <w:abstractNumId w:val="199"/>
  </w:num>
  <w:num w:numId="185">
    <w:abstractNumId w:val="133"/>
  </w:num>
  <w:num w:numId="186">
    <w:abstractNumId w:val="162"/>
  </w:num>
  <w:num w:numId="187">
    <w:abstractNumId w:val="66"/>
  </w:num>
  <w:num w:numId="188">
    <w:abstractNumId w:val="121"/>
  </w:num>
  <w:num w:numId="189">
    <w:abstractNumId w:val="183"/>
  </w:num>
  <w:num w:numId="190">
    <w:abstractNumId w:val="192"/>
  </w:num>
  <w:num w:numId="191">
    <w:abstractNumId w:val="173"/>
  </w:num>
  <w:num w:numId="192">
    <w:abstractNumId w:val="101"/>
  </w:num>
  <w:num w:numId="193">
    <w:abstractNumId w:val="146"/>
  </w:num>
  <w:num w:numId="194">
    <w:abstractNumId w:val="135"/>
  </w:num>
  <w:num w:numId="195">
    <w:abstractNumId w:val="28"/>
  </w:num>
  <w:num w:numId="196">
    <w:abstractNumId w:val="41"/>
  </w:num>
  <w:num w:numId="197">
    <w:abstractNumId w:val="152"/>
  </w:num>
  <w:num w:numId="198">
    <w:abstractNumId w:val="92"/>
  </w:num>
  <w:num w:numId="199">
    <w:abstractNumId w:val="110"/>
  </w:num>
  <w:num w:numId="200">
    <w:abstractNumId w:val="29"/>
  </w:num>
  <w:num w:numId="201">
    <w:abstractNumId w:val="62"/>
  </w:num>
  <w:num w:numId="202">
    <w:abstractNumId w:val="1"/>
  </w:num>
  <w:num w:numId="203">
    <w:abstractNumId w:val="46"/>
  </w:num>
  <w:num w:numId="204">
    <w:abstractNumId w:val="115"/>
  </w:num>
  <w:num w:numId="205">
    <w:abstractNumId w:val="54"/>
  </w:num>
  <w:num w:numId="206">
    <w:abstractNumId w:val="4"/>
  </w:num>
  <w:num w:numId="207">
    <w:abstractNumId w:val="61"/>
  </w:num>
  <w:num w:numId="208">
    <w:abstractNumId w:val="15"/>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ED"/>
    <w:rsid w:val="00002CD1"/>
    <w:rsid w:val="00072306"/>
    <w:rsid w:val="000844EF"/>
    <w:rsid w:val="000D31CA"/>
    <w:rsid w:val="000F5614"/>
    <w:rsid w:val="0012492A"/>
    <w:rsid w:val="00257DDF"/>
    <w:rsid w:val="002814F0"/>
    <w:rsid w:val="002A3A9F"/>
    <w:rsid w:val="00302B5C"/>
    <w:rsid w:val="00303465"/>
    <w:rsid w:val="003459CF"/>
    <w:rsid w:val="003715ED"/>
    <w:rsid w:val="003B2D67"/>
    <w:rsid w:val="003E0611"/>
    <w:rsid w:val="003F6368"/>
    <w:rsid w:val="00452148"/>
    <w:rsid w:val="00512BBB"/>
    <w:rsid w:val="00527592"/>
    <w:rsid w:val="00532D3F"/>
    <w:rsid w:val="00554883"/>
    <w:rsid w:val="005577F6"/>
    <w:rsid w:val="0060597A"/>
    <w:rsid w:val="006163B9"/>
    <w:rsid w:val="00650143"/>
    <w:rsid w:val="006843E1"/>
    <w:rsid w:val="006A57B5"/>
    <w:rsid w:val="00703904"/>
    <w:rsid w:val="00716CBB"/>
    <w:rsid w:val="00743BAB"/>
    <w:rsid w:val="00763CD8"/>
    <w:rsid w:val="00764709"/>
    <w:rsid w:val="007C213D"/>
    <w:rsid w:val="007C21BD"/>
    <w:rsid w:val="007C331C"/>
    <w:rsid w:val="007C5AA8"/>
    <w:rsid w:val="007E358F"/>
    <w:rsid w:val="007F0140"/>
    <w:rsid w:val="007F7807"/>
    <w:rsid w:val="008045B1"/>
    <w:rsid w:val="00806105"/>
    <w:rsid w:val="00862285"/>
    <w:rsid w:val="008735F8"/>
    <w:rsid w:val="00874A30"/>
    <w:rsid w:val="00874B52"/>
    <w:rsid w:val="00890830"/>
    <w:rsid w:val="008A7220"/>
    <w:rsid w:val="008F6345"/>
    <w:rsid w:val="009003F3"/>
    <w:rsid w:val="009300F2"/>
    <w:rsid w:val="009A124A"/>
    <w:rsid w:val="009B6FDD"/>
    <w:rsid w:val="00A07C05"/>
    <w:rsid w:val="00A47AD3"/>
    <w:rsid w:val="00A5166C"/>
    <w:rsid w:val="00A60B07"/>
    <w:rsid w:val="00A67602"/>
    <w:rsid w:val="00AB501E"/>
    <w:rsid w:val="00AE0E6A"/>
    <w:rsid w:val="00AE180A"/>
    <w:rsid w:val="00AF25F0"/>
    <w:rsid w:val="00B0463B"/>
    <w:rsid w:val="00B4678A"/>
    <w:rsid w:val="00B500C6"/>
    <w:rsid w:val="00B572CC"/>
    <w:rsid w:val="00BD7E00"/>
    <w:rsid w:val="00C55D5B"/>
    <w:rsid w:val="00C60948"/>
    <w:rsid w:val="00C64CE2"/>
    <w:rsid w:val="00C7558F"/>
    <w:rsid w:val="00C81F70"/>
    <w:rsid w:val="00C94852"/>
    <w:rsid w:val="00CF665D"/>
    <w:rsid w:val="00D333CE"/>
    <w:rsid w:val="00D66576"/>
    <w:rsid w:val="00D92706"/>
    <w:rsid w:val="00DA5221"/>
    <w:rsid w:val="00DF5E74"/>
    <w:rsid w:val="00E016CC"/>
    <w:rsid w:val="00E23F0E"/>
    <w:rsid w:val="00E6595F"/>
    <w:rsid w:val="00E8492C"/>
    <w:rsid w:val="00E87EB8"/>
    <w:rsid w:val="00EA4566"/>
    <w:rsid w:val="00EE1525"/>
    <w:rsid w:val="00F50D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AE1A3B"/>
  <w15:chartTrackingRefBased/>
  <w15:docId w15:val="{F8374AC2-C494-4816-B52F-24986FD30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300" w:lineRule="auto"/>
        <w:ind w:firstLine="425"/>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Dostępny"/>
    <w:qFormat/>
    <w:rsid w:val="003B2D67"/>
    <w:pPr>
      <w:suppressAutoHyphens/>
      <w:spacing w:line="240" w:lineRule="auto"/>
    </w:pPr>
  </w:style>
  <w:style w:type="paragraph" w:styleId="Nagwek1">
    <w:name w:val="heading 1"/>
    <w:aliases w:val="Nagłówek TKO"/>
    <w:basedOn w:val="Normalny"/>
    <w:next w:val="Normalny"/>
    <w:link w:val="Nagwek1Znak"/>
    <w:qFormat/>
    <w:rsid w:val="003715ED"/>
    <w:pPr>
      <w:keepNext/>
      <w:suppressAutoHyphens w:val="0"/>
      <w:spacing w:before="240" w:after="240" w:line="300" w:lineRule="auto"/>
      <w:ind w:firstLine="0"/>
      <w:jc w:val="center"/>
      <w:outlineLvl w:val="0"/>
    </w:pPr>
    <w:rPr>
      <w:rFonts w:eastAsia="Arial Unicode MS" w:cs="Times New Roman"/>
      <w:b/>
      <w:kern w:val="36"/>
      <w:szCs w:val="20"/>
      <w:lang w:eastAsia="pl-PL"/>
    </w:rPr>
  </w:style>
  <w:style w:type="paragraph" w:styleId="Nagwek2">
    <w:name w:val="heading 2"/>
    <w:basedOn w:val="Normalny"/>
    <w:next w:val="Normalny"/>
    <w:link w:val="Nagwek2Znak"/>
    <w:qFormat/>
    <w:rsid w:val="003715ED"/>
    <w:pPr>
      <w:keepNext/>
      <w:suppressAutoHyphens w:val="0"/>
      <w:spacing w:before="240" w:after="240" w:line="300" w:lineRule="auto"/>
      <w:ind w:left="567" w:firstLine="0"/>
      <w:outlineLvl w:val="1"/>
    </w:pPr>
    <w:rPr>
      <w:rFonts w:eastAsia="Arial Unicode MS" w:cs="Times New Roman"/>
      <w:szCs w:val="24"/>
      <w:lang w:eastAsia="pl-PL"/>
    </w:rPr>
  </w:style>
  <w:style w:type="paragraph" w:styleId="Nagwek5">
    <w:name w:val="heading 5"/>
    <w:basedOn w:val="Normalny"/>
    <w:next w:val="Normalny"/>
    <w:link w:val="Nagwek5Znak"/>
    <w:qFormat/>
    <w:rsid w:val="003715ED"/>
    <w:pPr>
      <w:numPr>
        <w:ilvl w:val="4"/>
        <w:numId w:val="1"/>
      </w:numPr>
      <w:suppressAutoHyphens w:val="0"/>
      <w:spacing w:before="240" w:after="60" w:line="360" w:lineRule="auto"/>
      <w:jc w:val="both"/>
      <w:outlineLvl w:val="4"/>
    </w:pPr>
    <w:rPr>
      <w:rFonts w:eastAsia="Arial Unicode MS" w:cs="Times New Roman"/>
      <w:szCs w:val="20"/>
      <w:lang w:eastAsia="pl-PL"/>
    </w:rPr>
  </w:style>
  <w:style w:type="paragraph" w:styleId="Nagwek6">
    <w:name w:val="heading 6"/>
    <w:basedOn w:val="Normalny"/>
    <w:next w:val="Normalny"/>
    <w:link w:val="Nagwek6Znak"/>
    <w:qFormat/>
    <w:rsid w:val="003715ED"/>
    <w:pPr>
      <w:keepNext/>
      <w:suppressAutoHyphens w:val="0"/>
      <w:spacing w:line="300" w:lineRule="auto"/>
      <w:ind w:firstLine="0"/>
      <w:jc w:val="center"/>
      <w:outlineLvl w:val="5"/>
    </w:pPr>
    <w:rPr>
      <w:rFonts w:eastAsia="Arial Unicode MS" w:cs="Times New Roman"/>
      <w:b/>
      <w:szCs w:val="24"/>
      <w:lang w:eastAsia="pl-PL"/>
    </w:rPr>
  </w:style>
  <w:style w:type="paragraph" w:styleId="Nagwek7">
    <w:name w:val="heading 7"/>
    <w:basedOn w:val="Normalny"/>
    <w:next w:val="Normalny"/>
    <w:link w:val="Nagwek7Znak"/>
    <w:qFormat/>
    <w:rsid w:val="003715ED"/>
    <w:pPr>
      <w:keepNext/>
      <w:suppressAutoHyphens w:val="0"/>
      <w:spacing w:line="300" w:lineRule="auto"/>
      <w:ind w:left="360" w:firstLine="0"/>
      <w:outlineLvl w:val="6"/>
    </w:pPr>
    <w:rPr>
      <w:rFonts w:eastAsia="Times New Roman" w:cs="Times New Roman"/>
      <w:b/>
      <w:bCs/>
      <w:szCs w:val="24"/>
      <w:lang w:eastAsia="pl-PL"/>
    </w:rPr>
  </w:style>
  <w:style w:type="paragraph" w:styleId="Nagwek8">
    <w:name w:val="heading 8"/>
    <w:basedOn w:val="Normalny"/>
    <w:next w:val="Normalny"/>
    <w:link w:val="Nagwek8Znak"/>
    <w:qFormat/>
    <w:rsid w:val="003715ED"/>
    <w:pPr>
      <w:keepNext/>
      <w:suppressAutoHyphens w:val="0"/>
      <w:spacing w:line="254" w:lineRule="auto"/>
      <w:ind w:firstLine="0"/>
      <w:jc w:val="both"/>
      <w:outlineLvl w:val="7"/>
    </w:pPr>
    <w:rPr>
      <w:rFonts w:eastAsia="Times New Roman" w:cs="Times New Roman"/>
      <w:b/>
      <w:bCs/>
      <w:szCs w:val="24"/>
      <w:lang w:eastAsia="pl-PL"/>
    </w:rPr>
  </w:style>
  <w:style w:type="paragraph" w:styleId="Nagwek9">
    <w:name w:val="heading 9"/>
    <w:basedOn w:val="Normalny"/>
    <w:next w:val="Normalny"/>
    <w:link w:val="Nagwek9Znak"/>
    <w:qFormat/>
    <w:rsid w:val="003715ED"/>
    <w:pPr>
      <w:keepNext/>
      <w:suppressAutoHyphens w:val="0"/>
      <w:spacing w:line="300" w:lineRule="auto"/>
      <w:ind w:firstLine="0"/>
      <w:jc w:val="center"/>
      <w:outlineLvl w:val="8"/>
    </w:pPr>
    <w:rPr>
      <w:rFonts w:eastAsia="Times New Roman" w:cs="Times New Roman"/>
      <w:b/>
      <w:bCs/>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qFormat/>
    <w:rsid w:val="00743BAB"/>
    <w:pPr>
      <w:spacing w:line="300" w:lineRule="auto"/>
      <w:jc w:val="center"/>
      <w:outlineLvl w:val="0"/>
    </w:pPr>
    <w:rPr>
      <w:rFonts w:eastAsiaTheme="majorEastAsia" w:cstheme="majorBidi"/>
      <w:b/>
      <w:bCs/>
      <w:kern w:val="28"/>
      <w:szCs w:val="32"/>
    </w:rPr>
  </w:style>
  <w:style w:type="character" w:customStyle="1" w:styleId="TytuZnak">
    <w:name w:val="Tytuł Znak"/>
    <w:basedOn w:val="Domylnaczcionkaakapitu"/>
    <w:link w:val="Tytu"/>
    <w:rsid w:val="00743BAB"/>
    <w:rPr>
      <w:rFonts w:eastAsiaTheme="majorEastAsia" w:cstheme="majorBidi"/>
      <w:b/>
      <w:bCs/>
      <w:kern w:val="28"/>
      <w:szCs w:val="32"/>
    </w:rPr>
  </w:style>
  <w:style w:type="character" w:customStyle="1" w:styleId="Nagwek1Znak">
    <w:name w:val="Nagłówek 1 Znak"/>
    <w:aliases w:val="Nagłówek TKO Znak"/>
    <w:basedOn w:val="Domylnaczcionkaakapitu"/>
    <w:link w:val="Nagwek1"/>
    <w:rsid w:val="003715ED"/>
    <w:rPr>
      <w:rFonts w:eastAsia="Arial Unicode MS" w:cs="Times New Roman"/>
      <w:b/>
      <w:kern w:val="36"/>
      <w:szCs w:val="20"/>
      <w:lang w:eastAsia="pl-PL"/>
    </w:rPr>
  </w:style>
  <w:style w:type="character" w:customStyle="1" w:styleId="Nagwek2Znak">
    <w:name w:val="Nagłówek 2 Znak"/>
    <w:basedOn w:val="Domylnaczcionkaakapitu"/>
    <w:link w:val="Nagwek2"/>
    <w:rsid w:val="003715ED"/>
    <w:rPr>
      <w:rFonts w:eastAsia="Arial Unicode MS" w:cs="Times New Roman"/>
      <w:szCs w:val="24"/>
      <w:lang w:eastAsia="pl-PL"/>
    </w:rPr>
  </w:style>
  <w:style w:type="character" w:customStyle="1" w:styleId="Nagwek5Znak">
    <w:name w:val="Nagłówek 5 Znak"/>
    <w:basedOn w:val="Domylnaczcionkaakapitu"/>
    <w:link w:val="Nagwek5"/>
    <w:rsid w:val="003715ED"/>
    <w:rPr>
      <w:rFonts w:eastAsia="Arial Unicode MS" w:cs="Times New Roman"/>
      <w:szCs w:val="20"/>
      <w:lang w:eastAsia="pl-PL"/>
    </w:rPr>
  </w:style>
  <w:style w:type="character" w:customStyle="1" w:styleId="Nagwek6Znak">
    <w:name w:val="Nagłówek 6 Znak"/>
    <w:basedOn w:val="Domylnaczcionkaakapitu"/>
    <w:link w:val="Nagwek6"/>
    <w:rsid w:val="003715ED"/>
    <w:rPr>
      <w:rFonts w:eastAsia="Arial Unicode MS" w:cs="Times New Roman"/>
      <w:b/>
      <w:szCs w:val="24"/>
      <w:lang w:eastAsia="pl-PL"/>
    </w:rPr>
  </w:style>
  <w:style w:type="character" w:customStyle="1" w:styleId="Nagwek7Znak">
    <w:name w:val="Nagłówek 7 Znak"/>
    <w:basedOn w:val="Domylnaczcionkaakapitu"/>
    <w:link w:val="Nagwek7"/>
    <w:rsid w:val="003715ED"/>
    <w:rPr>
      <w:rFonts w:eastAsia="Times New Roman" w:cs="Times New Roman"/>
      <w:b/>
      <w:bCs/>
      <w:szCs w:val="24"/>
      <w:lang w:eastAsia="pl-PL"/>
    </w:rPr>
  </w:style>
  <w:style w:type="character" w:customStyle="1" w:styleId="Nagwek8Znak">
    <w:name w:val="Nagłówek 8 Znak"/>
    <w:basedOn w:val="Domylnaczcionkaakapitu"/>
    <w:link w:val="Nagwek8"/>
    <w:rsid w:val="003715ED"/>
    <w:rPr>
      <w:rFonts w:eastAsia="Times New Roman" w:cs="Times New Roman"/>
      <w:b/>
      <w:bCs/>
      <w:szCs w:val="24"/>
      <w:lang w:eastAsia="pl-PL"/>
    </w:rPr>
  </w:style>
  <w:style w:type="character" w:customStyle="1" w:styleId="Nagwek9Znak">
    <w:name w:val="Nagłówek 9 Znak"/>
    <w:basedOn w:val="Domylnaczcionkaakapitu"/>
    <w:link w:val="Nagwek9"/>
    <w:rsid w:val="003715ED"/>
    <w:rPr>
      <w:rFonts w:eastAsia="Times New Roman" w:cs="Times New Roman"/>
      <w:b/>
      <w:bCs/>
      <w:szCs w:val="24"/>
      <w:lang w:eastAsia="pl-PL"/>
    </w:rPr>
  </w:style>
  <w:style w:type="numbering" w:customStyle="1" w:styleId="Bezlisty1">
    <w:name w:val="Bez listy1"/>
    <w:next w:val="Bezlisty"/>
    <w:uiPriority w:val="99"/>
    <w:semiHidden/>
    <w:unhideWhenUsed/>
    <w:rsid w:val="003715ED"/>
  </w:style>
  <w:style w:type="paragraph" w:styleId="Tekstpodstawowy2">
    <w:name w:val="Body Text 2"/>
    <w:basedOn w:val="Normalny"/>
    <w:link w:val="Tekstpodstawowy2Znak"/>
    <w:rsid w:val="003715ED"/>
    <w:pPr>
      <w:suppressAutoHyphens w:val="0"/>
      <w:spacing w:line="256" w:lineRule="auto"/>
      <w:ind w:firstLine="0"/>
      <w:jc w:val="both"/>
    </w:pPr>
    <w:rPr>
      <w:rFonts w:eastAsia="Times New Roman" w:cs="Times New Roman"/>
      <w:szCs w:val="24"/>
      <w:lang w:eastAsia="pl-PL"/>
    </w:rPr>
  </w:style>
  <w:style w:type="character" w:customStyle="1" w:styleId="Tekstpodstawowy2Znak">
    <w:name w:val="Tekst podstawowy 2 Znak"/>
    <w:basedOn w:val="Domylnaczcionkaakapitu"/>
    <w:link w:val="Tekstpodstawowy2"/>
    <w:rsid w:val="003715ED"/>
    <w:rPr>
      <w:rFonts w:eastAsia="Times New Roman" w:cs="Times New Roman"/>
      <w:szCs w:val="24"/>
      <w:lang w:eastAsia="pl-PL"/>
    </w:rPr>
  </w:style>
  <w:style w:type="paragraph" w:styleId="Tekstpodstawowywcity">
    <w:name w:val="Body Text Indent"/>
    <w:basedOn w:val="Normalny"/>
    <w:link w:val="TekstpodstawowywcityZnak"/>
    <w:rsid w:val="003715ED"/>
    <w:pPr>
      <w:suppressAutoHyphens w:val="0"/>
      <w:spacing w:line="256" w:lineRule="auto"/>
      <w:ind w:left="920" w:hanging="540"/>
      <w:jc w:val="both"/>
    </w:pPr>
    <w:rPr>
      <w:rFonts w:eastAsia="Times New Roman" w:cs="Times New Roman"/>
      <w:szCs w:val="20"/>
      <w:lang w:eastAsia="pl-PL"/>
    </w:rPr>
  </w:style>
  <w:style w:type="character" w:customStyle="1" w:styleId="TekstpodstawowywcityZnak">
    <w:name w:val="Tekst podstawowy wcięty Znak"/>
    <w:basedOn w:val="Domylnaczcionkaakapitu"/>
    <w:link w:val="Tekstpodstawowywcity"/>
    <w:rsid w:val="003715ED"/>
    <w:rPr>
      <w:rFonts w:eastAsia="Times New Roman" w:cs="Times New Roman"/>
      <w:szCs w:val="20"/>
      <w:lang w:eastAsia="pl-PL"/>
    </w:rPr>
  </w:style>
  <w:style w:type="paragraph" w:styleId="Tekstpodstawowy3">
    <w:name w:val="Body Text 3"/>
    <w:basedOn w:val="Normalny"/>
    <w:link w:val="Tekstpodstawowy3Znak"/>
    <w:rsid w:val="003715ED"/>
    <w:pPr>
      <w:suppressAutoHyphens w:val="0"/>
      <w:spacing w:before="40" w:line="256" w:lineRule="auto"/>
      <w:ind w:firstLine="0"/>
      <w:jc w:val="both"/>
    </w:pPr>
    <w:rPr>
      <w:rFonts w:eastAsia="Times New Roman" w:cs="Times New Roman"/>
      <w:color w:val="000000"/>
      <w:szCs w:val="24"/>
      <w:lang w:eastAsia="pl-PL"/>
    </w:rPr>
  </w:style>
  <w:style w:type="character" w:customStyle="1" w:styleId="Tekstpodstawowy3Znak">
    <w:name w:val="Tekst podstawowy 3 Znak"/>
    <w:basedOn w:val="Domylnaczcionkaakapitu"/>
    <w:link w:val="Tekstpodstawowy3"/>
    <w:rsid w:val="003715ED"/>
    <w:rPr>
      <w:rFonts w:eastAsia="Times New Roman" w:cs="Times New Roman"/>
      <w:color w:val="000000"/>
      <w:szCs w:val="24"/>
      <w:lang w:eastAsia="pl-PL"/>
    </w:rPr>
  </w:style>
  <w:style w:type="paragraph" w:styleId="Tekstpodstawowy">
    <w:name w:val="Body Text"/>
    <w:basedOn w:val="Normalny"/>
    <w:link w:val="TekstpodstawowyZnak"/>
    <w:rsid w:val="003715ED"/>
    <w:pPr>
      <w:suppressAutoHyphens w:val="0"/>
      <w:spacing w:line="360" w:lineRule="auto"/>
      <w:ind w:firstLine="0"/>
      <w:jc w:val="center"/>
    </w:pPr>
    <w:rPr>
      <w:rFonts w:eastAsia="Times New Roman" w:cs="Times New Roman"/>
      <w:b/>
      <w:sz w:val="36"/>
      <w:szCs w:val="20"/>
      <w:lang w:eastAsia="pl-PL"/>
    </w:rPr>
  </w:style>
  <w:style w:type="character" w:customStyle="1" w:styleId="TekstpodstawowyZnak">
    <w:name w:val="Tekst podstawowy Znak"/>
    <w:basedOn w:val="Domylnaczcionkaakapitu"/>
    <w:link w:val="Tekstpodstawowy"/>
    <w:rsid w:val="003715ED"/>
    <w:rPr>
      <w:rFonts w:eastAsia="Times New Roman" w:cs="Times New Roman"/>
      <w:b/>
      <w:sz w:val="36"/>
      <w:szCs w:val="20"/>
      <w:lang w:eastAsia="pl-PL"/>
    </w:rPr>
  </w:style>
  <w:style w:type="paragraph" w:styleId="Tekstpodstawowywcity3">
    <w:name w:val="Body Text Indent 3"/>
    <w:basedOn w:val="Normalny"/>
    <w:link w:val="Tekstpodstawowywcity3Znak"/>
    <w:rsid w:val="003715ED"/>
    <w:pPr>
      <w:suppressAutoHyphens w:val="0"/>
      <w:spacing w:line="300" w:lineRule="auto"/>
      <w:ind w:left="990" w:hanging="294"/>
      <w:jc w:val="both"/>
    </w:pPr>
    <w:rPr>
      <w:rFonts w:ascii="Bookman Old Style" w:eastAsia="Times New Roman" w:hAnsi="Bookman Old Style" w:cs="Times New Roman"/>
      <w:szCs w:val="20"/>
      <w:lang w:eastAsia="pl-PL"/>
    </w:rPr>
  </w:style>
  <w:style w:type="character" w:customStyle="1" w:styleId="Tekstpodstawowywcity3Znak">
    <w:name w:val="Tekst podstawowy wcięty 3 Znak"/>
    <w:basedOn w:val="Domylnaczcionkaakapitu"/>
    <w:link w:val="Tekstpodstawowywcity3"/>
    <w:rsid w:val="003715ED"/>
    <w:rPr>
      <w:rFonts w:ascii="Bookman Old Style" w:eastAsia="Times New Roman" w:hAnsi="Bookman Old Style" w:cs="Times New Roman"/>
      <w:szCs w:val="20"/>
      <w:lang w:eastAsia="pl-PL"/>
    </w:rPr>
  </w:style>
  <w:style w:type="paragraph" w:styleId="NormalnyWeb">
    <w:name w:val="Normal (Web)"/>
    <w:basedOn w:val="Normalny"/>
    <w:uiPriority w:val="99"/>
    <w:rsid w:val="003715ED"/>
    <w:pPr>
      <w:suppressAutoHyphens w:val="0"/>
      <w:spacing w:before="100" w:beforeAutospacing="1" w:after="100" w:afterAutospacing="1" w:line="300" w:lineRule="auto"/>
      <w:ind w:firstLine="0"/>
    </w:pPr>
    <w:rPr>
      <w:rFonts w:eastAsia="Times New Roman" w:cs="Times New Roman"/>
      <w:szCs w:val="24"/>
      <w:lang w:eastAsia="pl-PL"/>
    </w:rPr>
  </w:style>
  <w:style w:type="paragraph" w:styleId="Tekstpodstawowywcity2">
    <w:name w:val="Body Text Indent 2"/>
    <w:basedOn w:val="Normalny"/>
    <w:link w:val="Tekstpodstawowywcity2Znak"/>
    <w:rsid w:val="003715ED"/>
    <w:pPr>
      <w:tabs>
        <w:tab w:val="left" w:pos="426"/>
      </w:tabs>
      <w:suppressAutoHyphens w:val="0"/>
      <w:spacing w:line="300" w:lineRule="auto"/>
      <w:ind w:left="990" w:firstLine="0"/>
    </w:pPr>
    <w:rPr>
      <w:rFonts w:eastAsia="Times New Roman" w:cs="Times New Roman"/>
      <w:sz w:val="32"/>
      <w:szCs w:val="20"/>
      <w:lang w:eastAsia="pl-PL"/>
    </w:rPr>
  </w:style>
  <w:style w:type="character" w:customStyle="1" w:styleId="Tekstpodstawowywcity2Znak">
    <w:name w:val="Tekst podstawowy wcięty 2 Znak"/>
    <w:basedOn w:val="Domylnaczcionkaakapitu"/>
    <w:link w:val="Tekstpodstawowywcity2"/>
    <w:rsid w:val="003715ED"/>
    <w:rPr>
      <w:rFonts w:eastAsia="Times New Roman" w:cs="Times New Roman"/>
      <w:sz w:val="32"/>
      <w:szCs w:val="20"/>
      <w:lang w:eastAsia="pl-PL"/>
    </w:rPr>
  </w:style>
  <w:style w:type="character" w:styleId="Numerstrony">
    <w:name w:val="page number"/>
    <w:basedOn w:val="Domylnaczcionkaakapitu"/>
    <w:rsid w:val="003715ED"/>
  </w:style>
  <w:style w:type="paragraph" w:styleId="Stopka">
    <w:name w:val="footer"/>
    <w:basedOn w:val="Normalny"/>
    <w:link w:val="StopkaZnak"/>
    <w:uiPriority w:val="99"/>
    <w:rsid w:val="003715ED"/>
    <w:pPr>
      <w:tabs>
        <w:tab w:val="center" w:pos="4536"/>
        <w:tab w:val="right" w:pos="9072"/>
      </w:tabs>
      <w:suppressAutoHyphens w:val="0"/>
      <w:spacing w:line="300" w:lineRule="auto"/>
      <w:ind w:firstLine="0"/>
    </w:pPr>
    <w:rPr>
      <w:rFonts w:eastAsia="Times New Roman" w:cs="Times New Roman"/>
      <w:szCs w:val="24"/>
      <w:lang w:eastAsia="pl-PL"/>
    </w:rPr>
  </w:style>
  <w:style w:type="character" w:customStyle="1" w:styleId="StopkaZnak">
    <w:name w:val="Stopka Znak"/>
    <w:basedOn w:val="Domylnaczcionkaakapitu"/>
    <w:link w:val="Stopka"/>
    <w:uiPriority w:val="99"/>
    <w:rsid w:val="003715ED"/>
    <w:rPr>
      <w:rFonts w:eastAsia="Times New Roman" w:cs="Times New Roman"/>
      <w:szCs w:val="24"/>
      <w:lang w:eastAsia="pl-PL"/>
    </w:rPr>
  </w:style>
  <w:style w:type="paragraph" w:styleId="Nagwek">
    <w:name w:val="header"/>
    <w:basedOn w:val="Normalny"/>
    <w:link w:val="NagwekZnak"/>
    <w:uiPriority w:val="99"/>
    <w:rsid w:val="003715ED"/>
    <w:pPr>
      <w:tabs>
        <w:tab w:val="center" w:pos="4536"/>
        <w:tab w:val="right" w:pos="9072"/>
      </w:tabs>
      <w:suppressAutoHyphens w:val="0"/>
      <w:spacing w:line="300" w:lineRule="auto"/>
      <w:ind w:firstLine="0"/>
    </w:pPr>
    <w:rPr>
      <w:rFonts w:eastAsia="Times New Roman" w:cs="Times New Roman"/>
      <w:szCs w:val="24"/>
      <w:lang w:eastAsia="pl-PL"/>
    </w:rPr>
  </w:style>
  <w:style w:type="character" w:customStyle="1" w:styleId="NagwekZnak">
    <w:name w:val="Nagłówek Znak"/>
    <w:basedOn w:val="Domylnaczcionkaakapitu"/>
    <w:link w:val="Nagwek"/>
    <w:uiPriority w:val="99"/>
    <w:rsid w:val="003715ED"/>
    <w:rPr>
      <w:rFonts w:eastAsia="Times New Roman" w:cs="Times New Roman"/>
      <w:szCs w:val="24"/>
      <w:lang w:eastAsia="pl-PL"/>
    </w:rPr>
  </w:style>
  <w:style w:type="character" w:styleId="Hipercze">
    <w:name w:val="Hyperlink"/>
    <w:rsid w:val="003715ED"/>
    <w:rPr>
      <w:color w:val="2939B5"/>
      <w:u w:val="single"/>
    </w:rPr>
  </w:style>
  <w:style w:type="character" w:styleId="UyteHipercze">
    <w:name w:val="FollowedHyperlink"/>
    <w:rsid w:val="003715ED"/>
    <w:rPr>
      <w:color w:val="800080"/>
      <w:u w:val="single"/>
    </w:rPr>
  </w:style>
  <w:style w:type="paragraph" w:customStyle="1" w:styleId="tekstpodstawowy21">
    <w:name w:val="tekstpodstawowy21"/>
    <w:basedOn w:val="Normalny"/>
    <w:rsid w:val="003715ED"/>
    <w:pPr>
      <w:suppressAutoHyphens w:val="0"/>
      <w:spacing w:line="240" w:lineRule="atLeast"/>
      <w:ind w:firstLine="0"/>
      <w:jc w:val="both"/>
    </w:pPr>
    <w:rPr>
      <w:rFonts w:ascii="Arial" w:eastAsia="Times New Roman" w:hAnsi="Arial" w:cs="Arial"/>
      <w:b/>
      <w:bCs/>
      <w:szCs w:val="24"/>
      <w:lang w:eastAsia="pl-PL"/>
    </w:rPr>
  </w:style>
  <w:style w:type="paragraph" w:styleId="Tekstdymka">
    <w:name w:val="Balloon Text"/>
    <w:basedOn w:val="Normalny"/>
    <w:link w:val="TekstdymkaZnak"/>
    <w:semiHidden/>
    <w:rsid w:val="003715ED"/>
    <w:pPr>
      <w:suppressAutoHyphens w:val="0"/>
      <w:spacing w:line="300" w:lineRule="auto"/>
      <w:ind w:firstLine="0"/>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3715ED"/>
    <w:rPr>
      <w:rFonts w:ascii="Tahoma" w:eastAsia="Times New Roman" w:hAnsi="Tahoma" w:cs="Tahoma"/>
      <w:sz w:val="16"/>
      <w:szCs w:val="16"/>
      <w:lang w:eastAsia="pl-PL"/>
    </w:rPr>
  </w:style>
  <w:style w:type="paragraph" w:customStyle="1" w:styleId="Znak">
    <w:name w:val="Znak"/>
    <w:basedOn w:val="Normalny"/>
    <w:rsid w:val="003715ED"/>
    <w:pPr>
      <w:suppressAutoHyphens w:val="0"/>
      <w:spacing w:line="300" w:lineRule="auto"/>
      <w:ind w:firstLine="0"/>
    </w:pPr>
    <w:rPr>
      <w:rFonts w:eastAsia="Times New Roman" w:cs="Times New Roman"/>
      <w:szCs w:val="24"/>
      <w:lang w:eastAsia="pl-PL"/>
    </w:rPr>
  </w:style>
  <w:style w:type="paragraph" w:styleId="Mapadokumentu">
    <w:name w:val="Document Map"/>
    <w:basedOn w:val="Normalny"/>
    <w:link w:val="MapadokumentuZnak"/>
    <w:semiHidden/>
    <w:rsid w:val="003715ED"/>
    <w:pPr>
      <w:shd w:val="clear" w:color="auto" w:fill="000080"/>
      <w:suppressAutoHyphens w:val="0"/>
      <w:spacing w:line="300" w:lineRule="auto"/>
      <w:ind w:firstLine="0"/>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3715ED"/>
    <w:rPr>
      <w:rFonts w:ascii="Tahoma" w:eastAsia="Times New Roman" w:hAnsi="Tahoma" w:cs="Tahoma"/>
      <w:sz w:val="20"/>
      <w:szCs w:val="20"/>
      <w:shd w:val="clear" w:color="auto" w:fill="000080"/>
      <w:lang w:eastAsia="pl-PL"/>
    </w:rPr>
  </w:style>
  <w:style w:type="paragraph" w:customStyle="1" w:styleId="ZnakZnakZnakZnakZnakZnakZnakZnakZnak">
    <w:name w:val="Znak Znak Znak Znak Znak Znak Znak Znak Znak"/>
    <w:basedOn w:val="Normalny"/>
    <w:rsid w:val="003715ED"/>
    <w:pPr>
      <w:suppressAutoHyphens w:val="0"/>
      <w:spacing w:line="300" w:lineRule="auto"/>
      <w:ind w:firstLine="0"/>
    </w:pPr>
    <w:rPr>
      <w:rFonts w:eastAsia="Times New Roman" w:cs="Times New Roman"/>
      <w:szCs w:val="24"/>
      <w:lang w:eastAsia="pl-PL"/>
    </w:rPr>
  </w:style>
  <w:style w:type="character" w:styleId="Odwoaniedokomentarza">
    <w:name w:val="annotation reference"/>
    <w:uiPriority w:val="99"/>
    <w:semiHidden/>
    <w:rsid w:val="003715ED"/>
    <w:rPr>
      <w:sz w:val="16"/>
      <w:szCs w:val="16"/>
    </w:rPr>
  </w:style>
  <w:style w:type="paragraph" w:styleId="Tekstkomentarza">
    <w:name w:val="annotation text"/>
    <w:basedOn w:val="Normalny"/>
    <w:link w:val="TekstkomentarzaZnak"/>
    <w:uiPriority w:val="99"/>
    <w:rsid w:val="003715ED"/>
    <w:pPr>
      <w:suppressAutoHyphens w:val="0"/>
      <w:spacing w:line="300" w:lineRule="auto"/>
      <w:ind w:firstLine="0"/>
    </w:pPr>
    <w:rPr>
      <w:rFonts w:eastAsia="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715ED"/>
    <w:rPr>
      <w:rFonts w:eastAsia="Times New Roman" w:cs="Times New Roman"/>
      <w:sz w:val="20"/>
      <w:szCs w:val="20"/>
      <w:lang w:eastAsia="pl-PL"/>
    </w:rPr>
  </w:style>
  <w:style w:type="paragraph" w:styleId="Tematkomentarza">
    <w:name w:val="annotation subject"/>
    <w:basedOn w:val="Tekstkomentarza"/>
    <w:next w:val="Tekstkomentarza"/>
    <w:link w:val="TematkomentarzaZnak"/>
    <w:semiHidden/>
    <w:rsid w:val="003715ED"/>
    <w:rPr>
      <w:b/>
      <w:bCs/>
    </w:rPr>
  </w:style>
  <w:style w:type="character" w:customStyle="1" w:styleId="TematkomentarzaZnak">
    <w:name w:val="Temat komentarza Znak"/>
    <w:basedOn w:val="TekstkomentarzaZnak"/>
    <w:link w:val="Tematkomentarza"/>
    <w:semiHidden/>
    <w:rsid w:val="003715ED"/>
    <w:rPr>
      <w:rFonts w:eastAsia="Times New Roman" w:cs="Times New Roman"/>
      <w:b/>
      <w:bCs/>
      <w:sz w:val="20"/>
      <w:szCs w:val="20"/>
      <w:lang w:eastAsia="pl-PL"/>
    </w:rPr>
  </w:style>
  <w:style w:type="character" w:customStyle="1" w:styleId="FontStyle143">
    <w:name w:val="Font Style143"/>
    <w:rsid w:val="003715ED"/>
    <w:rPr>
      <w:rFonts w:ascii="Times New Roman" w:hAnsi="Times New Roman" w:cs="Times New Roman"/>
      <w:sz w:val="24"/>
      <w:szCs w:val="24"/>
    </w:rPr>
  </w:style>
  <w:style w:type="paragraph" w:styleId="Tekstprzypisudolnego">
    <w:name w:val="footnote text"/>
    <w:basedOn w:val="Normalny"/>
    <w:link w:val="TekstprzypisudolnegoZnak"/>
    <w:semiHidden/>
    <w:rsid w:val="003715ED"/>
    <w:pPr>
      <w:suppressAutoHyphens w:val="0"/>
      <w:spacing w:line="300" w:lineRule="auto"/>
      <w:ind w:firstLine="0"/>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3715ED"/>
    <w:rPr>
      <w:rFonts w:eastAsia="Times New Roman" w:cs="Times New Roman"/>
      <w:sz w:val="20"/>
      <w:szCs w:val="20"/>
      <w:lang w:eastAsia="pl-PL"/>
    </w:rPr>
  </w:style>
  <w:style w:type="character" w:styleId="Odwoanieprzypisudolnego">
    <w:name w:val="footnote reference"/>
    <w:semiHidden/>
    <w:rsid w:val="003715ED"/>
    <w:rPr>
      <w:vertAlign w:val="superscript"/>
    </w:rPr>
  </w:style>
  <w:style w:type="character" w:customStyle="1" w:styleId="FontStyle13">
    <w:name w:val="Font Style13"/>
    <w:rsid w:val="003715ED"/>
    <w:rPr>
      <w:rFonts w:ascii="Times New Roman" w:hAnsi="Times New Roman" w:cs="Times New Roman"/>
      <w:sz w:val="22"/>
      <w:szCs w:val="22"/>
    </w:rPr>
  </w:style>
  <w:style w:type="paragraph" w:styleId="Akapitzlist">
    <w:name w:val="List Paragraph"/>
    <w:basedOn w:val="Normalny"/>
    <w:uiPriority w:val="34"/>
    <w:qFormat/>
    <w:rsid w:val="003715ED"/>
    <w:pPr>
      <w:suppressAutoHyphens w:val="0"/>
      <w:spacing w:line="300" w:lineRule="auto"/>
      <w:ind w:left="720" w:firstLine="0"/>
      <w:contextualSpacing/>
    </w:pPr>
    <w:rPr>
      <w:rFonts w:eastAsia="Times New Roman" w:cs="Times New Roman"/>
      <w:szCs w:val="24"/>
      <w:lang w:eastAsia="pl-PL"/>
    </w:rPr>
  </w:style>
  <w:style w:type="character" w:customStyle="1" w:styleId="Stylwiadomocie-mail41">
    <w:name w:val="Styl wiadomości e-mail 41"/>
    <w:basedOn w:val="Domylnaczcionkaakapitu"/>
    <w:semiHidden/>
    <w:rsid w:val="003715ED"/>
    <w:rPr>
      <w:rFonts w:ascii="Arial" w:hAnsi="Arial" w:cs="Arial"/>
      <w:color w:val="auto"/>
      <w:sz w:val="20"/>
      <w:szCs w:val="20"/>
    </w:rPr>
  </w:style>
  <w:style w:type="character" w:customStyle="1" w:styleId="Bodytext">
    <w:name w:val="Body text_"/>
    <w:basedOn w:val="Domylnaczcionkaakapitu"/>
    <w:link w:val="Bodytext1"/>
    <w:uiPriority w:val="99"/>
    <w:locked/>
    <w:rsid w:val="003715ED"/>
    <w:rPr>
      <w:rFonts w:ascii="Arial Narrow" w:hAnsi="Arial Narrow"/>
      <w:shd w:val="clear" w:color="auto" w:fill="FFFFFF"/>
    </w:rPr>
  </w:style>
  <w:style w:type="paragraph" w:customStyle="1" w:styleId="Bodytext1">
    <w:name w:val="Body text1"/>
    <w:basedOn w:val="Normalny"/>
    <w:link w:val="Bodytext"/>
    <w:uiPriority w:val="99"/>
    <w:rsid w:val="003715ED"/>
    <w:pPr>
      <w:widowControl w:val="0"/>
      <w:shd w:val="clear" w:color="auto" w:fill="FFFFFF"/>
      <w:suppressAutoHyphens w:val="0"/>
      <w:spacing w:before="1980" w:after="1140" w:line="240" w:lineRule="atLeast"/>
      <w:ind w:hanging="360"/>
      <w:jc w:val="center"/>
    </w:pPr>
    <w:rPr>
      <w:rFonts w:ascii="Arial Narrow" w:hAnsi="Arial Narrow"/>
    </w:rPr>
  </w:style>
  <w:style w:type="character" w:customStyle="1" w:styleId="FontStyle33">
    <w:name w:val="Font Style33"/>
    <w:uiPriority w:val="99"/>
    <w:rsid w:val="003715ED"/>
    <w:rPr>
      <w:rFonts w:ascii="Times New Roman" w:hAnsi="Times New Roman" w:cs="Times New Roman"/>
      <w:sz w:val="22"/>
      <w:szCs w:val="22"/>
    </w:rPr>
  </w:style>
  <w:style w:type="paragraph" w:styleId="Poprawka">
    <w:name w:val="Revision"/>
    <w:hidden/>
    <w:uiPriority w:val="99"/>
    <w:semiHidden/>
    <w:rsid w:val="003715ED"/>
    <w:pPr>
      <w:spacing w:line="240" w:lineRule="auto"/>
      <w:ind w:firstLine="0"/>
    </w:pPr>
    <w:rPr>
      <w:rFonts w:eastAsia="Times New Roman" w:cs="Times New Roman"/>
      <w:szCs w:val="24"/>
      <w:lang w:eastAsia="pl-PL"/>
    </w:rPr>
  </w:style>
  <w:style w:type="paragraph" w:styleId="Bezodstpw">
    <w:name w:val="No Spacing"/>
    <w:qFormat/>
    <w:rsid w:val="003715ED"/>
    <w:pPr>
      <w:spacing w:after="240"/>
      <w:ind w:firstLine="0"/>
      <w:contextualSpacing/>
    </w:pPr>
    <w:rPr>
      <w:rFonts w:ascii="Calibri" w:eastAsia="Calibri" w:hAnsi="Calibri" w:cs="Times New Roman"/>
    </w:rPr>
  </w:style>
  <w:style w:type="numbering" w:customStyle="1" w:styleId="Styl1">
    <w:name w:val="Styl1"/>
    <w:uiPriority w:val="99"/>
    <w:rsid w:val="003715ED"/>
    <w:pPr>
      <w:numPr>
        <w:numId w:val="191"/>
      </w:numPr>
    </w:pPr>
  </w:style>
  <w:style w:type="paragraph" w:styleId="Tekstprzypisukocowego">
    <w:name w:val="endnote text"/>
    <w:basedOn w:val="Normalny"/>
    <w:link w:val="TekstprzypisukocowegoZnak"/>
    <w:semiHidden/>
    <w:unhideWhenUsed/>
    <w:rsid w:val="003715ED"/>
    <w:pPr>
      <w:suppressAutoHyphens w:val="0"/>
      <w:ind w:firstLine="0"/>
    </w:pPr>
    <w:rPr>
      <w:rFonts w:eastAsia="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3715ED"/>
    <w:rPr>
      <w:rFonts w:eastAsia="Times New Roman" w:cs="Times New Roman"/>
      <w:sz w:val="20"/>
      <w:szCs w:val="20"/>
      <w:lang w:eastAsia="pl-PL"/>
    </w:rPr>
  </w:style>
  <w:style w:type="character" w:styleId="Odwoanieprzypisukocowego">
    <w:name w:val="endnote reference"/>
    <w:basedOn w:val="Domylnaczcionkaakapitu"/>
    <w:semiHidden/>
    <w:unhideWhenUsed/>
    <w:rsid w:val="003715ED"/>
    <w:rPr>
      <w:vertAlign w:val="superscript"/>
    </w:rPr>
  </w:style>
  <w:style w:type="numbering" w:customStyle="1" w:styleId="WWNum4">
    <w:name w:val="WWNum4"/>
    <w:basedOn w:val="Bezlisty"/>
    <w:rsid w:val="003715ED"/>
    <w:pPr>
      <w:numPr>
        <w:numId w:val="19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C5B12C3635A64F8C8F1F27BDAF7A13" ma:contentTypeVersion="18" ma:contentTypeDescription="Utwórz nowy dokument." ma:contentTypeScope="" ma:versionID="8a70d8855ae6065c3797a450469ff8d5">
  <xsd:schema xmlns:xsd="http://www.w3.org/2001/XMLSchema" xmlns:xs="http://www.w3.org/2001/XMLSchema" xmlns:p="http://schemas.microsoft.com/office/2006/metadata/properties" xmlns:ns2="a76367e0-8fac-413a-8694-6f435ae6d372" xmlns:ns3="7148c80e-3b8a-452c-89f1-51b111b34f15" targetNamespace="http://schemas.microsoft.com/office/2006/metadata/properties" ma:root="true" ma:fieldsID="8a00e6717299f3b8c4d7954cb76d6537" ns2:_="" ns3:_="">
    <xsd:import namespace="a76367e0-8fac-413a-8694-6f435ae6d372"/>
    <xsd:import namespace="7148c80e-3b8a-452c-89f1-51b111b34f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67e0-8fac-413a-8694-6f435ae6d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23b0274c-d3f5-4e1f-9cd8-bcb4f6f366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48c80e-3b8a-452c-89f1-51b111b34f1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1fb7cebb-d43e-4cc9-b4cc-80af4e29dbe1}" ma:internalName="TaxCatchAll" ma:showField="CatchAllData" ma:web="7148c80e-3b8a-452c-89f1-51b111b34f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6367e0-8fac-413a-8694-6f435ae6d372">
      <Terms xmlns="http://schemas.microsoft.com/office/infopath/2007/PartnerControls"/>
    </lcf76f155ced4ddcb4097134ff3c332f>
    <TaxCatchAll xmlns="7148c80e-3b8a-452c-89f1-51b111b34f1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CE18E-5B44-4158-971A-D9811B7D4F78}">
  <ds:schemaRefs>
    <ds:schemaRef ds:uri="http://schemas.microsoft.com/sharepoint/v3/contenttype/forms"/>
  </ds:schemaRefs>
</ds:datastoreItem>
</file>

<file path=customXml/itemProps2.xml><?xml version="1.0" encoding="utf-8"?>
<ds:datastoreItem xmlns:ds="http://schemas.openxmlformats.org/officeDocument/2006/customXml" ds:itemID="{2EAEE9BC-8AFB-49DA-8CD5-78FC33A4B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67e0-8fac-413a-8694-6f435ae6d372"/>
    <ds:schemaRef ds:uri="7148c80e-3b8a-452c-89f1-51b111b34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DEA8D4-B31C-404C-BFC2-D8FFEFBBCFF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148c80e-3b8a-452c-89f1-51b111b34f15"/>
    <ds:schemaRef ds:uri="a76367e0-8fac-413a-8694-6f435ae6d372"/>
    <ds:schemaRef ds:uri="http://www.w3.org/XML/1998/namespace"/>
    <ds:schemaRef ds:uri="http://purl.org/dc/dcmitype/"/>
  </ds:schemaRefs>
</ds:datastoreItem>
</file>

<file path=customXml/itemProps4.xml><?xml version="1.0" encoding="utf-8"?>
<ds:datastoreItem xmlns:ds="http://schemas.openxmlformats.org/officeDocument/2006/customXml" ds:itemID="{73CEB9F1-C239-4E38-A571-733816A08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122</Pages>
  <Words>47322</Words>
  <Characters>283932</Characters>
  <Application>Microsoft Office Word</Application>
  <DocSecurity>0</DocSecurity>
  <Lines>2366</Lines>
  <Paragraphs>661</Paragraphs>
  <ScaleCrop>false</ScaleCrop>
  <HeadingPairs>
    <vt:vector size="2" baseType="variant">
      <vt:variant>
        <vt:lpstr>Tytuł</vt:lpstr>
      </vt:variant>
      <vt:variant>
        <vt:i4>1</vt:i4>
      </vt:variant>
    </vt:vector>
  </HeadingPairs>
  <TitlesOfParts>
    <vt:vector size="1" baseType="lpstr">
      <vt:lpstr/>
    </vt:vector>
  </TitlesOfParts>
  <Company>Urzad Miasta</Company>
  <LinksUpToDate>false</LinksUpToDate>
  <CharactersWithSpaces>330593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Kostro Małgorzata (OU)</dc:creator>
  <cp:keywords/>
  <dc:description/>
  <cp:lastModifiedBy>Wojciechowicz Agnieszka</cp:lastModifiedBy>
  <cp:revision>5</cp:revision>
  <cp:lastPrinted>2022-12-16T12:18:00Z</cp:lastPrinted>
  <dcterms:created xsi:type="dcterms:W3CDTF">2023-04-28T11:57:00Z</dcterms:created>
  <dcterms:modified xsi:type="dcterms:W3CDTF">2023-05-10T07:36:00Z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0x0101000DC5B12C3635A64F8C8F1F27BDAF7A13</vt:lpwstr>
  </property>
  <property fmtid="{D5CDD505-2E9C-101B-9397-08002B2CF9AE}" pid="3" name="MediaServiceImageTags">
    <vt:lpwstr/>
  </property>
</Properties>
</file>