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B8903" w14:textId="0C3C4300" w:rsidR="00A71714" w:rsidRPr="00A71714" w:rsidRDefault="007956BB" w:rsidP="00C12291">
      <w:pPr>
        <w:pStyle w:val="Nagwek1"/>
      </w:pPr>
      <w:r w:rsidRPr="00C12291">
        <w:t>Plan</w:t>
      </w:r>
      <w:r w:rsidR="003B5FA8" w:rsidRPr="00A71714">
        <w:t xml:space="preserve"> </w:t>
      </w:r>
      <w:r w:rsidRPr="00A71714">
        <w:t xml:space="preserve">działań </w:t>
      </w:r>
      <w:r w:rsidR="00A71714">
        <w:br/>
      </w:r>
      <w:r w:rsidRPr="00A71714">
        <w:t xml:space="preserve">na rzecz </w:t>
      </w:r>
      <w:r w:rsidR="00920BAE">
        <w:t>poprawy zapewnia</w:t>
      </w:r>
      <w:bookmarkStart w:id="0" w:name="_GoBack"/>
      <w:bookmarkEnd w:id="0"/>
      <w:r w:rsidR="00AE3537">
        <w:t xml:space="preserve">nia </w:t>
      </w:r>
      <w:r w:rsidRPr="00A71714">
        <w:t>dostępności Urzędu m.st. Warszawy</w:t>
      </w:r>
    </w:p>
    <w:p w14:paraId="76A4228F" w14:textId="3507B77A" w:rsidR="00A71714" w:rsidRPr="00A71714" w:rsidRDefault="0020471C" w:rsidP="00A71714">
      <w:pPr>
        <w:spacing w:before="5640"/>
        <w:rPr>
          <w:b/>
          <w:sz w:val="56"/>
          <w:szCs w:val="28"/>
        </w:rPr>
      </w:pPr>
      <w:r>
        <w:rPr>
          <w:b/>
          <w:sz w:val="56"/>
          <w:szCs w:val="28"/>
        </w:rPr>
        <w:t>Grudzień 2021</w:t>
      </w:r>
    </w:p>
    <w:p w14:paraId="11CECC80" w14:textId="77777777" w:rsidR="00A71714" w:rsidRDefault="00A71714" w:rsidP="00A71714">
      <w:pPr>
        <w:spacing w:before="1560"/>
        <w:rPr>
          <w:b/>
          <w:sz w:val="72"/>
          <w:szCs w:val="28"/>
        </w:rPr>
      </w:pPr>
    </w:p>
    <w:p w14:paraId="0A442E52" w14:textId="77777777" w:rsidR="00670B5C" w:rsidRDefault="00670B5C" w:rsidP="001617B1">
      <w:pPr>
        <w:pStyle w:val="Spistreci1"/>
      </w:pPr>
    </w:p>
    <w:p w14:paraId="096BF955" w14:textId="31043A7A" w:rsidR="00670B5C" w:rsidRPr="001617B1" w:rsidRDefault="00670B5C" w:rsidP="001617B1">
      <w:pPr>
        <w:pStyle w:val="Spistreci1"/>
      </w:pPr>
      <w:r w:rsidRPr="001617B1">
        <w:t>Spis treści</w:t>
      </w:r>
    </w:p>
    <w:p w14:paraId="44CB4307" w14:textId="3FBEDB54" w:rsidR="00F1035B" w:rsidRDefault="00670B5C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r>
        <w:rPr>
          <w:b/>
        </w:rPr>
        <w:fldChar w:fldCharType="begin"/>
      </w:r>
      <w:r>
        <w:rPr>
          <w:b/>
        </w:rPr>
        <w:instrText xml:space="preserve"> TOC \o "2-3" \h \z \u </w:instrText>
      </w:r>
      <w:r>
        <w:rPr>
          <w:b/>
        </w:rPr>
        <w:fldChar w:fldCharType="separate"/>
      </w:r>
      <w:hyperlink w:anchor="_Toc94883294" w:history="1">
        <w:r w:rsidR="00F1035B" w:rsidRPr="002D37D1">
          <w:rPr>
            <w:rStyle w:val="Hipercze"/>
            <w:noProof/>
          </w:rPr>
          <w:t>1.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Przyjęte założenia opracowania planu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_Toc94883294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3</w:t>
        </w:r>
        <w:r w:rsidR="00F1035B">
          <w:rPr>
            <w:noProof/>
            <w:webHidden/>
          </w:rPr>
          <w:fldChar w:fldCharType="end"/>
        </w:r>
      </w:hyperlink>
    </w:p>
    <w:p w14:paraId="44D74001" w14:textId="60A95AF1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295" w:history="1">
        <w:r w:rsidR="00F1035B" w:rsidRPr="002D37D1">
          <w:rPr>
            <w:rStyle w:val="Hipercze"/>
            <w:noProof/>
          </w:rPr>
          <w:t>1.1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Podstawa opracowania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_Toc94883295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3</w:t>
        </w:r>
        <w:r w:rsidR="00F1035B">
          <w:rPr>
            <w:noProof/>
            <w:webHidden/>
          </w:rPr>
          <w:fldChar w:fldCharType="end"/>
        </w:r>
      </w:hyperlink>
    </w:p>
    <w:p w14:paraId="10BF45C0" w14:textId="31217679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296" w:history="1">
        <w:r w:rsidR="00F1035B" w:rsidRPr="002D37D1">
          <w:rPr>
            <w:rStyle w:val="Hipercze"/>
            <w:noProof/>
          </w:rPr>
          <w:t>1.2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Plan Urzędu m.st. Warszawy i plany jednostek organizacyjnych m.st. Warszawy oraz powiązanie z innymi dokumentami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_Toc94883296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3</w:t>
        </w:r>
        <w:r w:rsidR="00F1035B">
          <w:rPr>
            <w:noProof/>
            <w:webHidden/>
          </w:rPr>
          <w:fldChar w:fldCharType="end"/>
        </w:r>
      </w:hyperlink>
    </w:p>
    <w:p w14:paraId="14E392FF" w14:textId="288AB363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297" w:history="1">
        <w:r w:rsidR="00F1035B" w:rsidRPr="002D37D1">
          <w:rPr>
            <w:rStyle w:val="Hipercze"/>
            <w:noProof/>
          </w:rPr>
          <w:t>1.3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Struktura dokumentu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_Toc94883297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3</w:t>
        </w:r>
        <w:r w:rsidR="00F1035B">
          <w:rPr>
            <w:noProof/>
            <w:webHidden/>
          </w:rPr>
          <w:fldChar w:fldCharType="end"/>
        </w:r>
      </w:hyperlink>
    </w:p>
    <w:p w14:paraId="798AF59C" w14:textId="7405845A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298" w:history="1">
        <w:r w:rsidR="00F1035B" w:rsidRPr="002D37D1">
          <w:rPr>
            <w:rStyle w:val="Hipercze"/>
            <w:noProof/>
          </w:rPr>
          <w:t>2.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Dotychczasowe działania Urzędu m.st. Warszawy w zakresie zapewniania dostępności – diagnoza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_Toc94883298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4</w:t>
        </w:r>
        <w:r w:rsidR="00F1035B">
          <w:rPr>
            <w:noProof/>
            <w:webHidden/>
          </w:rPr>
          <w:fldChar w:fldCharType="end"/>
        </w:r>
      </w:hyperlink>
    </w:p>
    <w:p w14:paraId="62FD4B9E" w14:textId="3354AA97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299" w:history="1">
        <w:r w:rsidR="00F1035B" w:rsidRPr="002D37D1">
          <w:rPr>
            <w:rStyle w:val="Hipercze"/>
            <w:noProof/>
          </w:rPr>
          <w:t>2.1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Działania w obszarze zapewniania dostępności architektonicznej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_Toc94883299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6</w:t>
        </w:r>
        <w:r w:rsidR="00F1035B">
          <w:rPr>
            <w:noProof/>
            <w:webHidden/>
          </w:rPr>
          <w:fldChar w:fldCharType="end"/>
        </w:r>
      </w:hyperlink>
    </w:p>
    <w:p w14:paraId="2A4AE69C" w14:textId="65AF3148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0" w:history="1">
        <w:r w:rsidR="00F1035B" w:rsidRPr="002D37D1">
          <w:rPr>
            <w:rStyle w:val="Hipercze"/>
            <w:noProof/>
          </w:rPr>
          <w:t>3.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Działania w zakresie zapewniania dostępności informacyjno-komunikacyjnej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_Toc94883300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7</w:t>
        </w:r>
        <w:r w:rsidR="00F1035B">
          <w:rPr>
            <w:noProof/>
            <w:webHidden/>
          </w:rPr>
          <w:fldChar w:fldCharType="end"/>
        </w:r>
      </w:hyperlink>
    </w:p>
    <w:p w14:paraId="167DABF7" w14:textId="5C28D854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1" w:history="1">
        <w:r w:rsidR="00F1035B" w:rsidRPr="002D37D1">
          <w:rPr>
            <w:rStyle w:val="Hipercze"/>
            <w:noProof/>
          </w:rPr>
          <w:t>4.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Działania w zakresie zapewniania dostępności cyfrowej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_Toc94883301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8</w:t>
        </w:r>
        <w:r w:rsidR="00F1035B">
          <w:rPr>
            <w:noProof/>
            <w:webHidden/>
          </w:rPr>
          <w:fldChar w:fldCharType="end"/>
        </w:r>
      </w:hyperlink>
    </w:p>
    <w:p w14:paraId="6E3AEC88" w14:textId="0769D777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2" w:history="1">
        <w:r w:rsidR="00F1035B" w:rsidRPr="002D37D1">
          <w:rPr>
            <w:rStyle w:val="Hipercze"/>
            <w:noProof/>
          </w:rPr>
          <w:t>5.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Inne działania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_Toc94883302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9</w:t>
        </w:r>
        <w:r w:rsidR="00F1035B">
          <w:rPr>
            <w:noProof/>
            <w:webHidden/>
          </w:rPr>
          <w:fldChar w:fldCharType="end"/>
        </w:r>
      </w:hyperlink>
    </w:p>
    <w:p w14:paraId="65911A62" w14:textId="45C89E91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3" w:history="1">
        <w:r w:rsidR="00F1035B" w:rsidRPr="002D37D1">
          <w:rPr>
            <w:rStyle w:val="Hipercze"/>
            <w:noProof/>
          </w:rPr>
          <w:t>5.1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Szkolenia z zapewniania dostępności zrealizowane w Urzędzie m.st. Warszawy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_Toc94883303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9</w:t>
        </w:r>
        <w:r w:rsidR="00F1035B">
          <w:rPr>
            <w:noProof/>
            <w:webHidden/>
          </w:rPr>
          <w:fldChar w:fldCharType="end"/>
        </w:r>
      </w:hyperlink>
    </w:p>
    <w:p w14:paraId="0AAE20E9" w14:textId="022317C8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4" w:history="1">
        <w:r w:rsidR="00F1035B" w:rsidRPr="002D37D1">
          <w:rPr>
            <w:rStyle w:val="Hipercze"/>
            <w:noProof/>
          </w:rPr>
          <w:t>5.2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Zamówienia publiczne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_Toc94883304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9</w:t>
        </w:r>
        <w:r w:rsidR="00F1035B">
          <w:rPr>
            <w:noProof/>
            <w:webHidden/>
          </w:rPr>
          <w:fldChar w:fldCharType="end"/>
        </w:r>
      </w:hyperlink>
    </w:p>
    <w:p w14:paraId="55312F0F" w14:textId="1CFAFCDA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5" w:history="1">
        <w:r w:rsidR="00F1035B" w:rsidRPr="002D37D1">
          <w:rPr>
            <w:rStyle w:val="Hipercze"/>
            <w:noProof/>
          </w:rPr>
          <w:t>5.3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Wnioski o dostępność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_Toc94883305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9</w:t>
        </w:r>
        <w:r w:rsidR="00F1035B">
          <w:rPr>
            <w:noProof/>
            <w:webHidden/>
          </w:rPr>
          <w:fldChar w:fldCharType="end"/>
        </w:r>
      </w:hyperlink>
    </w:p>
    <w:p w14:paraId="5AE736ED" w14:textId="6BE66A83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6" w:history="1">
        <w:r w:rsidR="00F1035B" w:rsidRPr="002D37D1">
          <w:rPr>
            <w:rStyle w:val="Hipercze"/>
            <w:noProof/>
          </w:rPr>
          <w:t>5.4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Zatrudnianie osób z niepełnosprawnościami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_Toc94883306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10</w:t>
        </w:r>
        <w:r w:rsidR="00F1035B">
          <w:rPr>
            <w:noProof/>
            <w:webHidden/>
          </w:rPr>
          <w:fldChar w:fldCharType="end"/>
        </w:r>
      </w:hyperlink>
    </w:p>
    <w:p w14:paraId="73331230" w14:textId="294C4BEA" w:rsidR="00F1035B" w:rsidRDefault="00920BAE">
      <w:pPr>
        <w:pStyle w:val="Spistreci3"/>
        <w:tabs>
          <w:tab w:val="left" w:pos="110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7" w:history="1">
        <w:r w:rsidR="00F1035B" w:rsidRPr="002D37D1">
          <w:rPr>
            <w:rStyle w:val="Hipercze"/>
            <w:noProof/>
          </w:rPr>
          <w:t>5.5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Działania jednostek organizacyjnych i osób prawnych m.st. Warszawy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_Toc94883307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10</w:t>
        </w:r>
        <w:r w:rsidR="00F1035B">
          <w:rPr>
            <w:noProof/>
            <w:webHidden/>
          </w:rPr>
          <w:fldChar w:fldCharType="end"/>
        </w:r>
      </w:hyperlink>
    </w:p>
    <w:p w14:paraId="094DB174" w14:textId="38A9F415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8" w:history="1">
        <w:r w:rsidR="00F1035B" w:rsidRPr="002D37D1">
          <w:rPr>
            <w:rStyle w:val="Hipercze"/>
            <w:noProof/>
          </w:rPr>
          <w:t>6.</w:t>
        </w:r>
        <w:r w:rsidR="00F1035B">
          <w:rPr>
            <w:rFonts w:eastAsiaTheme="minorEastAsia"/>
            <w:noProof/>
            <w:sz w:val="22"/>
            <w:lang w:eastAsia="pl-PL"/>
          </w:rPr>
          <w:tab/>
        </w:r>
        <w:r w:rsidR="00F1035B" w:rsidRPr="002D37D1">
          <w:rPr>
            <w:rStyle w:val="Hipercze"/>
            <w:noProof/>
          </w:rPr>
          <w:t>Koordynacja i monitoring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_Toc94883308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11</w:t>
        </w:r>
        <w:r w:rsidR="00F1035B">
          <w:rPr>
            <w:noProof/>
            <w:webHidden/>
          </w:rPr>
          <w:fldChar w:fldCharType="end"/>
        </w:r>
      </w:hyperlink>
    </w:p>
    <w:p w14:paraId="049D65EB" w14:textId="6BBB8B0B" w:rsidR="00F1035B" w:rsidRDefault="00920BAE">
      <w:pPr>
        <w:pStyle w:val="Spistreci2"/>
        <w:tabs>
          <w:tab w:val="left" w:pos="660"/>
          <w:tab w:val="right" w:leader="dot" w:pos="8919"/>
        </w:tabs>
        <w:rPr>
          <w:rFonts w:eastAsiaTheme="minorEastAsia"/>
          <w:noProof/>
          <w:sz w:val="22"/>
          <w:lang w:eastAsia="pl-PL"/>
        </w:rPr>
      </w:pPr>
      <w:hyperlink w:anchor="_Toc94883309" w:history="1">
        <w:r w:rsidR="00F1035B" w:rsidRPr="0092292F">
          <w:rPr>
            <w:rStyle w:val="Hipercze"/>
            <w:noProof/>
          </w:rPr>
          <w:t>7.</w:t>
        </w:r>
        <w:r w:rsidR="00F1035B" w:rsidRPr="0092292F">
          <w:rPr>
            <w:rFonts w:eastAsiaTheme="minorEastAsia"/>
            <w:noProof/>
            <w:sz w:val="22"/>
            <w:lang w:eastAsia="pl-PL"/>
          </w:rPr>
          <w:tab/>
        </w:r>
        <w:r w:rsidR="00F1035B" w:rsidRPr="0092292F">
          <w:rPr>
            <w:rStyle w:val="Hipercze"/>
            <w:noProof/>
          </w:rPr>
          <w:t>Spis załączników</w:t>
        </w:r>
        <w:r w:rsidR="00F1035B">
          <w:rPr>
            <w:noProof/>
            <w:webHidden/>
          </w:rPr>
          <w:tab/>
        </w:r>
        <w:r w:rsidR="00F1035B">
          <w:rPr>
            <w:noProof/>
            <w:webHidden/>
          </w:rPr>
          <w:fldChar w:fldCharType="begin"/>
        </w:r>
        <w:r w:rsidR="00F1035B">
          <w:rPr>
            <w:noProof/>
            <w:webHidden/>
          </w:rPr>
          <w:instrText xml:space="preserve"> PAGEREF _Toc94883309 \h </w:instrText>
        </w:r>
        <w:r w:rsidR="00F1035B">
          <w:rPr>
            <w:noProof/>
            <w:webHidden/>
          </w:rPr>
        </w:r>
        <w:r w:rsidR="00F1035B">
          <w:rPr>
            <w:noProof/>
            <w:webHidden/>
          </w:rPr>
          <w:fldChar w:fldCharType="separate"/>
        </w:r>
        <w:r w:rsidR="001617B1">
          <w:rPr>
            <w:noProof/>
            <w:webHidden/>
          </w:rPr>
          <w:t>11</w:t>
        </w:r>
        <w:r w:rsidR="00F1035B">
          <w:rPr>
            <w:noProof/>
            <w:webHidden/>
          </w:rPr>
          <w:fldChar w:fldCharType="end"/>
        </w:r>
      </w:hyperlink>
    </w:p>
    <w:p w14:paraId="0E718A9E" w14:textId="1ED0A15E" w:rsidR="00670B5C" w:rsidRDefault="00670B5C">
      <w:pPr>
        <w:rPr>
          <w:b/>
        </w:rPr>
      </w:pPr>
      <w:r>
        <w:rPr>
          <w:b/>
        </w:rPr>
        <w:fldChar w:fldCharType="end"/>
      </w:r>
    </w:p>
    <w:p w14:paraId="45880A6A" w14:textId="6BCF6563" w:rsidR="00CB155E" w:rsidRDefault="00CB155E">
      <w:pPr>
        <w:rPr>
          <w:b/>
        </w:rPr>
      </w:pPr>
      <w:r>
        <w:rPr>
          <w:b/>
        </w:rPr>
        <w:br w:type="page"/>
      </w:r>
    </w:p>
    <w:p w14:paraId="65D6A044" w14:textId="6182E214" w:rsidR="0020471C" w:rsidRPr="001617B1" w:rsidRDefault="0020471C" w:rsidP="001617B1">
      <w:pPr>
        <w:pStyle w:val="Nagwek2"/>
        <w:spacing w:after="120"/>
        <w:ind w:left="357" w:hanging="357"/>
        <w:contextualSpacing w:val="0"/>
        <w:rPr>
          <w:sz w:val="28"/>
        </w:rPr>
      </w:pPr>
      <w:bookmarkStart w:id="1" w:name="_Toc94883294"/>
      <w:r w:rsidRPr="001617B1">
        <w:rPr>
          <w:sz w:val="28"/>
        </w:rPr>
        <w:lastRenderedPageBreak/>
        <w:t>Przyjęte założenia opracowania planu</w:t>
      </w:r>
      <w:bookmarkEnd w:id="1"/>
      <w:r w:rsidRPr="001617B1">
        <w:rPr>
          <w:sz w:val="28"/>
        </w:rPr>
        <w:t xml:space="preserve"> </w:t>
      </w:r>
    </w:p>
    <w:p w14:paraId="0F045C07" w14:textId="52B14BA9" w:rsidR="00021528" w:rsidRPr="0020471C" w:rsidRDefault="00021528" w:rsidP="00670B5C">
      <w:pPr>
        <w:pStyle w:val="Nagwek3"/>
      </w:pPr>
      <w:bookmarkStart w:id="2" w:name="_Toc94883295"/>
      <w:r w:rsidRPr="00670B5C">
        <w:t>Podstawa</w:t>
      </w:r>
      <w:r w:rsidRPr="0020471C">
        <w:t xml:space="preserve"> opracowania</w:t>
      </w:r>
      <w:bookmarkEnd w:id="2"/>
      <w:r w:rsidRPr="0020471C">
        <w:t xml:space="preserve"> </w:t>
      </w:r>
    </w:p>
    <w:p w14:paraId="3F1A9D56" w14:textId="77777777" w:rsidR="0020471C" w:rsidRPr="0020471C" w:rsidRDefault="0020471C" w:rsidP="009570EA">
      <w:pPr>
        <w:pStyle w:val="Akapitzlist"/>
        <w:numPr>
          <w:ilvl w:val="0"/>
          <w:numId w:val="9"/>
        </w:numPr>
        <w:spacing w:line="288" w:lineRule="auto"/>
        <w:rPr>
          <w:rFonts w:cstheme="minorHAnsi"/>
          <w:szCs w:val="24"/>
        </w:rPr>
      </w:pPr>
      <w:r w:rsidRPr="0020471C">
        <w:rPr>
          <w:rFonts w:cstheme="minorHAnsi"/>
          <w:szCs w:val="24"/>
        </w:rPr>
        <w:t>Ustawa z dnia 19 lipca 2019 r</w:t>
      </w:r>
      <w:r w:rsidRPr="0020471C">
        <w:rPr>
          <w:rFonts w:cstheme="minorHAnsi"/>
          <w:b/>
          <w:bCs/>
          <w:szCs w:val="24"/>
        </w:rPr>
        <w:t>.</w:t>
      </w:r>
      <w:r w:rsidRPr="0020471C">
        <w:rPr>
          <w:rFonts w:cstheme="minorHAnsi"/>
          <w:szCs w:val="24"/>
        </w:rPr>
        <w:t xml:space="preserve"> o zapewnianiu dostępności osobom ze szczególnymi potrzebami,</w:t>
      </w:r>
    </w:p>
    <w:p w14:paraId="7B12D1EB" w14:textId="1E29DD48" w:rsidR="0020471C" w:rsidRPr="0020471C" w:rsidRDefault="0020471C" w:rsidP="009570EA">
      <w:pPr>
        <w:pStyle w:val="Akapitzlist"/>
        <w:numPr>
          <w:ilvl w:val="0"/>
          <w:numId w:val="9"/>
        </w:numPr>
        <w:spacing w:line="288" w:lineRule="auto"/>
        <w:rPr>
          <w:rFonts w:cstheme="minorHAnsi"/>
          <w:szCs w:val="24"/>
        </w:rPr>
      </w:pPr>
      <w:r w:rsidRPr="0020471C">
        <w:rPr>
          <w:rFonts w:cstheme="minorHAnsi"/>
          <w:szCs w:val="24"/>
        </w:rPr>
        <w:t xml:space="preserve">Zarządzenie </w:t>
      </w:r>
      <w:r w:rsidR="00F75F26">
        <w:rPr>
          <w:rFonts w:cstheme="minorHAnsi"/>
          <w:szCs w:val="24"/>
        </w:rPr>
        <w:t>n</w:t>
      </w:r>
      <w:r w:rsidR="00F75F26" w:rsidRPr="0020471C">
        <w:rPr>
          <w:rFonts w:cstheme="minorHAnsi"/>
          <w:szCs w:val="24"/>
        </w:rPr>
        <w:t>r</w:t>
      </w:r>
      <w:r w:rsidRPr="0020471C">
        <w:rPr>
          <w:rFonts w:cstheme="minorHAnsi"/>
          <w:szCs w:val="24"/>
        </w:rPr>
        <w:t xml:space="preserve"> 1179/2020</w:t>
      </w:r>
      <w:r w:rsidRPr="0020471C">
        <w:rPr>
          <w:rFonts w:cstheme="minorHAnsi"/>
          <w:b/>
          <w:bCs/>
          <w:szCs w:val="24"/>
        </w:rPr>
        <w:t xml:space="preserve"> </w:t>
      </w:r>
      <w:r w:rsidRPr="0020471C">
        <w:rPr>
          <w:rFonts w:cstheme="minorHAnsi"/>
          <w:szCs w:val="24"/>
        </w:rPr>
        <w:t xml:space="preserve">Prezydenta m.st. Warszawy z 24 września 2020 r. </w:t>
      </w:r>
      <w:r w:rsidRPr="0020471C">
        <w:rPr>
          <w:rFonts w:cstheme="minorHAnsi"/>
          <w:szCs w:val="24"/>
        </w:rPr>
        <w:br/>
        <w:t>w sprawie podziału zadań i odpowiedzialności w zakresie zapewniania dostępności osobom ze szczególnymi potrzebami.</w:t>
      </w:r>
    </w:p>
    <w:p w14:paraId="5F63511F" w14:textId="1BA1549A" w:rsidR="0020471C" w:rsidRPr="0020471C" w:rsidRDefault="0020471C" w:rsidP="00670B5C">
      <w:pPr>
        <w:pStyle w:val="Nagwek3"/>
      </w:pPr>
      <w:bookmarkStart w:id="3" w:name="_Toc94883296"/>
      <w:r>
        <w:t>Plan Urzędu m.st. Warszawy i plany jednostek organizacyjnych m.st. Warszawy</w:t>
      </w:r>
      <w:r w:rsidR="00AE3537">
        <w:t xml:space="preserve"> oraz powiązanie z innymi dokumentami</w:t>
      </w:r>
      <w:bookmarkEnd w:id="3"/>
      <w:r w:rsidR="00AE3537">
        <w:t xml:space="preserve"> </w:t>
      </w:r>
    </w:p>
    <w:p w14:paraId="4D3604E6" w14:textId="4C0C66F4" w:rsidR="009B177B" w:rsidRDefault="0020471C" w:rsidP="00670B5C">
      <w:pPr>
        <w:pStyle w:val="Tekstpodstawowywcity"/>
        <w:ind w:left="0"/>
      </w:pPr>
      <w:r w:rsidRPr="00BC2CDC">
        <w:t xml:space="preserve">Ze względu na skalę oraz sposób organizacji m.st. Warszawy </w:t>
      </w:r>
      <w:r w:rsidR="007F571F">
        <w:t xml:space="preserve">opracowaliśmy </w:t>
      </w:r>
      <w:r w:rsidRPr="00BC2CDC">
        <w:t xml:space="preserve">plan działań na rzecz </w:t>
      </w:r>
      <w:r w:rsidR="007F571F">
        <w:t>poprawy</w:t>
      </w:r>
      <w:r w:rsidR="007F571F" w:rsidRPr="00BC2CDC">
        <w:t xml:space="preserve"> </w:t>
      </w:r>
      <w:r w:rsidR="003B6929">
        <w:t xml:space="preserve">zapewniania </w:t>
      </w:r>
      <w:r w:rsidRPr="00BC2CDC">
        <w:t>dostępności dla Urzędu</w:t>
      </w:r>
      <w:r w:rsidR="007D5CD4">
        <w:t xml:space="preserve"> –</w:t>
      </w:r>
      <w:r w:rsidR="00E54C6D">
        <w:t xml:space="preserve"> </w:t>
      </w:r>
      <w:r w:rsidRPr="00BC2CDC">
        <w:t>urzędów dzielnic i</w:t>
      </w:r>
      <w:r w:rsidR="00636930">
        <w:t> </w:t>
      </w:r>
      <w:r w:rsidRPr="00BC2CDC">
        <w:t>biur</w:t>
      </w:r>
      <w:r w:rsidR="00CB5111" w:rsidRPr="0092292F">
        <w:t>.  Każda jednostka organizacyjna</w:t>
      </w:r>
      <w:r w:rsidRPr="0092292F">
        <w:t xml:space="preserve"> m.st. Warszawy</w:t>
      </w:r>
      <w:r w:rsidR="00CB5111" w:rsidRPr="0092292F">
        <w:t xml:space="preserve"> ma opracowany swój odrębny plan działania na rzecz poprawy zapewniania dostępności</w:t>
      </w:r>
      <w:r w:rsidRPr="0092292F">
        <w:t>.</w:t>
      </w:r>
      <w:r w:rsidRPr="00BC2CDC">
        <w:t xml:space="preserve"> </w:t>
      </w:r>
    </w:p>
    <w:p w14:paraId="3A02708B" w14:textId="10C0BD97" w:rsidR="007D783B" w:rsidRDefault="0020471C" w:rsidP="00670B5C">
      <w:pPr>
        <w:pStyle w:val="Tekstpodstawowywcity"/>
        <w:ind w:left="0"/>
      </w:pPr>
      <w:r w:rsidRPr="00BC2CDC">
        <w:t xml:space="preserve">W </w:t>
      </w:r>
      <w:r w:rsidR="00021CC5">
        <w:t xml:space="preserve">naszym </w:t>
      </w:r>
      <w:r w:rsidRPr="00BC2CDC">
        <w:t xml:space="preserve">dokumencie </w:t>
      </w:r>
      <w:r w:rsidR="00D00003">
        <w:t xml:space="preserve"> wskaza</w:t>
      </w:r>
      <w:r w:rsidR="007F571F">
        <w:t>liśmy</w:t>
      </w:r>
      <w:r w:rsidR="00D00003">
        <w:t xml:space="preserve"> </w:t>
      </w:r>
      <w:r w:rsidRPr="00BC2CDC">
        <w:t>zidentyfikowane i</w:t>
      </w:r>
      <w:r w:rsidR="007D5CD4">
        <w:t> </w:t>
      </w:r>
      <w:r w:rsidRPr="00BC2CDC">
        <w:t>planowane do realizacji działania</w:t>
      </w:r>
      <w:r w:rsidR="00D00003">
        <w:t>, które wynikają</w:t>
      </w:r>
      <w:r w:rsidRPr="00BC2CDC">
        <w:t xml:space="preserve"> wprost z wymagań ustawy o zapewnianiu dostępności osobom ze szczególnymi potrzebami. Pozostałe działania na rzecz zapewniania dostępności</w:t>
      </w:r>
      <w:r w:rsidR="0094593C">
        <w:t>,</w:t>
      </w:r>
      <w:r w:rsidRPr="00BC2CDC">
        <w:t xml:space="preserve"> jak np. dostępność transportu miejskiego czy przestrzeni publicznych</w:t>
      </w:r>
      <w:r w:rsidR="002B07A1">
        <w:t>,</w:t>
      </w:r>
      <w:r w:rsidRPr="00BC2CDC">
        <w:t xml:space="preserve"> określone są w dokumentach rozwojowych m.st. Warszawy</w:t>
      </w:r>
      <w:r w:rsidR="0094593C">
        <w:t>. Najważniejsze z nich to</w:t>
      </w:r>
      <w:r w:rsidRPr="00BC2CDC">
        <w:t xml:space="preserve"> program</w:t>
      </w:r>
      <w:r w:rsidR="0094593C">
        <w:t>y</w:t>
      </w:r>
      <w:r w:rsidRPr="00BC2CDC">
        <w:t xml:space="preserve"> operacyjn</w:t>
      </w:r>
      <w:r w:rsidR="0094593C">
        <w:t>e</w:t>
      </w:r>
      <w:r w:rsidRPr="00BC2CDC">
        <w:t xml:space="preserve"> do Strategii Warszawa2030 oraz Strategii Rozwiązywania Problemów Społecznych. </w:t>
      </w:r>
    </w:p>
    <w:p w14:paraId="506C8AF0" w14:textId="469370F3" w:rsidR="0020471C" w:rsidRPr="00BC2CDC" w:rsidRDefault="007D783B" w:rsidP="00670B5C">
      <w:pPr>
        <w:pStyle w:val="Tekstpodstawowywcity"/>
        <w:ind w:left="0"/>
        <w:rPr>
          <w:rFonts w:cstheme="minorHAnsi"/>
          <w:b/>
          <w:sz w:val="28"/>
          <w:szCs w:val="24"/>
        </w:rPr>
      </w:pPr>
      <w:r>
        <w:t>Zasada horyzontalna w dokumentach</w:t>
      </w:r>
      <w:r w:rsidR="00567E0E">
        <w:t>, które opisują</w:t>
      </w:r>
      <w:r>
        <w:t xml:space="preserve"> rozwój miasta, to z</w:t>
      </w:r>
      <w:r w:rsidR="0020471C" w:rsidRPr="00BC2CDC">
        <w:t>apewnianie dostępności</w:t>
      </w:r>
      <w:r w:rsidR="00F84368">
        <w:t>. Przede wszystkim chodzi o</w:t>
      </w:r>
      <w:r w:rsidR="0020471C" w:rsidRPr="00BC2CDC">
        <w:t xml:space="preserve"> tworzenie wysokiej jakości przestrzeni miejskich </w:t>
      </w:r>
      <w:r w:rsidR="00EB01A2">
        <w:br/>
      </w:r>
      <w:r w:rsidR="0020471C" w:rsidRPr="00BC2CDC">
        <w:t>i budynków użyteczności publicznej oraz usług społecznych zgodnie z</w:t>
      </w:r>
      <w:r w:rsidR="00F75F26">
        <w:t> </w:t>
      </w:r>
      <w:r w:rsidR="0020471C" w:rsidRPr="00BC2CDC">
        <w:t>koncepcją projektowania uniwersalnego</w:t>
      </w:r>
      <w:r>
        <w:t>.</w:t>
      </w:r>
      <w:r w:rsidR="0020471C" w:rsidRPr="00BC2CDC">
        <w:t xml:space="preserve"> </w:t>
      </w:r>
    </w:p>
    <w:p w14:paraId="7B796BB1" w14:textId="5FB44F42" w:rsidR="0020471C" w:rsidRPr="001664E3" w:rsidRDefault="0020471C" w:rsidP="00670B5C">
      <w:pPr>
        <w:pStyle w:val="Nagwek3"/>
      </w:pPr>
      <w:bookmarkStart w:id="4" w:name="_Toc94883297"/>
      <w:r w:rsidRPr="001664E3">
        <w:t xml:space="preserve">Struktura </w:t>
      </w:r>
      <w:r w:rsidR="00AE3537" w:rsidRPr="001664E3">
        <w:t>dokumentu</w:t>
      </w:r>
      <w:bookmarkEnd w:id="4"/>
    </w:p>
    <w:p w14:paraId="46146266" w14:textId="77777777" w:rsidR="007D783B" w:rsidRDefault="00BD7726" w:rsidP="00670B5C">
      <w:pPr>
        <w:pStyle w:val="Akapitzlist"/>
        <w:spacing w:line="288" w:lineRule="auto"/>
        <w:ind w:left="0"/>
        <w:rPr>
          <w:rFonts w:cstheme="minorHAnsi"/>
          <w:szCs w:val="24"/>
        </w:rPr>
      </w:pPr>
      <w:r w:rsidRPr="00F72B1E">
        <w:rPr>
          <w:rFonts w:cstheme="minorHAnsi"/>
          <w:szCs w:val="24"/>
        </w:rPr>
        <w:t>Dokument</w:t>
      </w:r>
      <w:r w:rsidR="00F27827" w:rsidRPr="00F72B1E">
        <w:rPr>
          <w:rFonts w:cstheme="minorHAnsi"/>
          <w:szCs w:val="24"/>
        </w:rPr>
        <w:t xml:space="preserve"> </w:t>
      </w:r>
      <w:r w:rsidR="00CA705D" w:rsidRPr="00F72B1E">
        <w:rPr>
          <w:rFonts w:cstheme="minorHAnsi"/>
          <w:szCs w:val="24"/>
        </w:rPr>
        <w:t>nakreśla kierunki</w:t>
      </w:r>
      <w:r w:rsidR="00F27827" w:rsidRPr="00F72B1E">
        <w:rPr>
          <w:rFonts w:cstheme="minorHAnsi"/>
          <w:szCs w:val="24"/>
        </w:rPr>
        <w:t xml:space="preserve"> </w:t>
      </w:r>
      <w:r w:rsidR="00CA705D" w:rsidRPr="00F72B1E">
        <w:rPr>
          <w:rFonts w:cstheme="minorHAnsi"/>
          <w:szCs w:val="24"/>
        </w:rPr>
        <w:t xml:space="preserve">długofalowych działań </w:t>
      </w:r>
      <w:r w:rsidR="00BC2CDC" w:rsidRPr="00F72B1E">
        <w:rPr>
          <w:rFonts w:cstheme="minorHAnsi"/>
          <w:szCs w:val="24"/>
        </w:rPr>
        <w:t>Urzędu m.st. Warszawy</w:t>
      </w:r>
      <w:r w:rsidR="007D783B">
        <w:rPr>
          <w:rFonts w:cstheme="minorHAnsi"/>
          <w:szCs w:val="24"/>
        </w:rPr>
        <w:t>:</w:t>
      </w:r>
    </w:p>
    <w:p w14:paraId="2ED8A6D2" w14:textId="2320E8F5" w:rsidR="007D783B" w:rsidRDefault="00CA705D" w:rsidP="00670B5C">
      <w:pPr>
        <w:pStyle w:val="Akapitzlist"/>
        <w:numPr>
          <w:ilvl w:val="0"/>
          <w:numId w:val="13"/>
        </w:numPr>
        <w:spacing w:line="288" w:lineRule="auto"/>
        <w:ind w:left="709"/>
        <w:rPr>
          <w:rFonts w:cstheme="minorHAnsi"/>
          <w:szCs w:val="24"/>
        </w:rPr>
      </w:pPr>
      <w:r w:rsidRPr="00F72B1E">
        <w:rPr>
          <w:rFonts w:cstheme="minorHAnsi"/>
          <w:szCs w:val="24"/>
        </w:rPr>
        <w:t>w perspektywie do 2030 roku</w:t>
      </w:r>
      <w:r w:rsidR="0050072B" w:rsidRPr="00F72B1E">
        <w:rPr>
          <w:rFonts w:cstheme="minorHAnsi"/>
          <w:szCs w:val="24"/>
        </w:rPr>
        <w:t xml:space="preserve"> oraz</w:t>
      </w:r>
    </w:p>
    <w:p w14:paraId="0E207CFB" w14:textId="7BFFAA7F" w:rsidR="00CA705D" w:rsidRPr="00F72B1E" w:rsidRDefault="00CA705D" w:rsidP="00670B5C">
      <w:pPr>
        <w:pStyle w:val="Akapitzlist"/>
        <w:numPr>
          <w:ilvl w:val="0"/>
          <w:numId w:val="13"/>
        </w:numPr>
        <w:spacing w:line="288" w:lineRule="auto"/>
        <w:ind w:left="709"/>
        <w:rPr>
          <w:rFonts w:cstheme="minorHAnsi"/>
          <w:szCs w:val="24"/>
        </w:rPr>
      </w:pPr>
      <w:r w:rsidRPr="00F72B1E">
        <w:rPr>
          <w:rFonts w:cstheme="minorHAnsi"/>
          <w:szCs w:val="24"/>
        </w:rPr>
        <w:t>obejmuje działania</w:t>
      </w:r>
      <w:r w:rsidR="007170DD" w:rsidRPr="00F72B1E">
        <w:rPr>
          <w:rFonts w:cstheme="minorHAnsi"/>
          <w:szCs w:val="24"/>
        </w:rPr>
        <w:t xml:space="preserve"> do realizacji</w:t>
      </w:r>
      <w:r w:rsidRPr="00F72B1E">
        <w:rPr>
          <w:rFonts w:cstheme="minorHAnsi"/>
          <w:szCs w:val="24"/>
        </w:rPr>
        <w:t xml:space="preserve"> w </w:t>
      </w:r>
      <w:r w:rsidR="00BD7726" w:rsidRPr="00F72B1E">
        <w:rPr>
          <w:rFonts w:cstheme="minorHAnsi"/>
          <w:szCs w:val="24"/>
        </w:rPr>
        <w:t>perspektywie rocznej</w:t>
      </w:r>
      <w:r w:rsidRPr="00F72B1E">
        <w:rPr>
          <w:rFonts w:cstheme="minorHAnsi"/>
          <w:szCs w:val="24"/>
        </w:rPr>
        <w:t xml:space="preserve"> na </w:t>
      </w:r>
      <w:r w:rsidR="0050072B" w:rsidRPr="00F72B1E">
        <w:rPr>
          <w:rFonts w:cstheme="minorHAnsi"/>
          <w:szCs w:val="24"/>
        </w:rPr>
        <w:t>2022</w:t>
      </w:r>
      <w:r w:rsidRPr="00F72B1E">
        <w:rPr>
          <w:rFonts w:cstheme="minorHAnsi"/>
          <w:szCs w:val="24"/>
        </w:rPr>
        <w:t xml:space="preserve"> rok</w:t>
      </w:r>
      <w:r w:rsidR="0050072B" w:rsidRPr="00F72B1E">
        <w:rPr>
          <w:rFonts w:cstheme="minorHAnsi"/>
          <w:szCs w:val="24"/>
        </w:rPr>
        <w:t>.</w:t>
      </w:r>
      <w:r w:rsidR="00F27827" w:rsidRPr="00F72B1E">
        <w:rPr>
          <w:rFonts w:cstheme="minorHAnsi"/>
          <w:szCs w:val="24"/>
        </w:rPr>
        <w:t xml:space="preserve"> </w:t>
      </w:r>
    </w:p>
    <w:p w14:paraId="0778329B" w14:textId="22240549" w:rsidR="00BD08AE" w:rsidRPr="00BD08AE" w:rsidRDefault="00BD08AE" w:rsidP="00670B5C">
      <w:pPr>
        <w:pStyle w:val="Akapitzlist"/>
        <w:spacing w:line="288" w:lineRule="auto"/>
        <w:ind w:left="0"/>
        <w:rPr>
          <w:rFonts w:cstheme="minorHAnsi"/>
          <w:szCs w:val="24"/>
        </w:rPr>
      </w:pPr>
      <w:r w:rsidRPr="00D24818">
        <w:rPr>
          <w:rFonts w:cstheme="minorHAnsi"/>
          <w:szCs w:val="24"/>
        </w:rPr>
        <w:t>Plan roczny zawiera</w:t>
      </w:r>
      <w:r>
        <w:rPr>
          <w:rFonts w:cstheme="minorHAnsi"/>
          <w:szCs w:val="24"/>
        </w:rPr>
        <w:t xml:space="preserve"> wykaz </w:t>
      </w:r>
      <w:r w:rsidRPr="00D24818">
        <w:rPr>
          <w:rFonts w:cstheme="minorHAnsi"/>
          <w:szCs w:val="24"/>
        </w:rPr>
        <w:t>działań</w:t>
      </w:r>
      <w:r>
        <w:rPr>
          <w:rFonts w:cstheme="minorHAnsi"/>
          <w:szCs w:val="24"/>
        </w:rPr>
        <w:t>, które zamierzamy zrealizować</w:t>
      </w:r>
      <w:r w:rsidRPr="00D24818">
        <w:rPr>
          <w:rFonts w:cstheme="minorHAnsi"/>
          <w:szCs w:val="24"/>
        </w:rPr>
        <w:t xml:space="preserve"> w trzech obszarach dostępności </w:t>
      </w:r>
      <w:r>
        <w:rPr>
          <w:rFonts w:cstheme="minorHAnsi"/>
          <w:szCs w:val="24"/>
        </w:rPr>
        <w:t>dzięki budżetowi</w:t>
      </w:r>
      <w:r w:rsidRPr="00D24818">
        <w:rPr>
          <w:rFonts w:cstheme="minorHAnsi"/>
          <w:szCs w:val="24"/>
        </w:rPr>
        <w:t xml:space="preserve"> na 2022 rok</w:t>
      </w:r>
      <w:r>
        <w:rPr>
          <w:rFonts w:cstheme="minorHAnsi"/>
          <w:szCs w:val="24"/>
        </w:rPr>
        <w:t xml:space="preserve">. Podobne plany stworzymy </w:t>
      </w:r>
      <w:r w:rsidRPr="00D24818">
        <w:rPr>
          <w:rFonts w:cstheme="minorHAnsi"/>
          <w:szCs w:val="24"/>
        </w:rPr>
        <w:t>odrębnie dla każdego kolejnego roku</w:t>
      </w:r>
      <w:r>
        <w:rPr>
          <w:rFonts w:cstheme="minorHAnsi"/>
          <w:szCs w:val="24"/>
        </w:rPr>
        <w:t>. Będą one</w:t>
      </w:r>
      <w:r w:rsidRPr="00D24818">
        <w:rPr>
          <w:rFonts w:cstheme="minorHAnsi"/>
          <w:szCs w:val="24"/>
        </w:rPr>
        <w:t xml:space="preserve"> uszczegółowienie</w:t>
      </w:r>
      <w:r>
        <w:rPr>
          <w:rFonts w:cstheme="minorHAnsi"/>
          <w:szCs w:val="24"/>
        </w:rPr>
        <w:t>m</w:t>
      </w:r>
      <w:r w:rsidRPr="00D24818">
        <w:rPr>
          <w:rFonts w:cstheme="minorHAnsi"/>
          <w:szCs w:val="24"/>
        </w:rPr>
        <w:t xml:space="preserve"> działań z planu wieloletniego.</w:t>
      </w:r>
    </w:p>
    <w:p w14:paraId="271D696C" w14:textId="77777777" w:rsidR="00B3384C" w:rsidRDefault="00B3384C" w:rsidP="00670B5C">
      <w:pPr>
        <w:pStyle w:val="Akapitzlist"/>
        <w:spacing w:line="288" w:lineRule="auto"/>
        <w:ind w:left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Szczegółowy wykaz znajduje się </w:t>
      </w:r>
      <w:r w:rsidRPr="0092292F">
        <w:rPr>
          <w:rFonts w:cstheme="minorHAnsi"/>
          <w:szCs w:val="24"/>
        </w:rPr>
        <w:t>w załącznikach:</w:t>
      </w:r>
    </w:p>
    <w:p w14:paraId="6AAD129A" w14:textId="4A640989" w:rsidR="009510EF" w:rsidRPr="003240D3" w:rsidRDefault="00021CC5" w:rsidP="00670B5C">
      <w:pPr>
        <w:pStyle w:val="Akapitzlist"/>
        <w:numPr>
          <w:ilvl w:val="0"/>
          <w:numId w:val="18"/>
        </w:numPr>
        <w:ind w:left="709"/>
        <w:rPr>
          <w:szCs w:val="24"/>
        </w:rPr>
      </w:pPr>
      <w:r w:rsidRPr="003240D3">
        <w:rPr>
          <w:rFonts w:cstheme="minorHAnsi"/>
          <w:szCs w:val="24"/>
        </w:rPr>
        <w:t xml:space="preserve">nr 1 </w:t>
      </w:r>
      <w:r w:rsidR="00B3384C" w:rsidRPr="003240D3">
        <w:rPr>
          <w:rFonts w:cstheme="minorHAnsi"/>
          <w:szCs w:val="24"/>
        </w:rPr>
        <w:t xml:space="preserve">– </w:t>
      </w:r>
      <w:r w:rsidR="009510EF" w:rsidRPr="003240D3">
        <w:rPr>
          <w:szCs w:val="24"/>
        </w:rPr>
        <w:t>zdiagnozowane działania niezbędne do realizacji</w:t>
      </w:r>
      <w:r w:rsidR="00BD08AE" w:rsidRPr="003240D3">
        <w:rPr>
          <w:szCs w:val="24"/>
        </w:rPr>
        <w:t xml:space="preserve"> w 2022 roku dla</w:t>
      </w:r>
      <w:r w:rsidR="009510EF" w:rsidRPr="003240D3">
        <w:rPr>
          <w:szCs w:val="24"/>
        </w:rPr>
        <w:t xml:space="preserve"> dostępności architektonicznej – biura i dzielnice</w:t>
      </w:r>
      <w:r w:rsidR="00385BCB" w:rsidRPr="003240D3">
        <w:rPr>
          <w:szCs w:val="24"/>
        </w:rPr>
        <w:t>,</w:t>
      </w:r>
    </w:p>
    <w:p w14:paraId="1F587322" w14:textId="6EA375F2" w:rsidR="00670B5C" w:rsidRPr="00670B5C" w:rsidRDefault="00BD08AE" w:rsidP="00670B5C">
      <w:pPr>
        <w:pStyle w:val="Akapitzlist"/>
        <w:numPr>
          <w:ilvl w:val="0"/>
          <w:numId w:val="18"/>
        </w:numPr>
        <w:spacing w:line="288" w:lineRule="auto"/>
        <w:ind w:left="709"/>
        <w:rPr>
          <w:rFonts w:cstheme="minorHAnsi"/>
          <w:szCs w:val="24"/>
        </w:rPr>
      </w:pPr>
      <w:r w:rsidRPr="003240D3">
        <w:rPr>
          <w:rFonts w:cstheme="minorHAnsi"/>
          <w:szCs w:val="24"/>
        </w:rPr>
        <w:t>nr 2</w:t>
      </w:r>
      <w:r w:rsidR="00B3384C" w:rsidRPr="003240D3">
        <w:rPr>
          <w:rFonts w:cstheme="minorHAnsi"/>
          <w:szCs w:val="24"/>
        </w:rPr>
        <w:t xml:space="preserve"> – </w:t>
      </w:r>
      <w:r w:rsidR="00021CC5" w:rsidRPr="003240D3">
        <w:rPr>
          <w:rFonts w:cstheme="minorHAnsi"/>
          <w:szCs w:val="24"/>
        </w:rPr>
        <w:t xml:space="preserve">zdiagnozowane działania niezbędne do realizacji w 2022 roku </w:t>
      </w:r>
      <w:r w:rsidRPr="003240D3">
        <w:rPr>
          <w:rFonts w:cstheme="minorHAnsi"/>
          <w:szCs w:val="24"/>
        </w:rPr>
        <w:t>dla</w:t>
      </w:r>
      <w:r w:rsidR="00021CC5" w:rsidRPr="003240D3">
        <w:rPr>
          <w:rFonts w:cstheme="minorHAnsi"/>
          <w:szCs w:val="24"/>
        </w:rPr>
        <w:t xml:space="preserve"> dostępności informacyjno-komunikacyjnej i cyfrowej</w:t>
      </w:r>
      <w:r w:rsidRPr="003240D3">
        <w:rPr>
          <w:rFonts w:cstheme="minorHAnsi"/>
          <w:szCs w:val="24"/>
        </w:rPr>
        <w:t xml:space="preserve"> – biura i dzielnice</w:t>
      </w:r>
      <w:r w:rsidR="00670B5C">
        <w:rPr>
          <w:rFonts w:cstheme="minorHAnsi"/>
          <w:szCs w:val="24"/>
        </w:rPr>
        <w:t>.</w:t>
      </w:r>
    </w:p>
    <w:p w14:paraId="07AB5F03" w14:textId="77777777" w:rsidR="00BD08AE" w:rsidRDefault="00BD08AE" w:rsidP="00670B5C">
      <w:pPr>
        <w:pStyle w:val="Akapitzlist"/>
        <w:spacing w:line="288" w:lineRule="auto"/>
        <w:ind w:left="0"/>
        <w:rPr>
          <w:rFonts w:cstheme="minorHAnsi"/>
          <w:szCs w:val="24"/>
        </w:rPr>
      </w:pPr>
      <w:r w:rsidRPr="00BD08AE">
        <w:rPr>
          <w:rFonts w:cstheme="minorHAnsi"/>
          <w:szCs w:val="24"/>
        </w:rPr>
        <w:lastRenderedPageBreak/>
        <w:t>W planie ramowym ujęliśmy działania długookresowe jako horyzontalne działania do realizacji do 2030 roku. Dotyczą one trzech obszarów podnoszenia dostępności: architektonicznej, informacyjno-komunikacyjnej i cyfrowej.</w:t>
      </w:r>
    </w:p>
    <w:p w14:paraId="7EFC6AB0" w14:textId="6309BD2D" w:rsidR="00B3384C" w:rsidRPr="00BD08AE" w:rsidRDefault="00B3384C" w:rsidP="00670B5C">
      <w:pPr>
        <w:pStyle w:val="Akapitzlist"/>
        <w:spacing w:line="288" w:lineRule="auto"/>
        <w:ind w:left="0"/>
        <w:rPr>
          <w:rFonts w:cstheme="minorHAnsi"/>
          <w:szCs w:val="24"/>
        </w:rPr>
      </w:pPr>
      <w:r w:rsidRPr="00BD08AE">
        <w:rPr>
          <w:rFonts w:cstheme="minorHAnsi"/>
          <w:szCs w:val="24"/>
        </w:rPr>
        <w:t xml:space="preserve">Szczegółowy wykaz znajduje się </w:t>
      </w:r>
      <w:r w:rsidRPr="0092292F">
        <w:rPr>
          <w:rFonts w:cstheme="minorHAnsi"/>
          <w:szCs w:val="24"/>
        </w:rPr>
        <w:t>w załącznikach:</w:t>
      </w:r>
    </w:p>
    <w:p w14:paraId="50D88DE4" w14:textId="527EA66B" w:rsidR="00BD08AE" w:rsidRPr="00BD08AE" w:rsidRDefault="00B3384C" w:rsidP="00670B5C">
      <w:pPr>
        <w:pStyle w:val="Akapitzlist"/>
        <w:numPr>
          <w:ilvl w:val="0"/>
          <w:numId w:val="18"/>
        </w:numPr>
        <w:spacing w:line="288" w:lineRule="auto"/>
        <w:ind w:left="709"/>
        <w:rPr>
          <w:rFonts w:cstheme="minorHAnsi"/>
          <w:szCs w:val="24"/>
        </w:rPr>
      </w:pPr>
      <w:r>
        <w:rPr>
          <w:rFonts w:cstheme="minorHAnsi"/>
          <w:szCs w:val="24"/>
        </w:rPr>
        <w:t>n</w:t>
      </w:r>
      <w:r w:rsidR="00BD08AE">
        <w:rPr>
          <w:rFonts w:cstheme="minorHAnsi"/>
          <w:szCs w:val="24"/>
        </w:rPr>
        <w:t xml:space="preserve">r 3 </w:t>
      </w:r>
      <w:r>
        <w:rPr>
          <w:rFonts w:cstheme="minorHAnsi"/>
          <w:szCs w:val="24"/>
        </w:rPr>
        <w:t>–</w:t>
      </w:r>
      <w:r w:rsidR="00BD08AE" w:rsidRPr="00BD08AE">
        <w:rPr>
          <w:lang w:eastAsia="pl-PL"/>
        </w:rPr>
        <w:t xml:space="preserve"> </w:t>
      </w:r>
      <w:r w:rsidR="00BD08AE" w:rsidRPr="00BD08AE">
        <w:rPr>
          <w:rFonts w:cstheme="minorHAnsi"/>
          <w:szCs w:val="24"/>
        </w:rPr>
        <w:t>działania niezbędne do realizacji do 2030</w:t>
      </w:r>
      <w:r w:rsidR="00BD08AE">
        <w:rPr>
          <w:rFonts w:cstheme="minorHAnsi"/>
          <w:szCs w:val="24"/>
        </w:rPr>
        <w:t xml:space="preserve"> roku dla</w:t>
      </w:r>
      <w:r w:rsidR="00BD08AE" w:rsidRPr="00BD08AE">
        <w:rPr>
          <w:rFonts w:cstheme="minorHAnsi"/>
          <w:szCs w:val="24"/>
        </w:rPr>
        <w:t xml:space="preserve"> dostępności architektonicznej – biura</w:t>
      </w:r>
      <w:r w:rsidR="00385BCB">
        <w:rPr>
          <w:rFonts w:cstheme="minorHAnsi"/>
          <w:szCs w:val="24"/>
        </w:rPr>
        <w:t>,</w:t>
      </w:r>
      <w:r w:rsidR="00BD08AE" w:rsidRPr="00BD08AE">
        <w:rPr>
          <w:rFonts w:cstheme="minorHAnsi"/>
          <w:szCs w:val="24"/>
        </w:rPr>
        <w:t xml:space="preserve"> </w:t>
      </w:r>
      <w:r w:rsidR="00BD08AE" w:rsidRPr="00BD08AE">
        <w:rPr>
          <w:rFonts w:cstheme="minorHAnsi"/>
          <w:bCs/>
          <w:szCs w:val="24"/>
        </w:rPr>
        <w:tab/>
      </w:r>
    </w:p>
    <w:p w14:paraId="21771A9C" w14:textId="3FC59FB1" w:rsidR="00385BCB" w:rsidRPr="00385BCB" w:rsidRDefault="00BD08AE" w:rsidP="00670B5C">
      <w:pPr>
        <w:pStyle w:val="Akapitzlist"/>
        <w:numPr>
          <w:ilvl w:val="0"/>
          <w:numId w:val="18"/>
        </w:numPr>
        <w:spacing w:line="288" w:lineRule="auto"/>
        <w:ind w:left="709"/>
        <w:rPr>
          <w:rFonts w:cstheme="minorHAnsi"/>
          <w:b/>
          <w:szCs w:val="24"/>
        </w:rPr>
      </w:pPr>
      <w:r>
        <w:rPr>
          <w:rFonts w:cstheme="minorHAnsi"/>
          <w:szCs w:val="24"/>
        </w:rPr>
        <w:t>nr 4</w:t>
      </w:r>
      <w:r w:rsidR="00B3384C">
        <w:rPr>
          <w:rFonts w:cstheme="minorHAnsi"/>
          <w:szCs w:val="24"/>
        </w:rPr>
        <w:t xml:space="preserve"> –</w:t>
      </w:r>
      <w:r w:rsidR="00385BCB" w:rsidRPr="00385BCB">
        <w:rPr>
          <w:rFonts w:cstheme="minorHAnsi"/>
          <w:b/>
          <w:szCs w:val="24"/>
        </w:rPr>
        <w:t xml:space="preserve"> </w:t>
      </w:r>
      <w:r w:rsidR="00385BCB" w:rsidRPr="00385BCB">
        <w:rPr>
          <w:rFonts w:cstheme="minorHAnsi"/>
          <w:szCs w:val="24"/>
        </w:rPr>
        <w:t>zdiagnozowane działania niezbędne do realizacji do 2030 roku dla dostępności architektonicznej – dzielnice</w:t>
      </w:r>
      <w:r w:rsidR="00385BCB">
        <w:rPr>
          <w:rFonts w:cstheme="minorHAnsi"/>
          <w:szCs w:val="24"/>
        </w:rPr>
        <w:t>,</w:t>
      </w:r>
      <w:r w:rsidR="00385BCB" w:rsidRPr="00385BCB">
        <w:rPr>
          <w:rFonts w:cstheme="minorHAnsi"/>
          <w:b/>
          <w:bCs/>
          <w:szCs w:val="24"/>
        </w:rPr>
        <w:tab/>
      </w:r>
    </w:p>
    <w:p w14:paraId="63190C19" w14:textId="065CF4B4" w:rsidR="00B3384C" w:rsidRPr="00670B5C" w:rsidRDefault="00BD08AE" w:rsidP="00670B5C">
      <w:pPr>
        <w:pStyle w:val="Akapitzlist"/>
        <w:numPr>
          <w:ilvl w:val="0"/>
          <w:numId w:val="18"/>
        </w:numPr>
        <w:spacing w:line="288" w:lineRule="auto"/>
        <w:ind w:left="709" w:hanging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nr 5</w:t>
      </w:r>
      <w:r w:rsidR="00385BCB">
        <w:rPr>
          <w:rFonts w:cstheme="minorHAnsi"/>
          <w:szCs w:val="24"/>
        </w:rPr>
        <w:t xml:space="preserve"> – </w:t>
      </w:r>
      <w:r w:rsidR="00385BCB" w:rsidRPr="00385BCB">
        <w:rPr>
          <w:rFonts w:cstheme="minorHAnsi"/>
          <w:szCs w:val="24"/>
        </w:rPr>
        <w:t>zdiagnozowane działania niezbędne do realizacji do 2030 roku dla dostępności informacyjno-komunikacyjnej i cyfrowej – biura i dzielnice</w:t>
      </w:r>
      <w:r w:rsidR="00385BCB">
        <w:rPr>
          <w:rFonts w:cstheme="minorHAnsi"/>
          <w:szCs w:val="24"/>
        </w:rPr>
        <w:t>.</w:t>
      </w:r>
    </w:p>
    <w:p w14:paraId="4CC38E09" w14:textId="350AA36B" w:rsidR="003B6E4F" w:rsidRDefault="000F4CA5" w:rsidP="00670B5C">
      <w:pPr>
        <w:pStyle w:val="Akapitzlist"/>
        <w:spacing w:line="288" w:lineRule="auto"/>
        <w:ind w:left="0"/>
        <w:contextualSpacing w:val="0"/>
        <w:rPr>
          <w:rFonts w:cstheme="minorHAnsi"/>
          <w:szCs w:val="24"/>
        </w:rPr>
      </w:pPr>
      <w:r w:rsidRPr="00D24818">
        <w:rPr>
          <w:rFonts w:cstheme="minorHAnsi"/>
          <w:szCs w:val="24"/>
        </w:rPr>
        <w:t>W 2025 roku przewid</w:t>
      </w:r>
      <w:r w:rsidR="000C7567">
        <w:rPr>
          <w:rFonts w:cstheme="minorHAnsi"/>
          <w:szCs w:val="24"/>
        </w:rPr>
        <w:t>ujemy</w:t>
      </w:r>
      <w:r w:rsidRPr="00D24818">
        <w:rPr>
          <w:rFonts w:cstheme="minorHAnsi"/>
          <w:szCs w:val="24"/>
        </w:rPr>
        <w:t xml:space="preserve"> </w:t>
      </w:r>
      <w:r w:rsidR="000C7567" w:rsidRPr="00D24818">
        <w:rPr>
          <w:rFonts w:cstheme="minorHAnsi"/>
          <w:szCs w:val="24"/>
        </w:rPr>
        <w:t>weryfikacj</w:t>
      </w:r>
      <w:r w:rsidR="000C7567">
        <w:rPr>
          <w:rFonts w:cstheme="minorHAnsi"/>
          <w:szCs w:val="24"/>
        </w:rPr>
        <w:t>ę</w:t>
      </w:r>
      <w:r w:rsidR="000C7567" w:rsidRPr="00D24818">
        <w:rPr>
          <w:rFonts w:cstheme="minorHAnsi"/>
          <w:szCs w:val="24"/>
        </w:rPr>
        <w:t xml:space="preserve"> </w:t>
      </w:r>
      <w:r w:rsidRPr="00D24818">
        <w:rPr>
          <w:rFonts w:cstheme="minorHAnsi"/>
          <w:szCs w:val="24"/>
        </w:rPr>
        <w:t>i uzupełnienie planu ramowego</w:t>
      </w:r>
      <w:r w:rsidR="004E319E">
        <w:rPr>
          <w:rFonts w:cstheme="minorHAnsi"/>
          <w:szCs w:val="24"/>
        </w:rPr>
        <w:t xml:space="preserve">. </w:t>
      </w:r>
      <w:r w:rsidR="00B709B1">
        <w:rPr>
          <w:rFonts w:cstheme="minorHAnsi"/>
          <w:szCs w:val="24"/>
        </w:rPr>
        <w:t>Ma to związek</w:t>
      </w:r>
      <w:r w:rsidRPr="00D24818">
        <w:rPr>
          <w:rFonts w:cstheme="minorHAnsi"/>
          <w:szCs w:val="24"/>
        </w:rPr>
        <w:t xml:space="preserve"> </w:t>
      </w:r>
      <w:r w:rsidR="0092292F">
        <w:rPr>
          <w:rFonts w:cstheme="minorHAnsi"/>
          <w:szCs w:val="24"/>
        </w:rPr>
        <w:br/>
      </w:r>
      <w:r w:rsidRPr="00D24818">
        <w:rPr>
          <w:rFonts w:cstheme="minorHAnsi"/>
          <w:szCs w:val="24"/>
        </w:rPr>
        <w:t xml:space="preserve">z </w:t>
      </w:r>
      <w:r w:rsidR="00171EC3" w:rsidRPr="00D24818">
        <w:rPr>
          <w:rFonts w:cstheme="minorHAnsi"/>
          <w:szCs w:val="24"/>
        </w:rPr>
        <w:t xml:space="preserve">ustawowym </w:t>
      </w:r>
      <w:r w:rsidRPr="00D24818">
        <w:rPr>
          <w:rFonts w:cstheme="minorHAnsi"/>
          <w:szCs w:val="24"/>
        </w:rPr>
        <w:t>terminem złożenia II raportu o stanie zapewniania dostępności przez podmiot</w:t>
      </w:r>
      <w:r w:rsidR="00171EC3" w:rsidRPr="00D24818">
        <w:rPr>
          <w:rFonts w:cstheme="minorHAnsi"/>
          <w:szCs w:val="24"/>
        </w:rPr>
        <w:t>.</w:t>
      </w:r>
    </w:p>
    <w:p w14:paraId="1331B7F1" w14:textId="62209C85" w:rsidR="00C05B00" w:rsidRPr="00954F39" w:rsidRDefault="0092292F" w:rsidP="00670B5C">
      <w:pPr>
        <w:pStyle w:val="Akapitzlist"/>
        <w:spacing w:line="288" w:lineRule="auto"/>
        <w:ind w:left="0"/>
        <w:rPr>
          <w:rFonts w:cstheme="minorHAnsi"/>
          <w:b/>
          <w:szCs w:val="24"/>
        </w:rPr>
      </w:pPr>
      <w:r>
        <w:rPr>
          <w:rFonts w:cstheme="minorHAnsi"/>
          <w:szCs w:val="24"/>
        </w:rPr>
        <w:t xml:space="preserve">Zaplanowane działania </w:t>
      </w:r>
      <w:r w:rsidR="00C05B00" w:rsidRPr="00D24818">
        <w:rPr>
          <w:rFonts w:cstheme="minorHAnsi"/>
          <w:szCs w:val="24"/>
        </w:rPr>
        <w:t>realizowane są w Urzędzie m.st. Wa</w:t>
      </w:r>
      <w:r w:rsidR="00BC2CDC">
        <w:rPr>
          <w:rFonts w:cstheme="minorHAnsi"/>
          <w:szCs w:val="24"/>
        </w:rPr>
        <w:t>rszawy</w:t>
      </w:r>
      <w:r w:rsidR="00E5075E" w:rsidRPr="00E5075E">
        <w:rPr>
          <w:rFonts w:cstheme="minorHAnsi"/>
          <w:szCs w:val="24"/>
        </w:rPr>
        <w:t xml:space="preserve"> </w:t>
      </w:r>
      <w:r w:rsidR="00E5075E" w:rsidRPr="00D24818">
        <w:rPr>
          <w:rFonts w:cstheme="minorHAnsi"/>
          <w:szCs w:val="24"/>
        </w:rPr>
        <w:t>przez dyrektorów biur i</w:t>
      </w:r>
      <w:r w:rsidR="00F75F26">
        <w:rPr>
          <w:rFonts w:cstheme="minorHAnsi"/>
          <w:szCs w:val="24"/>
        </w:rPr>
        <w:t> </w:t>
      </w:r>
      <w:r w:rsidR="00E5075E" w:rsidRPr="00D24818">
        <w:rPr>
          <w:rFonts w:cstheme="minorHAnsi"/>
          <w:szCs w:val="24"/>
        </w:rPr>
        <w:t xml:space="preserve">burmistrzów dzielnic </w:t>
      </w:r>
      <w:r>
        <w:rPr>
          <w:rFonts w:cstheme="minorHAnsi"/>
          <w:szCs w:val="24"/>
        </w:rPr>
        <w:t>zgodnie z przyjętym podziałem zadań</w:t>
      </w:r>
      <w:r w:rsidR="00FF72C5">
        <w:rPr>
          <w:rStyle w:val="Odwoanieprzypisudolnego"/>
          <w:rFonts w:cstheme="minorHAnsi"/>
          <w:szCs w:val="24"/>
        </w:rPr>
        <w:footnoteReference w:id="1"/>
      </w:r>
      <w:r w:rsidR="00FF72C5">
        <w:rPr>
          <w:rFonts w:cstheme="minorHAnsi"/>
          <w:szCs w:val="24"/>
        </w:rPr>
        <w:t>.</w:t>
      </w:r>
      <w:r w:rsidR="00BC2CDC" w:rsidRPr="00954F39">
        <w:rPr>
          <w:rFonts w:cstheme="minorHAnsi"/>
          <w:szCs w:val="24"/>
        </w:rPr>
        <w:t xml:space="preserve"> </w:t>
      </w:r>
    </w:p>
    <w:p w14:paraId="27010FEC" w14:textId="7AD4B578" w:rsidR="00EC07FC" w:rsidRPr="001617B1" w:rsidRDefault="00EC07FC" w:rsidP="001617B1">
      <w:pPr>
        <w:pStyle w:val="Nagwek2"/>
        <w:spacing w:before="360" w:after="120"/>
        <w:ind w:left="357" w:hanging="357"/>
        <w:contextualSpacing w:val="0"/>
        <w:rPr>
          <w:sz w:val="28"/>
        </w:rPr>
      </w:pPr>
      <w:bookmarkStart w:id="5" w:name="_Toc94883298"/>
      <w:r w:rsidRPr="001617B1">
        <w:rPr>
          <w:sz w:val="28"/>
        </w:rPr>
        <w:t xml:space="preserve">Dotychczasowe działania Urzędu m.st. Warszawy w zakresie zapewniania dostępności </w:t>
      </w:r>
      <w:r w:rsidR="007F7CAF" w:rsidRPr="001617B1">
        <w:rPr>
          <w:sz w:val="28"/>
        </w:rPr>
        <w:t xml:space="preserve">– </w:t>
      </w:r>
      <w:r w:rsidRPr="001617B1">
        <w:rPr>
          <w:sz w:val="28"/>
        </w:rPr>
        <w:t>diagnoza</w:t>
      </w:r>
      <w:bookmarkEnd w:id="5"/>
    </w:p>
    <w:p w14:paraId="6ECC8F4C" w14:textId="11215496" w:rsidR="00A71714" w:rsidRPr="00146778" w:rsidRDefault="00A71714" w:rsidP="003B6929">
      <w:pPr>
        <w:pStyle w:val="Tekstpodstawowy2"/>
        <w:rPr>
          <w:lang w:bidi="pl-PL"/>
        </w:rPr>
      </w:pPr>
      <w:r w:rsidRPr="00146778">
        <w:rPr>
          <w:lang w:bidi="pl-PL"/>
        </w:rPr>
        <w:t>Konwencja ONZ o prawach osób niepełnosprawnych z 2006 roku (ratyfikowana przez Polskę w 2012 r.) uznaje pełnię praw osób niepełnosprawnych</w:t>
      </w:r>
      <w:r w:rsidR="007F7CAF">
        <w:rPr>
          <w:lang w:bidi="pl-PL"/>
        </w:rPr>
        <w:t>,</w:t>
      </w:r>
      <w:r w:rsidRPr="00146778">
        <w:rPr>
          <w:lang w:bidi="pl-PL"/>
        </w:rPr>
        <w:t xml:space="preserve"> jako należnych im praw człowieka</w:t>
      </w:r>
      <w:r w:rsidR="007F7CAF">
        <w:rPr>
          <w:lang w:bidi="pl-PL"/>
        </w:rPr>
        <w:t>,</w:t>
      </w:r>
      <w:r w:rsidRPr="00146778">
        <w:rPr>
          <w:lang w:bidi="pl-PL"/>
        </w:rPr>
        <w:t xml:space="preserve"> i wskazuje konieczność znoszenia barier</w:t>
      </w:r>
      <w:r w:rsidR="00EB0D05">
        <w:rPr>
          <w:lang w:bidi="pl-PL"/>
        </w:rPr>
        <w:t>, które stoją</w:t>
      </w:r>
      <w:r w:rsidRPr="00146778">
        <w:rPr>
          <w:lang w:bidi="pl-PL"/>
        </w:rPr>
        <w:t xml:space="preserve"> przed nimi w różnych sferach życia.</w:t>
      </w:r>
    </w:p>
    <w:p w14:paraId="2E2E5DCD" w14:textId="6DBBBBE3" w:rsidR="00B3384C" w:rsidRDefault="00021528" w:rsidP="00146778">
      <w:pPr>
        <w:spacing w:line="288" w:lineRule="auto"/>
        <w:rPr>
          <w:rFonts w:cstheme="minorHAnsi"/>
          <w:szCs w:val="24"/>
          <w:lang w:bidi="pl-PL"/>
        </w:rPr>
      </w:pPr>
      <w:r w:rsidRPr="00146778">
        <w:rPr>
          <w:rFonts w:cstheme="minorHAnsi"/>
          <w:szCs w:val="24"/>
          <w:lang w:bidi="pl-PL"/>
        </w:rPr>
        <w:t xml:space="preserve">Diagnozie sytuacji osób z niepełnosprawnościami </w:t>
      </w:r>
      <w:r w:rsidR="00FC02A4">
        <w:rPr>
          <w:rFonts w:cstheme="minorHAnsi"/>
          <w:szCs w:val="24"/>
          <w:lang w:bidi="pl-PL"/>
        </w:rPr>
        <w:t>poświęciliśmy</w:t>
      </w:r>
      <w:r w:rsidR="00FC02A4" w:rsidRPr="00146778">
        <w:rPr>
          <w:rFonts w:cstheme="minorHAnsi"/>
          <w:szCs w:val="24"/>
          <w:lang w:bidi="pl-PL"/>
        </w:rPr>
        <w:t xml:space="preserve"> </w:t>
      </w:r>
      <w:r w:rsidRPr="006236EF">
        <w:rPr>
          <w:rFonts w:cstheme="minorHAnsi"/>
          <w:b/>
          <w:szCs w:val="24"/>
          <w:lang w:bidi="pl-PL"/>
        </w:rPr>
        <w:t>projekt badawczy Urzędu m.st. Warszawy</w:t>
      </w:r>
      <w:r w:rsidR="005D2964" w:rsidRPr="006236EF">
        <w:rPr>
          <w:rFonts w:cstheme="minorHAnsi"/>
          <w:b/>
          <w:szCs w:val="24"/>
          <w:lang w:bidi="pl-PL"/>
        </w:rPr>
        <w:t xml:space="preserve"> „Skala i struktura</w:t>
      </w:r>
      <w:r w:rsidRPr="006236EF">
        <w:rPr>
          <w:rFonts w:cstheme="minorHAnsi"/>
          <w:b/>
          <w:szCs w:val="24"/>
          <w:lang w:bidi="pl-PL"/>
        </w:rPr>
        <w:t xml:space="preserve"> zjawiska niepełnosprawności w m.st. Warszawi</w:t>
      </w:r>
      <w:r w:rsidR="005D2964" w:rsidRPr="006236EF">
        <w:rPr>
          <w:rFonts w:cstheme="minorHAnsi"/>
          <w:b/>
          <w:szCs w:val="24"/>
          <w:lang w:bidi="pl-PL"/>
        </w:rPr>
        <w:t>e”</w:t>
      </w:r>
      <w:r w:rsidR="005D2964" w:rsidRPr="00146778">
        <w:rPr>
          <w:rStyle w:val="Odwoanieprzypisudolnego"/>
          <w:rFonts w:cstheme="minorHAnsi"/>
          <w:szCs w:val="24"/>
          <w:lang w:bidi="pl-PL"/>
        </w:rPr>
        <w:footnoteReference w:id="2"/>
      </w:r>
      <w:r w:rsidR="00E5075E">
        <w:rPr>
          <w:rFonts w:cstheme="minorHAnsi"/>
          <w:szCs w:val="24"/>
          <w:lang w:bidi="pl-PL"/>
        </w:rPr>
        <w:t>.</w:t>
      </w:r>
      <w:r w:rsidRPr="00146778">
        <w:rPr>
          <w:rFonts w:cstheme="minorHAnsi"/>
          <w:szCs w:val="24"/>
          <w:lang w:bidi="pl-PL"/>
        </w:rPr>
        <w:t xml:space="preserve"> </w:t>
      </w:r>
    </w:p>
    <w:p w14:paraId="47913465" w14:textId="3AA12BCE" w:rsidR="008B1905" w:rsidRDefault="00E5075E" w:rsidP="00146778">
      <w:p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 xml:space="preserve">Projekt </w:t>
      </w:r>
      <w:r w:rsidR="00514142" w:rsidRPr="00146778">
        <w:rPr>
          <w:rFonts w:cstheme="minorHAnsi"/>
          <w:szCs w:val="24"/>
          <w:lang w:bidi="pl-PL"/>
        </w:rPr>
        <w:t>zrealizow</w:t>
      </w:r>
      <w:r w:rsidR="00514142">
        <w:rPr>
          <w:rFonts w:cstheme="minorHAnsi"/>
          <w:szCs w:val="24"/>
          <w:lang w:bidi="pl-PL"/>
        </w:rPr>
        <w:t>aliśmy</w:t>
      </w:r>
      <w:r w:rsidR="00514142" w:rsidRPr="00146778">
        <w:rPr>
          <w:rFonts w:cstheme="minorHAnsi"/>
          <w:szCs w:val="24"/>
          <w:lang w:bidi="pl-PL"/>
        </w:rPr>
        <w:t xml:space="preserve"> </w:t>
      </w:r>
      <w:r w:rsidR="00C2338D">
        <w:rPr>
          <w:rFonts w:cstheme="minorHAnsi"/>
          <w:szCs w:val="24"/>
          <w:lang w:bidi="pl-PL"/>
        </w:rPr>
        <w:t>w 2018 r.</w:t>
      </w:r>
      <w:r w:rsidR="008B1905">
        <w:rPr>
          <w:rFonts w:cstheme="minorHAnsi"/>
          <w:szCs w:val="24"/>
          <w:lang w:bidi="pl-PL"/>
        </w:rPr>
        <w:t>:</w:t>
      </w:r>
    </w:p>
    <w:p w14:paraId="585B56C7" w14:textId="0C1777C2" w:rsidR="008B1905" w:rsidRPr="008B1905" w:rsidRDefault="00C2338D" w:rsidP="008B1905">
      <w:pPr>
        <w:pStyle w:val="Akapitzlist"/>
        <w:numPr>
          <w:ilvl w:val="0"/>
          <w:numId w:val="15"/>
        </w:num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 xml:space="preserve">na </w:t>
      </w:r>
      <w:r w:rsidR="00021528" w:rsidRPr="008B1905">
        <w:rPr>
          <w:rFonts w:cstheme="minorHAnsi"/>
          <w:szCs w:val="24"/>
          <w:lang w:bidi="pl-PL"/>
        </w:rPr>
        <w:t xml:space="preserve">reprezentatywnej, losowo-adresowej próbie 6 000 warszawskich gospodarstw domowych oraz </w:t>
      </w:r>
    </w:p>
    <w:p w14:paraId="67815C23" w14:textId="77777777" w:rsidR="008B1905" w:rsidRDefault="00021528" w:rsidP="008B1905">
      <w:pPr>
        <w:pStyle w:val="Akapitzlist"/>
        <w:numPr>
          <w:ilvl w:val="0"/>
          <w:numId w:val="15"/>
        </w:numPr>
        <w:spacing w:line="288" w:lineRule="auto"/>
        <w:rPr>
          <w:rFonts w:cstheme="minorHAnsi"/>
          <w:szCs w:val="24"/>
          <w:lang w:bidi="pl-PL"/>
        </w:rPr>
      </w:pPr>
      <w:r w:rsidRPr="008B1905">
        <w:rPr>
          <w:rFonts w:cstheme="minorHAnsi"/>
          <w:szCs w:val="24"/>
          <w:lang w:bidi="pl-PL"/>
        </w:rPr>
        <w:t xml:space="preserve">na próbie 1 474 osób z niepełnosprawnościami z wylosowanych gospodarstw domowych.  </w:t>
      </w:r>
    </w:p>
    <w:p w14:paraId="1A487BF9" w14:textId="77777777" w:rsidR="008B1905" w:rsidRDefault="008B1905" w:rsidP="008B1905">
      <w:p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W</w:t>
      </w:r>
      <w:r w:rsidR="00021528" w:rsidRPr="008B1905">
        <w:rPr>
          <w:rFonts w:cstheme="minorHAnsi"/>
          <w:szCs w:val="24"/>
          <w:lang w:bidi="pl-PL"/>
        </w:rPr>
        <w:t>yniki tego badania</w:t>
      </w:r>
      <w:r>
        <w:rPr>
          <w:rFonts w:cstheme="minorHAnsi"/>
          <w:szCs w:val="24"/>
          <w:lang w:bidi="pl-PL"/>
        </w:rPr>
        <w:t xml:space="preserve"> wskazują:</w:t>
      </w:r>
    </w:p>
    <w:p w14:paraId="747391F0" w14:textId="7A17B310" w:rsidR="008B1905" w:rsidRPr="008B1905" w:rsidRDefault="00F75F26" w:rsidP="008B1905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  <w:lang w:bidi="pl-PL"/>
        </w:rPr>
        <w:lastRenderedPageBreak/>
        <w:t>w</w:t>
      </w:r>
      <w:r w:rsidRPr="008B1905">
        <w:rPr>
          <w:rFonts w:cstheme="minorHAnsi"/>
          <w:szCs w:val="24"/>
          <w:lang w:bidi="pl-PL"/>
        </w:rPr>
        <w:t xml:space="preserve"> </w:t>
      </w:r>
      <w:r w:rsidR="00021528" w:rsidRPr="008B1905">
        <w:rPr>
          <w:rFonts w:cstheme="minorHAnsi"/>
          <w:szCs w:val="24"/>
          <w:lang w:bidi="pl-PL"/>
        </w:rPr>
        <w:t>Warszawie mieszka obecnie 11,9% osób z niepełnosprawnościami</w:t>
      </w:r>
      <w:r>
        <w:rPr>
          <w:rFonts w:cstheme="minorHAnsi"/>
          <w:szCs w:val="24"/>
          <w:lang w:bidi="pl-PL"/>
        </w:rPr>
        <w:t>;</w:t>
      </w:r>
      <w:r w:rsidRPr="008B1905">
        <w:rPr>
          <w:rFonts w:cstheme="minorHAnsi"/>
          <w:szCs w:val="24"/>
        </w:rPr>
        <w:t xml:space="preserve"> </w:t>
      </w:r>
    </w:p>
    <w:p w14:paraId="06861802" w14:textId="3C520740" w:rsidR="008B1905" w:rsidRPr="008B1905" w:rsidRDefault="00F75F26" w:rsidP="008B1905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z</w:t>
      </w:r>
      <w:r w:rsidRPr="008B1905">
        <w:rPr>
          <w:rFonts w:cstheme="minorHAnsi"/>
          <w:szCs w:val="24"/>
          <w:lang w:bidi="pl-PL"/>
        </w:rPr>
        <w:t xml:space="preserve">decydowana </w:t>
      </w:r>
      <w:r w:rsidR="00F44BDE" w:rsidRPr="008B1905">
        <w:rPr>
          <w:rFonts w:cstheme="minorHAnsi"/>
          <w:szCs w:val="24"/>
          <w:lang w:bidi="pl-PL"/>
        </w:rPr>
        <w:t xml:space="preserve">większość osób z </w:t>
      </w:r>
      <w:r w:rsidR="00CB190F">
        <w:rPr>
          <w:rFonts w:cstheme="minorHAnsi"/>
          <w:szCs w:val="24"/>
          <w:lang w:bidi="pl-PL"/>
        </w:rPr>
        <w:t>orzeczeniem niepełnosprawności</w:t>
      </w:r>
      <w:r w:rsidR="00021528" w:rsidRPr="008B1905">
        <w:rPr>
          <w:rFonts w:cstheme="minorHAnsi"/>
          <w:szCs w:val="24"/>
          <w:lang w:bidi="pl-PL"/>
        </w:rPr>
        <w:t xml:space="preserve"> lub </w:t>
      </w:r>
      <w:r w:rsidR="00CB190F">
        <w:rPr>
          <w:rFonts w:cstheme="minorHAnsi"/>
          <w:szCs w:val="24"/>
          <w:lang w:bidi="pl-PL"/>
        </w:rPr>
        <w:t xml:space="preserve">niepełnosprawnością </w:t>
      </w:r>
      <w:r w:rsidR="00021528" w:rsidRPr="008B1905">
        <w:rPr>
          <w:rFonts w:cstheme="minorHAnsi"/>
          <w:szCs w:val="24"/>
          <w:lang w:bidi="pl-PL"/>
        </w:rPr>
        <w:t>biologiczną t</w:t>
      </w:r>
      <w:r w:rsidR="005D2964" w:rsidRPr="008B1905">
        <w:rPr>
          <w:rFonts w:cstheme="minorHAnsi"/>
          <w:szCs w:val="24"/>
          <w:lang w:bidi="pl-PL"/>
        </w:rPr>
        <w:t>o osoby powyżej 16 roku życia</w:t>
      </w:r>
      <w:r>
        <w:rPr>
          <w:rFonts w:cstheme="minorHAnsi"/>
          <w:szCs w:val="24"/>
          <w:lang w:bidi="pl-PL"/>
        </w:rPr>
        <w:t>;</w:t>
      </w:r>
    </w:p>
    <w:p w14:paraId="2337D0F0" w14:textId="1898AFFA" w:rsidR="008B1905" w:rsidRPr="008B1905" w:rsidRDefault="00F75F26" w:rsidP="008B1905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w</w:t>
      </w:r>
      <w:r w:rsidRPr="008B1905">
        <w:rPr>
          <w:rFonts w:cstheme="minorHAnsi"/>
          <w:szCs w:val="24"/>
          <w:lang w:bidi="pl-PL"/>
        </w:rPr>
        <w:t xml:space="preserve">śród </w:t>
      </w:r>
      <w:r w:rsidR="00021528" w:rsidRPr="008B1905">
        <w:rPr>
          <w:rFonts w:cstheme="minorHAnsi"/>
          <w:szCs w:val="24"/>
          <w:lang w:bidi="pl-PL"/>
        </w:rPr>
        <w:t>50-latków już co dziesiąta osoba deklaruje</w:t>
      </w:r>
      <w:r w:rsidR="007719E5">
        <w:rPr>
          <w:rFonts w:cstheme="minorHAnsi"/>
          <w:szCs w:val="24"/>
          <w:lang w:bidi="pl-PL"/>
        </w:rPr>
        <w:t xml:space="preserve">, że ma </w:t>
      </w:r>
      <w:r w:rsidR="00CB190F">
        <w:rPr>
          <w:rFonts w:cstheme="minorHAnsi"/>
          <w:szCs w:val="24"/>
          <w:lang w:bidi="pl-PL"/>
        </w:rPr>
        <w:t xml:space="preserve"> orzecz</w:t>
      </w:r>
      <w:r w:rsidR="006C2E11">
        <w:rPr>
          <w:rFonts w:cstheme="minorHAnsi"/>
          <w:szCs w:val="24"/>
          <w:lang w:bidi="pl-PL"/>
        </w:rPr>
        <w:t>enie o</w:t>
      </w:r>
      <w:r w:rsidR="00636930">
        <w:rPr>
          <w:rFonts w:cstheme="minorHAnsi"/>
          <w:szCs w:val="24"/>
          <w:lang w:bidi="pl-PL"/>
        </w:rPr>
        <w:t> </w:t>
      </w:r>
      <w:r w:rsidR="007719E5" w:rsidRPr="008B1905">
        <w:rPr>
          <w:rFonts w:cstheme="minorHAnsi"/>
          <w:szCs w:val="24"/>
          <w:lang w:bidi="pl-PL"/>
        </w:rPr>
        <w:t>niepełnosprawnoś</w:t>
      </w:r>
      <w:r w:rsidR="006C2E11">
        <w:rPr>
          <w:rFonts w:cstheme="minorHAnsi"/>
          <w:szCs w:val="24"/>
          <w:lang w:bidi="pl-PL"/>
        </w:rPr>
        <w:t>ci</w:t>
      </w:r>
      <w:r w:rsidR="007719E5" w:rsidRPr="008B1905">
        <w:rPr>
          <w:rFonts w:cstheme="minorHAnsi"/>
          <w:szCs w:val="24"/>
          <w:lang w:bidi="pl-PL"/>
        </w:rPr>
        <w:t xml:space="preserve"> </w:t>
      </w:r>
      <w:r w:rsidRPr="008B1905">
        <w:rPr>
          <w:rFonts w:cstheme="minorHAnsi"/>
          <w:szCs w:val="24"/>
          <w:lang w:bidi="pl-PL"/>
        </w:rPr>
        <w:t>prawn</w:t>
      </w:r>
      <w:r>
        <w:rPr>
          <w:rFonts w:cstheme="minorHAnsi"/>
          <w:szCs w:val="24"/>
          <w:lang w:bidi="pl-PL"/>
        </w:rPr>
        <w:t>ą</w:t>
      </w:r>
      <w:r w:rsidRPr="008B1905">
        <w:rPr>
          <w:rFonts w:cstheme="minorHAnsi"/>
          <w:szCs w:val="24"/>
          <w:lang w:bidi="pl-PL"/>
        </w:rPr>
        <w:t xml:space="preserve"> </w:t>
      </w:r>
      <w:r w:rsidR="00021528" w:rsidRPr="008B1905">
        <w:rPr>
          <w:rFonts w:cstheme="minorHAnsi"/>
          <w:szCs w:val="24"/>
          <w:lang w:bidi="pl-PL"/>
        </w:rPr>
        <w:t xml:space="preserve">i/lub </w:t>
      </w:r>
      <w:r w:rsidR="006C2E11" w:rsidRPr="006C2E11">
        <w:rPr>
          <w:rFonts w:cstheme="minorHAnsi"/>
          <w:szCs w:val="24"/>
          <w:lang w:bidi="pl-PL"/>
        </w:rPr>
        <w:t xml:space="preserve"> </w:t>
      </w:r>
      <w:r w:rsidR="006C2E11" w:rsidRPr="008B1905">
        <w:rPr>
          <w:rFonts w:cstheme="minorHAnsi"/>
          <w:szCs w:val="24"/>
          <w:lang w:bidi="pl-PL"/>
        </w:rPr>
        <w:t>niepełnosprawnoś</w:t>
      </w:r>
      <w:r w:rsidR="006C2E11">
        <w:rPr>
          <w:rFonts w:cstheme="minorHAnsi"/>
          <w:szCs w:val="24"/>
          <w:lang w:bidi="pl-PL"/>
        </w:rPr>
        <w:t>ć</w:t>
      </w:r>
      <w:r w:rsidR="006C2E11" w:rsidRPr="008B1905">
        <w:rPr>
          <w:rFonts w:cstheme="minorHAnsi"/>
          <w:szCs w:val="24"/>
          <w:lang w:bidi="pl-PL"/>
        </w:rPr>
        <w:t xml:space="preserve"> </w:t>
      </w:r>
      <w:r w:rsidR="007719E5" w:rsidRPr="008B1905">
        <w:rPr>
          <w:rFonts w:cstheme="minorHAnsi"/>
          <w:szCs w:val="24"/>
          <w:lang w:bidi="pl-PL"/>
        </w:rPr>
        <w:t>biologiczn</w:t>
      </w:r>
      <w:r w:rsidR="007719E5">
        <w:rPr>
          <w:rFonts w:cstheme="minorHAnsi"/>
          <w:szCs w:val="24"/>
          <w:lang w:bidi="pl-PL"/>
        </w:rPr>
        <w:t>ą</w:t>
      </w:r>
      <w:r>
        <w:rPr>
          <w:rFonts w:cstheme="minorHAnsi"/>
          <w:szCs w:val="24"/>
          <w:lang w:bidi="pl-PL"/>
        </w:rPr>
        <w:t>;</w:t>
      </w:r>
    </w:p>
    <w:p w14:paraId="4EAC5260" w14:textId="33FBCCD1" w:rsidR="008B1905" w:rsidRPr="008B1905" w:rsidRDefault="00F75F26" w:rsidP="008B1905">
      <w:pPr>
        <w:pStyle w:val="Akapitzlist"/>
        <w:numPr>
          <w:ilvl w:val="0"/>
          <w:numId w:val="16"/>
        </w:num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w</w:t>
      </w:r>
      <w:r w:rsidRPr="008B1905">
        <w:rPr>
          <w:rFonts w:cstheme="minorHAnsi"/>
          <w:szCs w:val="24"/>
          <w:lang w:bidi="pl-PL"/>
        </w:rPr>
        <w:t xml:space="preserve">śród </w:t>
      </w:r>
      <w:r w:rsidR="00021528" w:rsidRPr="008B1905">
        <w:rPr>
          <w:rFonts w:cstheme="minorHAnsi"/>
          <w:szCs w:val="24"/>
          <w:lang w:bidi="pl-PL"/>
        </w:rPr>
        <w:t>60- i 70-latków odpowiednio 19% i 42% osób twierdzi, że ma status osoby niepełnosprawnej</w:t>
      </w:r>
      <w:r>
        <w:rPr>
          <w:rFonts w:cstheme="minorHAnsi"/>
          <w:szCs w:val="24"/>
          <w:lang w:bidi="pl-PL"/>
        </w:rPr>
        <w:t>;</w:t>
      </w:r>
    </w:p>
    <w:p w14:paraId="38A24A26" w14:textId="6FE49E88" w:rsidR="00021528" w:rsidRPr="008B1905" w:rsidRDefault="00F75F26" w:rsidP="003B6929">
      <w:pPr>
        <w:pStyle w:val="Akapitzlist"/>
        <w:numPr>
          <w:ilvl w:val="0"/>
          <w:numId w:val="16"/>
        </w:numPr>
        <w:spacing w:line="288" w:lineRule="auto"/>
        <w:ind w:left="714" w:hanging="357"/>
        <w:contextualSpacing w:val="0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n</w:t>
      </w:r>
      <w:r w:rsidRPr="008B1905">
        <w:rPr>
          <w:rFonts w:cstheme="minorHAnsi"/>
          <w:szCs w:val="24"/>
          <w:lang w:bidi="pl-PL"/>
        </w:rPr>
        <w:t xml:space="preserve">ajwyższy </w:t>
      </w:r>
      <w:r w:rsidR="00021528" w:rsidRPr="008B1905">
        <w:rPr>
          <w:rFonts w:cstheme="minorHAnsi"/>
          <w:szCs w:val="24"/>
          <w:lang w:bidi="pl-PL"/>
        </w:rPr>
        <w:t xml:space="preserve">odsetek osób z niepełnosprawnościami występuje w grupie powyżej </w:t>
      </w:r>
      <w:r w:rsidRPr="008B1905">
        <w:rPr>
          <w:rFonts w:cstheme="minorHAnsi"/>
          <w:szCs w:val="24"/>
          <w:lang w:bidi="pl-PL"/>
        </w:rPr>
        <w:t>80</w:t>
      </w:r>
      <w:r>
        <w:rPr>
          <w:rFonts w:cstheme="minorHAnsi"/>
          <w:szCs w:val="24"/>
          <w:lang w:bidi="pl-PL"/>
        </w:rPr>
        <w:t> </w:t>
      </w:r>
      <w:r w:rsidR="00021528" w:rsidRPr="008B1905">
        <w:rPr>
          <w:rFonts w:cstheme="minorHAnsi"/>
          <w:szCs w:val="24"/>
          <w:lang w:bidi="pl-PL"/>
        </w:rPr>
        <w:t xml:space="preserve">roku życia – wynosi on 57%. </w:t>
      </w:r>
    </w:p>
    <w:p w14:paraId="4BDB93D1" w14:textId="394E4399" w:rsidR="00EA03C3" w:rsidRDefault="0013089B" w:rsidP="003B6929">
      <w:pPr>
        <w:pStyle w:val="Akapitzlist"/>
        <w:ind w:left="0"/>
        <w:rPr>
          <w:lang w:bidi="pl-PL"/>
        </w:rPr>
      </w:pPr>
      <w:r>
        <w:rPr>
          <w:lang w:bidi="pl-PL"/>
        </w:rPr>
        <w:t xml:space="preserve">Badani </w:t>
      </w:r>
      <w:r w:rsidR="00877B2F">
        <w:rPr>
          <w:lang w:bidi="pl-PL"/>
        </w:rPr>
        <w:t xml:space="preserve">w pierwszej kolejności potrzebują </w:t>
      </w:r>
      <w:r w:rsidR="00877B2F" w:rsidRPr="00146778">
        <w:rPr>
          <w:lang w:bidi="pl-PL"/>
        </w:rPr>
        <w:t>ogólnodostępn</w:t>
      </w:r>
      <w:r w:rsidR="00877B2F">
        <w:rPr>
          <w:lang w:bidi="pl-PL"/>
        </w:rPr>
        <w:t>ej</w:t>
      </w:r>
      <w:r w:rsidR="00877B2F" w:rsidRPr="00146778">
        <w:rPr>
          <w:lang w:bidi="pl-PL"/>
        </w:rPr>
        <w:t xml:space="preserve"> opiek</w:t>
      </w:r>
      <w:r w:rsidR="00877B2F">
        <w:rPr>
          <w:lang w:bidi="pl-PL"/>
        </w:rPr>
        <w:t>i</w:t>
      </w:r>
      <w:r w:rsidR="00877B2F" w:rsidRPr="00146778">
        <w:rPr>
          <w:lang w:bidi="pl-PL"/>
        </w:rPr>
        <w:t xml:space="preserve"> zdrowotn</w:t>
      </w:r>
      <w:r w:rsidR="00877B2F">
        <w:rPr>
          <w:lang w:bidi="pl-PL"/>
        </w:rPr>
        <w:t xml:space="preserve">ej. </w:t>
      </w:r>
      <w:r w:rsidR="00571CFA" w:rsidRPr="003B6929">
        <w:rPr>
          <w:b/>
          <w:bCs/>
          <w:lang w:bidi="pl-PL"/>
        </w:rPr>
        <w:t xml:space="preserve">Dla </w:t>
      </w:r>
      <w:r w:rsidR="00021528" w:rsidRPr="003B6929">
        <w:rPr>
          <w:b/>
          <w:bCs/>
          <w:lang w:bidi="pl-PL"/>
        </w:rPr>
        <w:t xml:space="preserve">osób </w:t>
      </w:r>
      <w:r w:rsidR="00326EB8" w:rsidRPr="003B6929">
        <w:rPr>
          <w:b/>
          <w:bCs/>
          <w:lang w:bidi="pl-PL"/>
        </w:rPr>
        <w:t>z </w:t>
      </w:r>
      <w:r w:rsidR="00021528" w:rsidRPr="003B6929">
        <w:rPr>
          <w:b/>
          <w:bCs/>
          <w:lang w:bidi="pl-PL"/>
        </w:rPr>
        <w:t>niepełnosprawnością powyżej 16 roku życia w hierarchii najistotniejszych potrzeb</w:t>
      </w:r>
      <w:r w:rsidR="00571CFA" w:rsidRPr="003B6929">
        <w:rPr>
          <w:b/>
          <w:bCs/>
          <w:lang w:bidi="pl-PL"/>
        </w:rPr>
        <w:t xml:space="preserve"> na drugim miejscu</w:t>
      </w:r>
      <w:r w:rsidR="00021528" w:rsidRPr="003B6929">
        <w:rPr>
          <w:b/>
          <w:bCs/>
          <w:lang w:bidi="pl-PL"/>
        </w:rPr>
        <w:t xml:space="preserve"> jest znoszenie barier</w:t>
      </w:r>
      <w:r w:rsidR="00571CFA" w:rsidRPr="003B6929">
        <w:rPr>
          <w:b/>
          <w:bCs/>
          <w:lang w:bidi="pl-PL"/>
        </w:rPr>
        <w:t>.</w:t>
      </w:r>
      <w:r w:rsidR="00571CFA">
        <w:rPr>
          <w:lang w:bidi="pl-PL"/>
        </w:rPr>
        <w:t xml:space="preserve"> </w:t>
      </w:r>
      <w:r w:rsidR="00EA03C3">
        <w:rPr>
          <w:lang w:bidi="pl-PL"/>
        </w:rPr>
        <w:t>N</w:t>
      </w:r>
      <w:r w:rsidR="00EA03C3" w:rsidRPr="00146778">
        <w:rPr>
          <w:lang w:bidi="pl-PL"/>
        </w:rPr>
        <w:t xml:space="preserve">ajważniejsze </w:t>
      </w:r>
      <w:r w:rsidR="00021528" w:rsidRPr="00146778">
        <w:rPr>
          <w:lang w:bidi="pl-PL"/>
        </w:rPr>
        <w:t>formy wsparcia</w:t>
      </w:r>
      <w:r w:rsidR="00EA03C3">
        <w:rPr>
          <w:lang w:bidi="pl-PL"/>
        </w:rPr>
        <w:t xml:space="preserve">, jakie wymieniają, </w:t>
      </w:r>
      <w:r w:rsidR="00021528" w:rsidRPr="00146778">
        <w:rPr>
          <w:lang w:bidi="pl-PL"/>
        </w:rPr>
        <w:t xml:space="preserve">to: </w:t>
      </w:r>
    </w:p>
    <w:p w14:paraId="1ABE310E" w14:textId="0A842757" w:rsidR="00EA03C3" w:rsidRDefault="00021528" w:rsidP="00670B5C">
      <w:pPr>
        <w:pStyle w:val="Akapitzlist"/>
        <w:numPr>
          <w:ilvl w:val="0"/>
          <w:numId w:val="21"/>
        </w:numPr>
        <w:ind w:left="709"/>
        <w:rPr>
          <w:lang w:bidi="pl-PL"/>
        </w:rPr>
      </w:pPr>
      <w:r w:rsidRPr="00146778">
        <w:rPr>
          <w:lang w:bidi="pl-PL"/>
        </w:rPr>
        <w:t xml:space="preserve">dostosowanie do potrzeb infrastruktury drogowej: chodników, przejść podziemnych i przez ulicę (42%), </w:t>
      </w:r>
    </w:p>
    <w:p w14:paraId="60AD1C68" w14:textId="77777777" w:rsidR="00EA03C3" w:rsidRPr="00EA03C3" w:rsidRDefault="00021528" w:rsidP="00670B5C">
      <w:pPr>
        <w:pStyle w:val="Akapitzlist"/>
        <w:numPr>
          <w:ilvl w:val="0"/>
          <w:numId w:val="21"/>
        </w:numPr>
        <w:ind w:left="709"/>
        <w:rPr>
          <w:lang w:bidi="pl-PL"/>
        </w:rPr>
      </w:pPr>
      <w:r w:rsidRPr="00EA03C3">
        <w:rPr>
          <w:lang w:bidi="pl-PL"/>
        </w:rPr>
        <w:t xml:space="preserve">dostosowanie budynków użyteczności publicznej (32%), </w:t>
      </w:r>
    </w:p>
    <w:p w14:paraId="4503713E" w14:textId="515C6575" w:rsidR="00021528" w:rsidRPr="00146778" w:rsidRDefault="00021528" w:rsidP="00670B5C">
      <w:pPr>
        <w:pStyle w:val="Akapitzlist"/>
        <w:numPr>
          <w:ilvl w:val="0"/>
          <w:numId w:val="21"/>
        </w:numPr>
        <w:ind w:left="709"/>
        <w:rPr>
          <w:lang w:bidi="pl-PL"/>
        </w:rPr>
      </w:pPr>
      <w:r w:rsidRPr="00146778">
        <w:rPr>
          <w:lang w:bidi="pl-PL"/>
        </w:rPr>
        <w:t>zwiększenie dostępu do transportu specjalistycznego „od drzwi do drzwi” (14%).</w:t>
      </w:r>
    </w:p>
    <w:p w14:paraId="301C1E68" w14:textId="062078B2" w:rsidR="00021528" w:rsidRPr="00146778" w:rsidRDefault="00B0632B" w:rsidP="00146778">
      <w:pPr>
        <w:spacing w:line="288" w:lineRule="auto"/>
        <w:rPr>
          <w:rFonts w:cstheme="minorHAnsi"/>
          <w:szCs w:val="24"/>
          <w:lang w:bidi="pl-PL"/>
        </w:rPr>
      </w:pPr>
      <w:r>
        <w:rPr>
          <w:rFonts w:cstheme="minorHAnsi"/>
          <w:szCs w:val="24"/>
          <w:lang w:bidi="pl-PL"/>
        </w:rPr>
        <w:t>G</w:t>
      </w:r>
      <w:r w:rsidR="00021528" w:rsidRPr="00146778">
        <w:rPr>
          <w:rFonts w:cstheme="minorHAnsi"/>
          <w:szCs w:val="24"/>
          <w:lang w:bidi="pl-PL"/>
        </w:rPr>
        <w:t xml:space="preserve">rupa osób ze szczególnymi potrzebami to również m.in. rodzice z małymi dziećmi, małe dzieci, osoby starsze. Liczbowo to ponad </w:t>
      </w:r>
      <w:r w:rsidRPr="00146778">
        <w:rPr>
          <w:rFonts w:cstheme="minorHAnsi"/>
          <w:szCs w:val="24"/>
          <w:lang w:bidi="pl-PL"/>
        </w:rPr>
        <w:t>połow</w:t>
      </w:r>
      <w:r>
        <w:rPr>
          <w:rFonts w:cstheme="minorHAnsi"/>
          <w:szCs w:val="24"/>
          <w:lang w:bidi="pl-PL"/>
        </w:rPr>
        <w:t>a</w:t>
      </w:r>
      <w:r w:rsidRPr="00146778">
        <w:rPr>
          <w:rFonts w:cstheme="minorHAnsi"/>
          <w:szCs w:val="24"/>
          <w:lang w:bidi="pl-PL"/>
        </w:rPr>
        <w:t xml:space="preserve"> </w:t>
      </w:r>
      <w:r w:rsidR="00021528" w:rsidRPr="00146778">
        <w:rPr>
          <w:rFonts w:cstheme="minorHAnsi"/>
          <w:szCs w:val="24"/>
          <w:lang w:bidi="pl-PL"/>
        </w:rPr>
        <w:t xml:space="preserve">mieszkańców miasta, dla których kwestie zaprojektowanego uniwersalnie </w:t>
      </w:r>
      <w:r w:rsidR="00461A83" w:rsidRPr="00146778">
        <w:rPr>
          <w:rFonts w:cstheme="minorHAnsi"/>
          <w:szCs w:val="24"/>
          <w:lang w:bidi="pl-PL"/>
        </w:rPr>
        <w:t>i</w:t>
      </w:r>
      <w:r w:rsidR="00461A83">
        <w:rPr>
          <w:rFonts w:cstheme="minorHAnsi"/>
          <w:szCs w:val="24"/>
          <w:lang w:bidi="pl-PL"/>
        </w:rPr>
        <w:t> </w:t>
      </w:r>
      <w:r w:rsidR="00021528" w:rsidRPr="00146778">
        <w:rPr>
          <w:rFonts w:cstheme="minorHAnsi"/>
          <w:szCs w:val="24"/>
          <w:lang w:bidi="pl-PL"/>
        </w:rPr>
        <w:t xml:space="preserve">dostępnie otoczenia, budynków oraz usług są istotne dla codziennego </w:t>
      </w:r>
      <w:r w:rsidR="006A3A29">
        <w:rPr>
          <w:rFonts w:cstheme="minorHAnsi"/>
          <w:szCs w:val="24"/>
          <w:lang w:bidi="pl-PL"/>
        </w:rPr>
        <w:t>życia</w:t>
      </w:r>
      <w:r w:rsidR="00021528" w:rsidRPr="00146778">
        <w:rPr>
          <w:rFonts w:cstheme="minorHAnsi"/>
          <w:szCs w:val="24"/>
          <w:lang w:bidi="pl-PL"/>
        </w:rPr>
        <w:t xml:space="preserve">. </w:t>
      </w:r>
    </w:p>
    <w:p w14:paraId="41C74F2D" w14:textId="0A89D0EE" w:rsidR="00021528" w:rsidRPr="00146778" w:rsidRDefault="00021528" w:rsidP="00146778">
      <w:pPr>
        <w:spacing w:line="288" w:lineRule="auto"/>
        <w:rPr>
          <w:rFonts w:cstheme="minorHAnsi"/>
          <w:szCs w:val="24"/>
          <w:lang w:bidi="pl-PL"/>
        </w:rPr>
      </w:pPr>
      <w:r w:rsidRPr="00146778">
        <w:rPr>
          <w:rFonts w:cstheme="minorHAnsi"/>
          <w:szCs w:val="24"/>
          <w:lang w:bidi="pl-PL"/>
        </w:rPr>
        <w:t>Urząd m.st. Warszawy od lat podejmuje działania</w:t>
      </w:r>
      <w:r w:rsidR="00BF4619">
        <w:rPr>
          <w:rFonts w:cstheme="minorHAnsi"/>
          <w:szCs w:val="24"/>
          <w:lang w:bidi="pl-PL"/>
        </w:rPr>
        <w:t>, aby</w:t>
      </w:r>
      <w:r w:rsidRPr="00146778">
        <w:rPr>
          <w:rFonts w:cstheme="minorHAnsi"/>
          <w:szCs w:val="24"/>
          <w:lang w:bidi="pl-PL"/>
        </w:rPr>
        <w:t xml:space="preserve"> podno</w:t>
      </w:r>
      <w:r w:rsidR="00BF4619">
        <w:rPr>
          <w:rFonts w:cstheme="minorHAnsi"/>
          <w:szCs w:val="24"/>
          <w:lang w:bidi="pl-PL"/>
        </w:rPr>
        <w:t>sić</w:t>
      </w:r>
      <w:r w:rsidRPr="00146778">
        <w:rPr>
          <w:rFonts w:cstheme="minorHAnsi"/>
          <w:szCs w:val="24"/>
          <w:lang w:bidi="pl-PL"/>
        </w:rPr>
        <w:t xml:space="preserve"> </w:t>
      </w:r>
      <w:r w:rsidR="00BF4619" w:rsidRPr="00146778">
        <w:rPr>
          <w:rFonts w:cstheme="minorHAnsi"/>
          <w:szCs w:val="24"/>
          <w:lang w:bidi="pl-PL"/>
        </w:rPr>
        <w:t>dostępnoś</w:t>
      </w:r>
      <w:r w:rsidR="00BF4619">
        <w:rPr>
          <w:rFonts w:cstheme="minorHAnsi"/>
          <w:szCs w:val="24"/>
          <w:lang w:bidi="pl-PL"/>
        </w:rPr>
        <w:t>ć</w:t>
      </w:r>
      <w:r w:rsidR="00BF4619" w:rsidRPr="00146778">
        <w:rPr>
          <w:rFonts w:cstheme="minorHAnsi"/>
          <w:szCs w:val="24"/>
          <w:lang w:bidi="pl-PL"/>
        </w:rPr>
        <w:t xml:space="preserve"> </w:t>
      </w:r>
      <w:r w:rsidRPr="00146778">
        <w:rPr>
          <w:rFonts w:cstheme="minorHAnsi"/>
          <w:szCs w:val="24"/>
          <w:lang w:bidi="pl-PL"/>
        </w:rPr>
        <w:t>architektoniczn</w:t>
      </w:r>
      <w:r w:rsidR="00BF4619">
        <w:rPr>
          <w:rFonts w:cstheme="minorHAnsi"/>
          <w:szCs w:val="24"/>
          <w:lang w:bidi="pl-PL"/>
        </w:rPr>
        <w:t>ą</w:t>
      </w:r>
      <w:r w:rsidRPr="00146778">
        <w:rPr>
          <w:rFonts w:cstheme="minorHAnsi"/>
          <w:szCs w:val="24"/>
          <w:lang w:bidi="pl-PL"/>
        </w:rPr>
        <w:t xml:space="preserve"> – obiektów i przestrzeni publicznych, wydarzeń miejskich</w:t>
      </w:r>
      <w:r w:rsidR="00BF4619">
        <w:rPr>
          <w:rFonts w:cstheme="minorHAnsi"/>
          <w:szCs w:val="24"/>
          <w:lang w:bidi="pl-PL"/>
        </w:rPr>
        <w:t xml:space="preserve"> – oraz </w:t>
      </w:r>
      <w:r w:rsidRPr="00146778">
        <w:rPr>
          <w:rFonts w:cstheme="minorHAnsi"/>
          <w:szCs w:val="24"/>
          <w:lang w:bidi="pl-PL"/>
        </w:rPr>
        <w:t>informacyjno-</w:t>
      </w:r>
      <w:r w:rsidR="00BF4619" w:rsidRPr="00146778">
        <w:rPr>
          <w:rFonts w:cstheme="minorHAnsi"/>
          <w:szCs w:val="24"/>
          <w:lang w:bidi="pl-PL"/>
        </w:rPr>
        <w:t>komunikacyjn</w:t>
      </w:r>
      <w:r w:rsidR="00BF4619">
        <w:rPr>
          <w:rFonts w:cstheme="minorHAnsi"/>
          <w:szCs w:val="24"/>
          <w:lang w:bidi="pl-PL"/>
        </w:rPr>
        <w:t>ą i</w:t>
      </w:r>
      <w:r w:rsidR="00BF4619" w:rsidRPr="00146778">
        <w:rPr>
          <w:rFonts w:cstheme="minorHAnsi"/>
          <w:szCs w:val="24"/>
          <w:lang w:bidi="pl-PL"/>
        </w:rPr>
        <w:t xml:space="preserve"> </w:t>
      </w:r>
      <w:r w:rsidRPr="00146778">
        <w:rPr>
          <w:rFonts w:cstheme="minorHAnsi"/>
          <w:szCs w:val="24"/>
          <w:lang w:bidi="pl-PL"/>
        </w:rPr>
        <w:t>cyfrow</w:t>
      </w:r>
      <w:r w:rsidR="00BF4619">
        <w:rPr>
          <w:rFonts w:cstheme="minorHAnsi"/>
          <w:szCs w:val="24"/>
          <w:lang w:bidi="pl-PL"/>
        </w:rPr>
        <w:t>ą</w:t>
      </w:r>
      <w:r w:rsidRPr="00146778">
        <w:rPr>
          <w:rFonts w:cstheme="minorHAnsi"/>
          <w:szCs w:val="24"/>
          <w:lang w:bidi="pl-PL"/>
        </w:rPr>
        <w:t xml:space="preserve">. </w:t>
      </w:r>
    </w:p>
    <w:p w14:paraId="01E26729" w14:textId="1CA1D67C" w:rsidR="008B1905" w:rsidRPr="008B1905" w:rsidRDefault="00903274" w:rsidP="008B1905">
      <w:pPr>
        <w:pStyle w:val="Akapitzlist"/>
        <w:numPr>
          <w:ilvl w:val="0"/>
          <w:numId w:val="17"/>
        </w:num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8B1905">
        <w:rPr>
          <w:rFonts w:cstheme="minorHAnsi"/>
          <w:szCs w:val="24"/>
        </w:rPr>
        <w:t xml:space="preserve"> połowie 2016 r. </w:t>
      </w:r>
      <w:r>
        <w:rPr>
          <w:rFonts w:cstheme="minorHAnsi"/>
          <w:szCs w:val="24"/>
        </w:rPr>
        <w:t xml:space="preserve">Prezydent m.st. Warszawy </w:t>
      </w:r>
      <w:r w:rsidRPr="008B1905">
        <w:rPr>
          <w:rFonts w:cstheme="minorHAnsi"/>
          <w:szCs w:val="24"/>
        </w:rPr>
        <w:t>utworz</w:t>
      </w:r>
      <w:r>
        <w:rPr>
          <w:rFonts w:cstheme="minorHAnsi"/>
          <w:szCs w:val="24"/>
        </w:rPr>
        <w:t>ył</w:t>
      </w:r>
      <w:r w:rsidRPr="008B1905">
        <w:rPr>
          <w:rFonts w:cstheme="minorHAnsi"/>
          <w:szCs w:val="24"/>
        </w:rPr>
        <w:t xml:space="preserve"> stanowisko Pełnomocnika Prezydenta m.st. Warszawy do spraw dostępności</w:t>
      </w:r>
      <w:r w:rsidR="00160589">
        <w:rPr>
          <w:rFonts w:cstheme="minorHAnsi"/>
          <w:szCs w:val="24"/>
        </w:rPr>
        <w:t>. Pełnomocnik</w:t>
      </w:r>
      <w:r w:rsidR="00021528" w:rsidRPr="008B1905">
        <w:rPr>
          <w:rFonts w:cstheme="minorHAnsi"/>
          <w:szCs w:val="24"/>
        </w:rPr>
        <w:t xml:space="preserve"> inicj</w:t>
      </w:r>
      <w:r w:rsidR="00160589">
        <w:rPr>
          <w:rFonts w:cstheme="minorHAnsi"/>
          <w:szCs w:val="24"/>
        </w:rPr>
        <w:t>uje</w:t>
      </w:r>
      <w:r w:rsidR="00021528" w:rsidRPr="008B1905">
        <w:rPr>
          <w:rFonts w:cstheme="minorHAnsi"/>
          <w:szCs w:val="24"/>
        </w:rPr>
        <w:t xml:space="preserve">, </w:t>
      </w:r>
      <w:r w:rsidR="00160589" w:rsidRPr="008B1905">
        <w:rPr>
          <w:rFonts w:cstheme="minorHAnsi"/>
          <w:szCs w:val="24"/>
        </w:rPr>
        <w:t>koordyn</w:t>
      </w:r>
      <w:r w:rsidR="00160589">
        <w:rPr>
          <w:rFonts w:cstheme="minorHAnsi"/>
          <w:szCs w:val="24"/>
        </w:rPr>
        <w:t>uje</w:t>
      </w:r>
      <w:r w:rsidR="00160589" w:rsidRPr="008B1905">
        <w:rPr>
          <w:rFonts w:cstheme="minorHAnsi"/>
          <w:szCs w:val="24"/>
        </w:rPr>
        <w:t xml:space="preserve"> </w:t>
      </w:r>
      <w:r w:rsidR="00021528" w:rsidRPr="008B1905">
        <w:rPr>
          <w:rFonts w:cstheme="minorHAnsi"/>
          <w:szCs w:val="24"/>
        </w:rPr>
        <w:t xml:space="preserve">i </w:t>
      </w:r>
      <w:r w:rsidR="00160589" w:rsidRPr="008B1905">
        <w:rPr>
          <w:rFonts w:cstheme="minorHAnsi"/>
          <w:szCs w:val="24"/>
        </w:rPr>
        <w:t>monitor</w:t>
      </w:r>
      <w:r w:rsidR="00160589">
        <w:rPr>
          <w:rFonts w:cstheme="minorHAnsi"/>
          <w:szCs w:val="24"/>
        </w:rPr>
        <w:t>uje</w:t>
      </w:r>
      <w:r w:rsidR="00160589" w:rsidRPr="008B1905">
        <w:rPr>
          <w:rFonts w:cstheme="minorHAnsi"/>
          <w:szCs w:val="24"/>
        </w:rPr>
        <w:t xml:space="preserve"> działa</w:t>
      </w:r>
      <w:r w:rsidR="00160589">
        <w:rPr>
          <w:rFonts w:cstheme="minorHAnsi"/>
          <w:szCs w:val="24"/>
        </w:rPr>
        <w:t>nia</w:t>
      </w:r>
      <w:r w:rsidR="00160589" w:rsidRPr="008B1905">
        <w:rPr>
          <w:rFonts w:cstheme="minorHAnsi"/>
          <w:szCs w:val="24"/>
        </w:rPr>
        <w:t xml:space="preserve"> </w:t>
      </w:r>
      <w:r w:rsidR="00160589">
        <w:rPr>
          <w:rFonts w:cstheme="minorHAnsi"/>
          <w:szCs w:val="24"/>
        </w:rPr>
        <w:t>przy</w:t>
      </w:r>
      <w:r w:rsidR="00021528" w:rsidRPr="008B1905">
        <w:rPr>
          <w:rFonts w:cstheme="minorHAnsi"/>
          <w:szCs w:val="24"/>
        </w:rPr>
        <w:t xml:space="preserve"> likwidacji barier</w:t>
      </w:r>
      <w:r w:rsidR="00160589">
        <w:rPr>
          <w:rFonts w:cstheme="minorHAnsi"/>
          <w:szCs w:val="24"/>
        </w:rPr>
        <w:t>, które utrudniają</w:t>
      </w:r>
      <w:r w:rsidR="00021528" w:rsidRPr="008B1905">
        <w:rPr>
          <w:rFonts w:cstheme="minorHAnsi"/>
          <w:szCs w:val="24"/>
        </w:rPr>
        <w:t xml:space="preserve"> mieszkańcom </w:t>
      </w:r>
      <w:r w:rsidR="00160589">
        <w:rPr>
          <w:rFonts w:cstheme="minorHAnsi"/>
          <w:szCs w:val="24"/>
        </w:rPr>
        <w:t>życie</w:t>
      </w:r>
      <w:r w:rsidR="00021528" w:rsidRPr="008B1905">
        <w:rPr>
          <w:rFonts w:cstheme="minorHAnsi"/>
          <w:szCs w:val="24"/>
        </w:rPr>
        <w:t xml:space="preserve"> </w:t>
      </w:r>
      <w:r w:rsidR="00F44BDE" w:rsidRPr="008B1905">
        <w:rPr>
          <w:rFonts w:cstheme="minorHAnsi"/>
          <w:szCs w:val="24"/>
        </w:rPr>
        <w:t>w społeczeństwie</w:t>
      </w:r>
      <w:r w:rsidR="005D2964" w:rsidRPr="00146778">
        <w:rPr>
          <w:rStyle w:val="Odwoanieprzypisudolnego"/>
          <w:rFonts w:cstheme="minorHAnsi"/>
          <w:szCs w:val="24"/>
        </w:rPr>
        <w:footnoteReference w:id="3"/>
      </w:r>
      <w:r w:rsidR="005D2964" w:rsidRPr="008B1905">
        <w:rPr>
          <w:rFonts w:cstheme="minorHAnsi"/>
          <w:szCs w:val="24"/>
        </w:rPr>
        <w:t xml:space="preserve">. </w:t>
      </w:r>
    </w:p>
    <w:p w14:paraId="1635518F" w14:textId="168C7E3C" w:rsidR="00021528" w:rsidRPr="008B1905" w:rsidRDefault="00021528" w:rsidP="008B1905">
      <w:pPr>
        <w:pStyle w:val="Akapitzlist"/>
        <w:numPr>
          <w:ilvl w:val="0"/>
          <w:numId w:val="17"/>
        </w:numPr>
        <w:spacing w:line="288" w:lineRule="auto"/>
        <w:rPr>
          <w:rFonts w:cstheme="minorHAnsi"/>
          <w:szCs w:val="24"/>
        </w:rPr>
      </w:pPr>
      <w:r w:rsidRPr="008B1905">
        <w:rPr>
          <w:rFonts w:cstheme="minorHAnsi"/>
          <w:szCs w:val="24"/>
        </w:rPr>
        <w:t xml:space="preserve">Równocześnie </w:t>
      </w:r>
      <w:r w:rsidR="003932E5">
        <w:rPr>
          <w:rFonts w:cstheme="minorHAnsi"/>
          <w:szCs w:val="24"/>
        </w:rPr>
        <w:t>wyznaczyliśmy</w:t>
      </w:r>
      <w:r w:rsidR="003932E5" w:rsidRPr="008B1905">
        <w:rPr>
          <w:rFonts w:cstheme="minorHAnsi"/>
          <w:szCs w:val="24"/>
        </w:rPr>
        <w:t xml:space="preserve"> </w:t>
      </w:r>
      <w:r w:rsidRPr="008B1905">
        <w:rPr>
          <w:rFonts w:cstheme="minorHAnsi"/>
          <w:szCs w:val="24"/>
        </w:rPr>
        <w:t>koordynatorów ds. dostępności w biurach, urzędach dzielnic</w:t>
      </w:r>
      <w:r w:rsidR="00F44BDE" w:rsidRPr="008B1905">
        <w:rPr>
          <w:rFonts w:cstheme="minorHAnsi"/>
          <w:szCs w:val="24"/>
        </w:rPr>
        <w:t xml:space="preserve"> i jednostkach organizacyjnych </w:t>
      </w:r>
      <w:r w:rsidRPr="008B1905">
        <w:rPr>
          <w:rFonts w:cstheme="minorHAnsi"/>
          <w:szCs w:val="24"/>
        </w:rPr>
        <w:t>m.st. Warsz</w:t>
      </w:r>
      <w:r w:rsidR="00F44BDE" w:rsidRPr="008B1905">
        <w:rPr>
          <w:rFonts w:cstheme="minorHAnsi"/>
          <w:szCs w:val="24"/>
        </w:rPr>
        <w:t xml:space="preserve">awy oraz </w:t>
      </w:r>
      <w:r w:rsidR="00EA3F5D" w:rsidRPr="008B1905">
        <w:rPr>
          <w:rFonts w:cstheme="minorHAnsi"/>
          <w:szCs w:val="24"/>
        </w:rPr>
        <w:t>powoł</w:t>
      </w:r>
      <w:r w:rsidR="00EA3F5D">
        <w:rPr>
          <w:rFonts w:cstheme="minorHAnsi"/>
          <w:szCs w:val="24"/>
        </w:rPr>
        <w:t>aliśmy</w:t>
      </w:r>
      <w:r w:rsidR="00EA3F5D" w:rsidRPr="008B1905">
        <w:rPr>
          <w:rFonts w:cstheme="minorHAnsi"/>
          <w:szCs w:val="24"/>
        </w:rPr>
        <w:t xml:space="preserve"> </w:t>
      </w:r>
      <w:r w:rsidR="00F44BDE" w:rsidRPr="008B1905">
        <w:rPr>
          <w:rFonts w:cstheme="minorHAnsi"/>
          <w:szCs w:val="24"/>
        </w:rPr>
        <w:t>Zespół ds. d</w:t>
      </w:r>
      <w:r w:rsidRPr="008B1905">
        <w:rPr>
          <w:rFonts w:cstheme="minorHAnsi"/>
          <w:szCs w:val="24"/>
        </w:rPr>
        <w:t>ostępności</w:t>
      </w:r>
      <w:r w:rsidR="00E95329" w:rsidRPr="008B1905">
        <w:rPr>
          <w:rFonts w:cstheme="minorHAnsi"/>
          <w:szCs w:val="24"/>
        </w:rPr>
        <w:t>.</w:t>
      </w:r>
    </w:p>
    <w:p w14:paraId="1686971F" w14:textId="15C9FC36" w:rsidR="00021528" w:rsidRPr="008B1905" w:rsidRDefault="005C6D0C" w:rsidP="003B6929">
      <w:pPr>
        <w:pStyle w:val="Akapitzlist"/>
        <w:numPr>
          <w:ilvl w:val="0"/>
          <w:numId w:val="17"/>
        </w:numPr>
        <w:spacing w:line="288" w:lineRule="auto"/>
        <w:ind w:left="714" w:hanging="357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W</w:t>
      </w:r>
      <w:r w:rsidRPr="008B1905">
        <w:rPr>
          <w:rFonts w:cstheme="minorHAnsi"/>
          <w:szCs w:val="24"/>
        </w:rPr>
        <w:t>prowadz</w:t>
      </w:r>
      <w:r>
        <w:rPr>
          <w:rFonts w:cstheme="minorHAnsi"/>
          <w:szCs w:val="24"/>
        </w:rPr>
        <w:t>iliśmy</w:t>
      </w:r>
      <w:r w:rsidRPr="008B1905">
        <w:rPr>
          <w:rFonts w:cstheme="minorHAnsi"/>
          <w:szCs w:val="24"/>
        </w:rPr>
        <w:t xml:space="preserve"> w Urzędzie m.st. Warszawy podział zadań i obowiązków </w:t>
      </w:r>
      <w:r w:rsidR="00E01347">
        <w:rPr>
          <w:rFonts w:cstheme="minorHAnsi"/>
          <w:szCs w:val="24"/>
        </w:rPr>
        <w:t>przy</w:t>
      </w:r>
      <w:r w:rsidRPr="008B1905">
        <w:rPr>
          <w:rFonts w:cstheme="minorHAnsi"/>
          <w:szCs w:val="24"/>
        </w:rPr>
        <w:t xml:space="preserve"> zapewniani</w:t>
      </w:r>
      <w:r w:rsidR="00E01347">
        <w:rPr>
          <w:rFonts w:cstheme="minorHAnsi"/>
          <w:szCs w:val="24"/>
        </w:rPr>
        <w:t>u</w:t>
      </w:r>
      <w:r w:rsidRPr="008B1905">
        <w:rPr>
          <w:rFonts w:cstheme="minorHAnsi"/>
          <w:szCs w:val="24"/>
        </w:rPr>
        <w:t xml:space="preserve"> dostępności osobom ze szczególnymi potrzebami</w:t>
      </w:r>
      <w:r w:rsidR="00E01347">
        <w:rPr>
          <w:rFonts w:cstheme="minorHAnsi"/>
          <w:szCs w:val="24"/>
        </w:rPr>
        <w:t xml:space="preserve">. Pozwala on </w:t>
      </w:r>
      <w:r w:rsidR="00021528" w:rsidRPr="008B1905">
        <w:rPr>
          <w:rFonts w:cstheme="minorHAnsi"/>
          <w:szCs w:val="24"/>
        </w:rPr>
        <w:lastRenderedPageBreak/>
        <w:t>usystematyzowa</w:t>
      </w:r>
      <w:r w:rsidR="00E01347">
        <w:rPr>
          <w:rFonts w:cstheme="minorHAnsi"/>
          <w:szCs w:val="24"/>
        </w:rPr>
        <w:t>ć</w:t>
      </w:r>
      <w:r w:rsidR="002C3700">
        <w:rPr>
          <w:rFonts w:cstheme="minorHAnsi"/>
          <w:szCs w:val="24"/>
        </w:rPr>
        <w:t xml:space="preserve"> oraz</w:t>
      </w:r>
      <w:r w:rsidR="002C3700" w:rsidRPr="008B1905">
        <w:rPr>
          <w:rFonts w:cstheme="minorHAnsi"/>
          <w:szCs w:val="24"/>
        </w:rPr>
        <w:t xml:space="preserve"> </w:t>
      </w:r>
      <w:r w:rsidR="00E01347" w:rsidRPr="008B1905">
        <w:rPr>
          <w:rFonts w:cstheme="minorHAnsi"/>
          <w:szCs w:val="24"/>
        </w:rPr>
        <w:t>doprecyzowa</w:t>
      </w:r>
      <w:r w:rsidR="00E01347">
        <w:rPr>
          <w:rFonts w:cstheme="minorHAnsi"/>
          <w:szCs w:val="24"/>
        </w:rPr>
        <w:t>ć</w:t>
      </w:r>
      <w:r w:rsidR="00E01347" w:rsidRPr="008B1905">
        <w:rPr>
          <w:rFonts w:cstheme="minorHAnsi"/>
          <w:szCs w:val="24"/>
        </w:rPr>
        <w:t xml:space="preserve"> zada</w:t>
      </w:r>
      <w:r w:rsidR="00E01347">
        <w:rPr>
          <w:rFonts w:cstheme="minorHAnsi"/>
          <w:szCs w:val="24"/>
        </w:rPr>
        <w:t>nia</w:t>
      </w:r>
      <w:r w:rsidR="00021528" w:rsidRPr="008B1905">
        <w:rPr>
          <w:rFonts w:cstheme="minorHAnsi"/>
          <w:szCs w:val="24"/>
        </w:rPr>
        <w:t xml:space="preserve">, </w:t>
      </w:r>
      <w:r w:rsidR="00E01347" w:rsidRPr="008B1905">
        <w:rPr>
          <w:rFonts w:cstheme="minorHAnsi"/>
          <w:szCs w:val="24"/>
        </w:rPr>
        <w:t>termin</w:t>
      </w:r>
      <w:r w:rsidR="00E01347">
        <w:rPr>
          <w:rFonts w:cstheme="minorHAnsi"/>
          <w:szCs w:val="24"/>
        </w:rPr>
        <w:t>y</w:t>
      </w:r>
      <w:r w:rsidR="00E01347" w:rsidRPr="008B1905">
        <w:rPr>
          <w:rFonts w:cstheme="minorHAnsi"/>
          <w:szCs w:val="24"/>
        </w:rPr>
        <w:t xml:space="preserve"> </w:t>
      </w:r>
      <w:r w:rsidR="00021528" w:rsidRPr="008B1905">
        <w:rPr>
          <w:rFonts w:cstheme="minorHAnsi"/>
          <w:szCs w:val="24"/>
        </w:rPr>
        <w:t xml:space="preserve">i działania </w:t>
      </w:r>
      <w:r w:rsidR="00E01347">
        <w:rPr>
          <w:rFonts w:cstheme="minorHAnsi"/>
          <w:szCs w:val="24"/>
        </w:rPr>
        <w:t>przy</w:t>
      </w:r>
      <w:r w:rsidR="00021528" w:rsidRPr="008B1905">
        <w:rPr>
          <w:rFonts w:cstheme="minorHAnsi"/>
          <w:szCs w:val="24"/>
        </w:rPr>
        <w:t xml:space="preserve"> </w:t>
      </w:r>
      <w:r w:rsidR="00E01347" w:rsidRPr="008B1905">
        <w:rPr>
          <w:rFonts w:cstheme="minorHAnsi"/>
          <w:szCs w:val="24"/>
        </w:rPr>
        <w:t>wdrażani</w:t>
      </w:r>
      <w:r w:rsidR="00E01347">
        <w:rPr>
          <w:rFonts w:cstheme="minorHAnsi"/>
          <w:szCs w:val="24"/>
        </w:rPr>
        <w:t>u</w:t>
      </w:r>
      <w:r w:rsidR="00E01347" w:rsidRPr="008B1905">
        <w:rPr>
          <w:rFonts w:cstheme="minorHAnsi"/>
          <w:szCs w:val="24"/>
        </w:rPr>
        <w:t xml:space="preserve"> </w:t>
      </w:r>
      <w:r w:rsidR="002C3700">
        <w:rPr>
          <w:rFonts w:cstheme="minorHAnsi"/>
          <w:szCs w:val="24"/>
        </w:rPr>
        <w:t xml:space="preserve">dostępności </w:t>
      </w:r>
      <w:r w:rsidR="00021528" w:rsidRPr="008B1905">
        <w:rPr>
          <w:rFonts w:cstheme="minorHAnsi"/>
          <w:szCs w:val="24"/>
        </w:rPr>
        <w:t>i realizacji obowiązków</w:t>
      </w:r>
      <w:r w:rsidR="00E01347">
        <w:rPr>
          <w:rFonts w:cstheme="minorHAnsi"/>
          <w:szCs w:val="24"/>
        </w:rPr>
        <w:t>, które wynikają</w:t>
      </w:r>
      <w:r w:rsidR="00021528" w:rsidRPr="008B1905">
        <w:rPr>
          <w:rFonts w:cstheme="minorHAnsi"/>
          <w:szCs w:val="24"/>
        </w:rPr>
        <w:t xml:space="preserve"> </w:t>
      </w:r>
      <w:r w:rsidR="00021528" w:rsidRPr="001617B1">
        <w:rPr>
          <w:rFonts w:cstheme="minorHAnsi"/>
          <w:szCs w:val="24"/>
        </w:rPr>
        <w:t>z</w:t>
      </w:r>
      <w:r w:rsidR="005D2964" w:rsidRPr="001617B1">
        <w:rPr>
          <w:rFonts w:cstheme="minorHAnsi"/>
          <w:szCs w:val="24"/>
        </w:rPr>
        <w:t xml:space="preserve"> </w:t>
      </w:r>
      <w:r w:rsidR="00021528" w:rsidRPr="001617B1">
        <w:rPr>
          <w:rFonts w:cstheme="minorHAnsi"/>
          <w:szCs w:val="24"/>
        </w:rPr>
        <w:t>ustaw</w:t>
      </w:r>
      <w:r w:rsidR="00EC07FC" w:rsidRPr="00146778">
        <w:rPr>
          <w:rStyle w:val="Odwoanieprzypisudolnego"/>
          <w:rFonts w:cstheme="minorHAnsi"/>
          <w:szCs w:val="24"/>
        </w:rPr>
        <w:footnoteReference w:id="4"/>
      </w:r>
      <w:r w:rsidR="001617B1">
        <w:rPr>
          <w:rFonts w:cstheme="minorHAnsi"/>
          <w:szCs w:val="24"/>
        </w:rPr>
        <w:t>.</w:t>
      </w:r>
      <w:r w:rsidR="00021528" w:rsidRPr="008B1905">
        <w:rPr>
          <w:rFonts w:cstheme="minorHAnsi"/>
          <w:szCs w:val="24"/>
        </w:rPr>
        <w:t xml:space="preserve"> Realizacja ujętych </w:t>
      </w:r>
      <w:r w:rsidR="00C03AFB" w:rsidRPr="008B1905">
        <w:rPr>
          <w:rFonts w:cstheme="minorHAnsi"/>
          <w:szCs w:val="24"/>
        </w:rPr>
        <w:t>i</w:t>
      </w:r>
      <w:r w:rsidR="00C03AFB">
        <w:rPr>
          <w:rFonts w:cstheme="minorHAnsi"/>
          <w:szCs w:val="24"/>
        </w:rPr>
        <w:t> </w:t>
      </w:r>
      <w:r w:rsidR="00021528" w:rsidRPr="008B1905">
        <w:rPr>
          <w:rFonts w:cstheme="minorHAnsi"/>
          <w:szCs w:val="24"/>
        </w:rPr>
        <w:t xml:space="preserve">zdefiniowanych precyzyjnie w </w:t>
      </w:r>
      <w:r w:rsidR="005355D1">
        <w:rPr>
          <w:rFonts w:cstheme="minorHAnsi"/>
          <w:szCs w:val="24"/>
        </w:rPr>
        <w:t>tym</w:t>
      </w:r>
      <w:r w:rsidR="00021528" w:rsidRPr="008B1905">
        <w:rPr>
          <w:rFonts w:cstheme="minorHAnsi"/>
          <w:szCs w:val="24"/>
        </w:rPr>
        <w:t xml:space="preserve"> zarządzeniu zadań jednorazowy</w:t>
      </w:r>
      <w:r w:rsidR="00C03AFB">
        <w:rPr>
          <w:rFonts w:cstheme="minorHAnsi"/>
          <w:szCs w:val="24"/>
        </w:rPr>
        <w:t>ch</w:t>
      </w:r>
      <w:r w:rsidR="00021528" w:rsidRPr="008B1905">
        <w:rPr>
          <w:rFonts w:cstheme="minorHAnsi"/>
          <w:szCs w:val="24"/>
        </w:rPr>
        <w:t xml:space="preserve"> </w:t>
      </w:r>
      <w:r w:rsidR="00C03AFB">
        <w:rPr>
          <w:rFonts w:cstheme="minorHAnsi"/>
          <w:szCs w:val="24"/>
        </w:rPr>
        <w:t>i</w:t>
      </w:r>
      <w:r w:rsidR="00C03AFB" w:rsidRPr="008B1905">
        <w:rPr>
          <w:rFonts w:cstheme="minorHAnsi"/>
          <w:szCs w:val="24"/>
        </w:rPr>
        <w:t xml:space="preserve"> ciągły</w:t>
      </w:r>
      <w:r w:rsidR="00C03AFB">
        <w:rPr>
          <w:rFonts w:cstheme="minorHAnsi"/>
          <w:szCs w:val="24"/>
        </w:rPr>
        <w:t>ch</w:t>
      </w:r>
      <w:r w:rsidR="00C03AFB" w:rsidRPr="008B1905">
        <w:rPr>
          <w:rFonts w:cstheme="minorHAnsi"/>
          <w:szCs w:val="24"/>
        </w:rPr>
        <w:t xml:space="preserve"> </w:t>
      </w:r>
      <w:r w:rsidR="00C03AFB">
        <w:rPr>
          <w:rFonts w:cstheme="minorHAnsi"/>
          <w:szCs w:val="24"/>
        </w:rPr>
        <w:t>służy</w:t>
      </w:r>
      <w:r w:rsidR="00021528" w:rsidRPr="008B1905">
        <w:rPr>
          <w:rFonts w:cstheme="minorHAnsi"/>
          <w:szCs w:val="24"/>
        </w:rPr>
        <w:t xml:space="preserve"> </w:t>
      </w:r>
      <w:r w:rsidR="00C03AFB" w:rsidRPr="008B1905">
        <w:rPr>
          <w:rFonts w:cstheme="minorHAnsi"/>
          <w:szCs w:val="24"/>
        </w:rPr>
        <w:t>systematyczn</w:t>
      </w:r>
      <w:r w:rsidR="00C03AFB">
        <w:rPr>
          <w:rFonts w:cstheme="minorHAnsi"/>
          <w:szCs w:val="24"/>
        </w:rPr>
        <w:t>emu</w:t>
      </w:r>
      <w:r w:rsidR="00C03AFB" w:rsidRPr="008B1905">
        <w:rPr>
          <w:rFonts w:cstheme="minorHAnsi"/>
          <w:szCs w:val="24"/>
        </w:rPr>
        <w:t xml:space="preserve"> podnoszeni</w:t>
      </w:r>
      <w:r w:rsidR="00C03AFB">
        <w:rPr>
          <w:rFonts w:cstheme="minorHAnsi"/>
          <w:szCs w:val="24"/>
        </w:rPr>
        <w:t>u</w:t>
      </w:r>
      <w:r w:rsidR="00C03AFB" w:rsidRPr="008B1905">
        <w:rPr>
          <w:rFonts w:cstheme="minorHAnsi"/>
          <w:szCs w:val="24"/>
        </w:rPr>
        <w:t xml:space="preserve"> </w:t>
      </w:r>
      <w:r w:rsidR="00021528" w:rsidRPr="008B1905">
        <w:rPr>
          <w:rFonts w:cstheme="minorHAnsi"/>
          <w:szCs w:val="24"/>
        </w:rPr>
        <w:t xml:space="preserve">i </w:t>
      </w:r>
      <w:r w:rsidR="00C03AFB" w:rsidRPr="008B1905">
        <w:rPr>
          <w:rFonts w:cstheme="minorHAnsi"/>
          <w:szCs w:val="24"/>
        </w:rPr>
        <w:t>monitorowani</w:t>
      </w:r>
      <w:r w:rsidR="00C03AFB">
        <w:rPr>
          <w:rFonts w:cstheme="minorHAnsi"/>
          <w:szCs w:val="24"/>
        </w:rPr>
        <w:t>u</w:t>
      </w:r>
      <w:r w:rsidR="00C03AFB" w:rsidRPr="008B1905">
        <w:rPr>
          <w:rFonts w:cstheme="minorHAnsi"/>
          <w:szCs w:val="24"/>
        </w:rPr>
        <w:t xml:space="preserve"> </w:t>
      </w:r>
      <w:r w:rsidR="00031B03">
        <w:rPr>
          <w:rFonts w:cstheme="minorHAnsi"/>
          <w:szCs w:val="24"/>
        </w:rPr>
        <w:t xml:space="preserve">trzech obszarów </w:t>
      </w:r>
      <w:r w:rsidR="00021528" w:rsidRPr="008B1905">
        <w:rPr>
          <w:rFonts w:cstheme="minorHAnsi"/>
          <w:szCs w:val="24"/>
        </w:rPr>
        <w:t>dostępności</w:t>
      </w:r>
      <w:r w:rsidR="00284A5C" w:rsidRPr="008B1905">
        <w:rPr>
          <w:rFonts w:cstheme="minorHAnsi"/>
          <w:szCs w:val="24"/>
        </w:rPr>
        <w:t xml:space="preserve">: </w:t>
      </w:r>
      <w:r w:rsidR="00021528" w:rsidRPr="008B1905">
        <w:rPr>
          <w:rFonts w:cstheme="minorHAnsi"/>
          <w:szCs w:val="24"/>
        </w:rPr>
        <w:t xml:space="preserve">architektonicznej, informacyjno-komunikacyjnej i cyfrowej. </w:t>
      </w:r>
    </w:p>
    <w:p w14:paraId="44602E45" w14:textId="77777777" w:rsidR="00021528" w:rsidRPr="00146778" w:rsidRDefault="00EC07FC" w:rsidP="001617B1">
      <w:pPr>
        <w:pStyle w:val="Nagwek3"/>
        <w:spacing w:after="120"/>
        <w:ind w:left="425" w:hanging="425"/>
      </w:pPr>
      <w:bookmarkStart w:id="6" w:name="_Toc94883299"/>
      <w:r w:rsidRPr="00146778">
        <w:t>Działania w obszarze zapewniania dostępności architektonicznej</w:t>
      </w:r>
      <w:bookmarkEnd w:id="6"/>
    </w:p>
    <w:p w14:paraId="38DBD4C6" w14:textId="77777777" w:rsidR="00021528" w:rsidRPr="00146778" w:rsidRDefault="00021528" w:rsidP="00C12291">
      <w:pPr>
        <w:pStyle w:val="Nagwek4"/>
      </w:pPr>
      <w:r w:rsidRPr="00146778">
        <w:t xml:space="preserve">Standardy </w:t>
      </w:r>
      <w:r w:rsidRPr="00C12291">
        <w:t>dostępności</w:t>
      </w:r>
    </w:p>
    <w:p w14:paraId="647E8340" w14:textId="64F80E90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Zapewnianie dostępności architektonicznej w inwestyc</w:t>
      </w:r>
      <w:r w:rsidR="00E95329" w:rsidRPr="00146778">
        <w:rPr>
          <w:rFonts w:cstheme="minorHAnsi"/>
          <w:szCs w:val="24"/>
        </w:rPr>
        <w:t>jach miejskich regul</w:t>
      </w:r>
      <w:r w:rsidR="00C918D5">
        <w:rPr>
          <w:rFonts w:cstheme="minorHAnsi"/>
          <w:szCs w:val="24"/>
        </w:rPr>
        <w:t>uje</w:t>
      </w:r>
      <w:r w:rsidR="00E95329" w:rsidRPr="00146778">
        <w:rPr>
          <w:rFonts w:cstheme="minorHAnsi"/>
          <w:szCs w:val="24"/>
        </w:rPr>
        <w:t xml:space="preserve"> </w:t>
      </w:r>
      <w:r w:rsidR="00EC07FC" w:rsidRPr="00146778">
        <w:rPr>
          <w:rFonts w:cstheme="minorHAnsi"/>
          <w:szCs w:val="24"/>
        </w:rPr>
        <w:t>z</w:t>
      </w:r>
      <w:r w:rsidRPr="00146778">
        <w:rPr>
          <w:rFonts w:cstheme="minorHAnsi"/>
          <w:szCs w:val="24"/>
        </w:rPr>
        <w:t>arządzenie</w:t>
      </w:r>
      <w:r w:rsidR="00EC07FC" w:rsidRPr="00146778">
        <w:rPr>
          <w:rStyle w:val="Odwoanieprzypisudolnego"/>
          <w:rFonts w:cstheme="minorHAnsi"/>
          <w:szCs w:val="24"/>
        </w:rPr>
        <w:footnoteReference w:id="5"/>
      </w:r>
      <w:r w:rsidR="00EC07FC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w sprawie tworzenia na terenie </w:t>
      </w:r>
      <w:r w:rsidR="00C918D5">
        <w:rPr>
          <w:rFonts w:cstheme="minorHAnsi"/>
          <w:szCs w:val="24"/>
        </w:rPr>
        <w:t>m.st.</w:t>
      </w:r>
      <w:r w:rsidRPr="00146778">
        <w:rPr>
          <w:rFonts w:cstheme="minorHAnsi"/>
          <w:szCs w:val="24"/>
        </w:rPr>
        <w:t xml:space="preserve"> W</w:t>
      </w:r>
      <w:r w:rsidR="00E95329" w:rsidRPr="00146778">
        <w:rPr>
          <w:rFonts w:cstheme="minorHAnsi"/>
          <w:szCs w:val="24"/>
        </w:rPr>
        <w:t xml:space="preserve">arszawy dostępnej przestrzeni, </w:t>
      </w:r>
      <w:r w:rsidRPr="00146778">
        <w:rPr>
          <w:rFonts w:cstheme="minorHAnsi"/>
          <w:szCs w:val="24"/>
        </w:rPr>
        <w:t>w tym infrastruktury dla pieszych</w:t>
      </w:r>
      <w:r w:rsidR="003779BD">
        <w:rPr>
          <w:rFonts w:cstheme="minorHAnsi"/>
          <w:szCs w:val="24"/>
        </w:rPr>
        <w:t>,</w:t>
      </w:r>
      <w:r w:rsidRPr="00146778">
        <w:rPr>
          <w:rFonts w:cstheme="minorHAnsi"/>
          <w:szCs w:val="24"/>
        </w:rPr>
        <w:t xml:space="preserve"> ze szczególnym uwzględnieniem osób o ograniczone</w:t>
      </w:r>
      <w:r w:rsidR="00E95329" w:rsidRPr="00146778">
        <w:rPr>
          <w:rFonts w:cstheme="minorHAnsi"/>
          <w:szCs w:val="24"/>
        </w:rPr>
        <w:t xml:space="preserve">j mobilności </w:t>
      </w:r>
      <w:r w:rsidRPr="00146778">
        <w:rPr>
          <w:rFonts w:cstheme="minorHAnsi"/>
          <w:szCs w:val="24"/>
        </w:rPr>
        <w:t>i percepcji</w:t>
      </w:r>
      <w:r w:rsidR="003779BD">
        <w:rPr>
          <w:rFonts w:cstheme="minorHAnsi"/>
          <w:szCs w:val="24"/>
        </w:rPr>
        <w:t>. Najważniejszy w nim jest</w:t>
      </w:r>
      <w:r w:rsidR="00E95329" w:rsidRPr="00146778">
        <w:rPr>
          <w:rFonts w:cstheme="minorHAnsi"/>
          <w:szCs w:val="24"/>
        </w:rPr>
        <w:t xml:space="preserve"> </w:t>
      </w:r>
      <w:r w:rsidR="00EC07FC" w:rsidRPr="00146778">
        <w:rPr>
          <w:rFonts w:cstheme="minorHAnsi"/>
          <w:szCs w:val="24"/>
        </w:rPr>
        <w:t xml:space="preserve">załącznik nr 1 </w:t>
      </w:r>
      <w:r w:rsidRPr="00146778">
        <w:rPr>
          <w:rFonts w:cstheme="minorHAnsi"/>
          <w:szCs w:val="24"/>
        </w:rPr>
        <w:t>„Standardy dostępności dla m.st. Warszawy.”</w:t>
      </w:r>
    </w:p>
    <w:p w14:paraId="647E077D" w14:textId="21F943C5" w:rsidR="000D6724" w:rsidRPr="00146778" w:rsidRDefault="003779BD" w:rsidP="00146778">
      <w:p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Stosujemy też </w:t>
      </w:r>
      <w:r w:rsidR="001617B1">
        <w:rPr>
          <w:rFonts w:cstheme="minorHAnsi"/>
          <w:szCs w:val="24"/>
        </w:rPr>
        <w:t>uzupełniająco</w:t>
      </w:r>
      <w:r w:rsidR="001617B1" w:rsidRPr="001617B1">
        <w:rPr>
          <w:rFonts w:cstheme="minorHAnsi"/>
          <w:szCs w:val="24"/>
        </w:rPr>
        <w:t xml:space="preserve"> </w:t>
      </w:r>
      <w:r w:rsidR="001617B1" w:rsidRPr="00146778">
        <w:rPr>
          <w:rFonts w:cstheme="minorHAnsi"/>
          <w:szCs w:val="24"/>
        </w:rPr>
        <w:t>Wzorcowy Opis Dostępności (WOD)</w:t>
      </w:r>
      <w:r w:rsidR="001617B1">
        <w:rPr>
          <w:rFonts w:cstheme="minorHAnsi"/>
          <w:szCs w:val="24"/>
        </w:rPr>
        <w:t>. Jest to dokument wewnętrzny</w:t>
      </w:r>
      <w:r w:rsidR="001617B1" w:rsidRPr="001617B1">
        <w:rPr>
          <w:rFonts w:cstheme="minorHAnsi"/>
          <w:szCs w:val="24"/>
        </w:rPr>
        <w:t xml:space="preserve"> </w:t>
      </w:r>
      <w:r w:rsidR="001617B1" w:rsidRPr="00146778">
        <w:rPr>
          <w:rFonts w:cstheme="minorHAnsi"/>
          <w:szCs w:val="24"/>
        </w:rPr>
        <w:t>– lista kontrolna zapewnienia dostępności obiektów kubaturowych</w:t>
      </w:r>
      <w:r w:rsidR="001617B1">
        <w:rPr>
          <w:rFonts w:cstheme="minorHAnsi"/>
          <w:szCs w:val="24"/>
        </w:rPr>
        <w:t>, która</w:t>
      </w:r>
      <w:r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ułatwi</w:t>
      </w:r>
      <w:r w:rsidR="001617B1">
        <w:rPr>
          <w:rFonts w:cstheme="minorHAnsi"/>
          <w:szCs w:val="24"/>
        </w:rPr>
        <w:t>a</w:t>
      </w:r>
      <w:r w:rsidR="00021528" w:rsidRPr="00146778">
        <w:rPr>
          <w:rFonts w:cstheme="minorHAnsi"/>
          <w:szCs w:val="24"/>
        </w:rPr>
        <w:t xml:space="preserve"> i </w:t>
      </w:r>
      <w:r w:rsidRPr="00146778">
        <w:rPr>
          <w:rFonts w:cstheme="minorHAnsi"/>
          <w:szCs w:val="24"/>
        </w:rPr>
        <w:t>usprawni</w:t>
      </w:r>
      <w:r w:rsidR="001617B1">
        <w:rPr>
          <w:rFonts w:cstheme="minorHAnsi"/>
          <w:szCs w:val="24"/>
        </w:rPr>
        <w:t>a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proces zapewniania dostępności infrastruktur</w:t>
      </w:r>
      <w:r w:rsidR="000C76D0">
        <w:rPr>
          <w:rFonts w:cstheme="minorHAnsi"/>
          <w:szCs w:val="24"/>
        </w:rPr>
        <w:t>y</w:t>
      </w:r>
      <w:r w:rsidR="001617B1">
        <w:rPr>
          <w:rFonts w:cstheme="minorHAnsi"/>
          <w:szCs w:val="24"/>
        </w:rPr>
        <w:t xml:space="preserve">. </w:t>
      </w:r>
    </w:p>
    <w:p w14:paraId="6787DA6D" w14:textId="77777777" w:rsidR="00021528" w:rsidRPr="00146778" w:rsidRDefault="00EC07FC" w:rsidP="003B6929">
      <w:pPr>
        <w:pStyle w:val="Tekstpodstawowy2"/>
      </w:pPr>
      <w:r w:rsidRPr="00146778">
        <w:t>Obecnie trwa proces aktualizacji</w:t>
      </w:r>
      <w:r w:rsidR="00021528" w:rsidRPr="00146778">
        <w:t xml:space="preserve"> Standardów Dost</w:t>
      </w:r>
      <w:r w:rsidRPr="00146778">
        <w:t xml:space="preserve">ępności. </w:t>
      </w:r>
      <w:r w:rsidR="00021528" w:rsidRPr="00146778">
        <w:t xml:space="preserve"> </w:t>
      </w:r>
    </w:p>
    <w:p w14:paraId="61D36F85" w14:textId="77777777" w:rsidR="00021528" w:rsidRPr="00146778" w:rsidRDefault="00021528" w:rsidP="00C12291">
      <w:pPr>
        <w:pStyle w:val="Nagwek4"/>
      </w:pPr>
      <w:r w:rsidRPr="00146778">
        <w:t xml:space="preserve">Dostępność architektoniczna siedzib Urzędu m.st. Warszawy </w:t>
      </w:r>
    </w:p>
    <w:p w14:paraId="076A3F0D" w14:textId="2EB0C336" w:rsidR="00021528" w:rsidRPr="00146778" w:rsidRDefault="00A130F6" w:rsidP="00146778">
      <w:pPr>
        <w:spacing w:line="288" w:lineRule="auto"/>
        <w:rPr>
          <w:rFonts w:cstheme="minorHAnsi"/>
          <w:iCs/>
          <w:szCs w:val="24"/>
        </w:rPr>
      </w:pPr>
      <w:r w:rsidRPr="003B6929">
        <w:rPr>
          <w:rFonts w:cstheme="minorHAnsi"/>
          <w:b/>
          <w:bCs/>
          <w:szCs w:val="24"/>
        </w:rPr>
        <w:t>Ocena dostępności</w:t>
      </w:r>
      <w:r>
        <w:rPr>
          <w:rFonts w:cstheme="minorHAnsi"/>
          <w:szCs w:val="24"/>
        </w:rPr>
        <w:t xml:space="preserve"> </w:t>
      </w:r>
      <w:r w:rsidRPr="003B6929">
        <w:rPr>
          <w:szCs w:val="24"/>
        </w:rPr>
        <w:t>– w</w:t>
      </w:r>
      <w:r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2020 r. przeprowadz</w:t>
      </w:r>
      <w:r w:rsidR="00DC0D7C">
        <w:rPr>
          <w:rFonts w:cstheme="minorHAnsi"/>
          <w:szCs w:val="24"/>
        </w:rPr>
        <w:t>iliśmy</w:t>
      </w:r>
      <w:r w:rsidR="00021528" w:rsidRPr="00146778">
        <w:rPr>
          <w:rFonts w:cstheme="minorHAnsi"/>
          <w:szCs w:val="24"/>
        </w:rPr>
        <w:t xml:space="preserve"> </w:t>
      </w:r>
      <w:r w:rsidR="00DC0D7C" w:rsidRPr="003B6929">
        <w:rPr>
          <w:rFonts w:cstheme="minorHAnsi"/>
          <w:bCs/>
          <w:szCs w:val="24"/>
        </w:rPr>
        <w:t xml:space="preserve">ocenę </w:t>
      </w:r>
      <w:r w:rsidR="00021528" w:rsidRPr="003B6929">
        <w:rPr>
          <w:rFonts w:cstheme="minorHAnsi"/>
          <w:bCs/>
          <w:szCs w:val="24"/>
        </w:rPr>
        <w:t>dostępności</w:t>
      </w:r>
      <w:r w:rsidR="00021528" w:rsidRPr="00146778">
        <w:rPr>
          <w:rFonts w:cstheme="minorHAnsi"/>
          <w:b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wszystkich obiektów, w których działalność prowadzi Urząd m.st. Warszawy</w:t>
      </w:r>
      <w:r w:rsidR="001617B1">
        <w:rPr>
          <w:rFonts w:cstheme="minorHAnsi"/>
          <w:szCs w:val="24"/>
        </w:rPr>
        <w:t>.</w:t>
      </w:r>
      <w:r w:rsidR="00021528" w:rsidRPr="00146778">
        <w:rPr>
          <w:rFonts w:cstheme="minorHAnsi"/>
          <w:szCs w:val="24"/>
        </w:rPr>
        <w:t xml:space="preserve"> </w:t>
      </w:r>
    </w:p>
    <w:p w14:paraId="12018142" w14:textId="77777777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Urząd prowadzi podstawową działa</w:t>
      </w:r>
      <w:r w:rsidR="000D6724" w:rsidRPr="00146778">
        <w:rPr>
          <w:rFonts w:cstheme="minorHAnsi"/>
          <w:szCs w:val="24"/>
        </w:rPr>
        <w:t>lność i/lub obsługę</w:t>
      </w:r>
      <w:r w:rsidRPr="00146778">
        <w:rPr>
          <w:rFonts w:cstheme="minorHAnsi"/>
          <w:szCs w:val="24"/>
        </w:rPr>
        <w:t xml:space="preserve"> klientów w 81 budynkach</w:t>
      </w:r>
      <w:r w:rsidR="00146778">
        <w:rPr>
          <w:rStyle w:val="Odwoanieprzypisudolnego"/>
          <w:rFonts w:cstheme="minorHAnsi"/>
          <w:szCs w:val="24"/>
        </w:rPr>
        <w:footnoteReference w:id="6"/>
      </w:r>
      <w:r w:rsidRPr="00146778">
        <w:rPr>
          <w:rFonts w:cstheme="minorHAnsi"/>
          <w:szCs w:val="24"/>
        </w:rPr>
        <w:t>, w tym:</w:t>
      </w:r>
    </w:p>
    <w:p w14:paraId="5EC888E8" w14:textId="73CFDE71" w:rsidR="00021528" w:rsidRPr="00146778" w:rsidRDefault="00EC07FC" w:rsidP="00670B5C">
      <w:pPr>
        <w:numPr>
          <w:ilvl w:val="0"/>
          <w:numId w:val="1"/>
        </w:numPr>
        <w:spacing w:line="288" w:lineRule="auto"/>
        <w:ind w:left="709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29 budynków</w:t>
      </w:r>
      <w:r w:rsidR="005F25A5">
        <w:rPr>
          <w:rFonts w:cstheme="minorHAnsi"/>
          <w:szCs w:val="24"/>
        </w:rPr>
        <w:t xml:space="preserve"> to</w:t>
      </w:r>
      <w:r w:rsidR="00021528" w:rsidRPr="00146778">
        <w:rPr>
          <w:rFonts w:cstheme="minorHAnsi"/>
          <w:szCs w:val="24"/>
        </w:rPr>
        <w:t xml:space="preserve"> </w:t>
      </w:r>
      <w:r w:rsidR="005F25A5" w:rsidRPr="00146778">
        <w:rPr>
          <w:rFonts w:cstheme="minorHAnsi"/>
          <w:szCs w:val="24"/>
        </w:rPr>
        <w:t>siedzib</w:t>
      </w:r>
      <w:r w:rsidR="005F25A5">
        <w:rPr>
          <w:rFonts w:cstheme="minorHAnsi"/>
          <w:szCs w:val="24"/>
        </w:rPr>
        <w:t>y</w:t>
      </w:r>
      <w:r w:rsidR="005F25A5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biur urzędu,</w:t>
      </w:r>
    </w:p>
    <w:p w14:paraId="4E391482" w14:textId="6DF04BE8" w:rsidR="00021528" w:rsidRPr="00146778" w:rsidRDefault="00EC07FC" w:rsidP="00670B5C">
      <w:pPr>
        <w:numPr>
          <w:ilvl w:val="0"/>
          <w:numId w:val="1"/>
        </w:numPr>
        <w:spacing w:line="288" w:lineRule="auto"/>
        <w:ind w:left="709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52</w:t>
      </w:r>
      <w:r w:rsidR="00021528" w:rsidRPr="00146778">
        <w:rPr>
          <w:rFonts w:cstheme="minorHAnsi"/>
          <w:szCs w:val="24"/>
        </w:rPr>
        <w:t xml:space="preserve"> budynki </w:t>
      </w:r>
      <w:r w:rsidR="005F25A5">
        <w:rPr>
          <w:rFonts w:cstheme="minorHAnsi"/>
          <w:szCs w:val="24"/>
        </w:rPr>
        <w:t>to</w:t>
      </w:r>
      <w:r w:rsidR="005F25A5" w:rsidRPr="00146778">
        <w:rPr>
          <w:rFonts w:cstheme="minorHAnsi"/>
          <w:szCs w:val="24"/>
        </w:rPr>
        <w:t xml:space="preserve"> siedzib</w:t>
      </w:r>
      <w:r w:rsidR="005F25A5">
        <w:rPr>
          <w:rFonts w:cstheme="minorHAnsi"/>
          <w:szCs w:val="24"/>
        </w:rPr>
        <w:t>y</w:t>
      </w:r>
      <w:r w:rsidR="005F25A5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urzędów dzielnic.</w:t>
      </w:r>
    </w:p>
    <w:p w14:paraId="7ED48C19" w14:textId="6C6A866C" w:rsidR="00021528" w:rsidRPr="00146778" w:rsidRDefault="00021528" w:rsidP="003B6929">
      <w:pPr>
        <w:pStyle w:val="Tekstpodstawowy2"/>
      </w:pPr>
      <w:r w:rsidRPr="00146778">
        <w:t xml:space="preserve">W 33 budynkach, </w:t>
      </w:r>
      <w:r w:rsidR="0062478A">
        <w:t>dokładnie</w:t>
      </w:r>
      <w:r w:rsidRPr="00146778">
        <w:t xml:space="preserve"> w 10 siedzibach biur i 23 siedzibach urzędów dzielnic</w:t>
      </w:r>
      <w:r w:rsidR="00C062A8">
        <w:t>,</w:t>
      </w:r>
      <w:r w:rsidRPr="00146778">
        <w:t xml:space="preserve"> zapewni</w:t>
      </w:r>
      <w:r w:rsidR="00C062A8">
        <w:t>amy</w:t>
      </w:r>
      <w:r w:rsidRPr="00146778">
        <w:t xml:space="preserve"> wolne od barier poziome i pionowe przestrzenie komunikacyjne. </w:t>
      </w:r>
    </w:p>
    <w:p w14:paraId="3B0FA939" w14:textId="5C768475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 xml:space="preserve">W 36 budynkach, </w:t>
      </w:r>
      <w:r w:rsidR="0062478A">
        <w:rPr>
          <w:rFonts w:cstheme="minorHAnsi"/>
          <w:szCs w:val="24"/>
        </w:rPr>
        <w:t>dokładnie</w:t>
      </w:r>
      <w:r w:rsidRPr="00146778">
        <w:rPr>
          <w:rFonts w:cstheme="minorHAnsi"/>
          <w:szCs w:val="24"/>
        </w:rPr>
        <w:t xml:space="preserve"> w 12 siedzibach biur i 24 siedzibach urzędów dzielnic</w:t>
      </w:r>
      <w:r w:rsidR="0062478A">
        <w:rPr>
          <w:rFonts w:cstheme="minorHAnsi"/>
          <w:szCs w:val="24"/>
        </w:rPr>
        <w:t>,</w:t>
      </w:r>
      <w:r w:rsidRPr="00146778">
        <w:rPr>
          <w:rFonts w:cstheme="minorHAnsi"/>
          <w:szCs w:val="24"/>
        </w:rPr>
        <w:t xml:space="preserve"> </w:t>
      </w:r>
      <w:r w:rsidR="00A130F6">
        <w:rPr>
          <w:rFonts w:cstheme="minorHAnsi"/>
          <w:szCs w:val="24"/>
        </w:rPr>
        <w:t>są</w:t>
      </w:r>
      <w:r w:rsidR="00A130F6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rozwiązania architektoniczne, środki techniczne lu</w:t>
      </w:r>
      <w:r w:rsidR="000D6724" w:rsidRPr="00146778">
        <w:rPr>
          <w:rFonts w:cstheme="minorHAnsi"/>
          <w:szCs w:val="24"/>
        </w:rPr>
        <w:t xml:space="preserve">b zainstalowane urządzenia, </w:t>
      </w:r>
      <w:r w:rsidRPr="00146778">
        <w:rPr>
          <w:rFonts w:cstheme="minorHAnsi"/>
          <w:szCs w:val="24"/>
        </w:rPr>
        <w:t>które umożliwiają dostęp do wszystkich pomieszczeń, z wyłączeniem pomieszczeń technicznych.</w:t>
      </w:r>
    </w:p>
    <w:p w14:paraId="62DBB936" w14:textId="49C45B5D" w:rsidR="00021528" w:rsidRPr="001617B1" w:rsidRDefault="00146778" w:rsidP="001617B1">
      <w:pPr>
        <w:pStyle w:val="Nagwek2"/>
        <w:spacing w:before="360" w:after="120"/>
        <w:ind w:left="357" w:hanging="357"/>
        <w:contextualSpacing w:val="0"/>
        <w:rPr>
          <w:sz w:val="28"/>
        </w:rPr>
      </w:pPr>
      <w:bookmarkStart w:id="7" w:name="_Toc94883300"/>
      <w:r w:rsidRPr="001617B1">
        <w:rPr>
          <w:sz w:val="28"/>
        </w:rPr>
        <w:lastRenderedPageBreak/>
        <w:t>Działania w zakresie zapewniania dostępności informacyjno-komunikacyjnej</w:t>
      </w:r>
      <w:bookmarkEnd w:id="7"/>
      <w:r w:rsidR="00021528" w:rsidRPr="001617B1">
        <w:rPr>
          <w:sz w:val="28"/>
        </w:rPr>
        <w:t xml:space="preserve"> </w:t>
      </w:r>
    </w:p>
    <w:p w14:paraId="225D2DBA" w14:textId="0847763A" w:rsidR="00021528" w:rsidRPr="00146778" w:rsidRDefault="00A130F6" w:rsidP="00146778">
      <w:pPr>
        <w:spacing w:line="288" w:lineRule="auto"/>
        <w:rPr>
          <w:rFonts w:cstheme="minorHAnsi"/>
          <w:szCs w:val="24"/>
        </w:rPr>
      </w:pPr>
      <w:r w:rsidRPr="003B6929">
        <w:rPr>
          <w:rFonts w:cstheme="minorHAnsi"/>
          <w:b/>
          <w:bCs/>
          <w:szCs w:val="24"/>
        </w:rPr>
        <w:t>Tłumacz języka migowego on-line</w:t>
      </w:r>
      <w:r>
        <w:rPr>
          <w:rFonts w:cstheme="minorHAnsi"/>
          <w:szCs w:val="24"/>
        </w:rPr>
        <w:t xml:space="preserve"> – </w:t>
      </w:r>
      <w:r w:rsidR="00021528" w:rsidRPr="00146778">
        <w:rPr>
          <w:rFonts w:cstheme="minorHAnsi"/>
          <w:szCs w:val="24"/>
        </w:rPr>
        <w:t xml:space="preserve">Urząd m.st. Warszawy umożliwia korzystanie </w:t>
      </w:r>
      <w:r w:rsidRPr="00146778">
        <w:rPr>
          <w:rFonts w:cstheme="minorHAnsi"/>
          <w:szCs w:val="24"/>
        </w:rPr>
        <w:t>z</w:t>
      </w:r>
      <w:r>
        <w:rPr>
          <w:rFonts w:cstheme="minorHAnsi"/>
          <w:szCs w:val="24"/>
        </w:rPr>
        <w:t> </w:t>
      </w:r>
      <w:r w:rsidR="00021528" w:rsidRPr="003B6929">
        <w:rPr>
          <w:rFonts w:cstheme="minorHAnsi"/>
          <w:bCs/>
          <w:szCs w:val="24"/>
        </w:rPr>
        <w:t>tłumacza</w:t>
      </w:r>
      <w:r w:rsidR="00021528" w:rsidRPr="000C76D0">
        <w:rPr>
          <w:rFonts w:cstheme="minorHAnsi"/>
          <w:b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we wszystkich urzędach dzielnic oraz większości biur. Szczegółowy wykaz punktów w urzędzie z dostępną usługą tłumacza migowego publik</w:t>
      </w:r>
      <w:r w:rsidR="00E72EDA">
        <w:rPr>
          <w:rFonts w:cstheme="minorHAnsi"/>
          <w:szCs w:val="24"/>
        </w:rPr>
        <w:t>ujemy</w:t>
      </w:r>
      <w:r w:rsidR="00021528" w:rsidRPr="00146778">
        <w:rPr>
          <w:rFonts w:cstheme="minorHAnsi"/>
          <w:szCs w:val="24"/>
        </w:rPr>
        <w:t xml:space="preserve"> na stronie internetowej https://wsparcie.um.warszawa.pl/tlumacz-pjm. Skorzystanie z usługi jest bezpłatne</w:t>
      </w:r>
      <w:r w:rsidR="00E72EDA">
        <w:rPr>
          <w:rFonts w:cstheme="minorHAnsi"/>
          <w:szCs w:val="24"/>
        </w:rPr>
        <w:t xml:space="preserve"> i</w:t>
      </w:r>
      <w:r w:rsidR="00E72EDA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nie wymaga wcześniejszego umawiania się</w:t>
      </w:r>
      <w:r w:rsidR="00E72EDA">
        <w:rPr>
          <w:rFonts w:cstheme="minorHAnsi"/>
          <w:szCs w:val="24"/>
        </w:rPr>
        <w:t>. U</w:t>
      </w:r>
      <w:r w:rsidR="00021528" w:rsidRPr="00146778">
        <w:rPr>
          <w:rFonts w:cstheme="minorHAnsi"/>
          <w:szCs w:val="24"/>
        </w:rPr>
        <w:t>sługa jest dostępna od poniedziałku do p</w:t>
      </w:r>
      <w:r w:rsidR="000D6724" w:rsidRPr="00146778">
        <w:rPr>
          <w:rFonts w:cstheme="minorHAnsi"/>
          <w:szCs w:val="24"/>
        </w:rPr>
        <w:t>iątku w godzinach od 8.00 do 19</w:t>
      </w:r>
      <w:r w:rsidR="00021528" w:rsidRPr="00146778">
        <w:rPr>
          <w:rFonts w:cstheme="minorHAnsi"/>
          <w:szCs w:val="24"/>
        </w:rPr>
        <w:t>.00.</w:t>
      </w:r>
    </w:p>
    <w:p w14:paraId="6BAFFBA1" w14:textId="51A89B89" w:rsidR="00021528" w:rsidRPr="00146778" w:rsidRDefault="00EF73CE" w:rsidP="00146778">
      <w:pPr>
        <w:spacing w:line="288" w:lineRule="auto"/>
        <w:rPr>
          <w:rFonts w:cstheme="minorHAnsi"/>
          <w:szCs w:val="24"/>
        </w:rPr>
      </w:pPr>
      <w:r w:rsidRPr="003B6929">
        <w:rPr>
          <w:rFonts w:cstheme="minorHAnsi"/>
          <w:b/>
          <w:bCs/>
          <w:szCs w:val="24"/>
        </w:rPr>
        <w:t>Tłumacz języka migowego i tłumacz-przewodnik bezpośrednio</w:t>
      </w:r>
      <w:r>
        <w:rPr>
          <w:rFonts w:cstheme="minorHAnsi"/>
          <w:szCs w:val="24"/>
        </w:rPr>
        <w:t xml:space="preserve"> – jeśli</w:t>
      </w:r>
      <w:r w:rsidR="00021528" w:rsidRPr="00146778">
        <w:rPr>
          <w:rFonts w:cstheme="minorHAnsi"/>
          <w:szCs w:val="24"/>
        </w:rPr>
        <w:t xml:space="preserve"> mieszkaniec potrzebuje załatwić swoją sprawę bezpośrednio w obecności tłumacza, może zgłosić taką potrzebę</w:t>
      </w:r>
      <w:r w:rsidR="00845BE3">
        <w:rPr>
          <w:rFonts w:cstheme="minorHAnsi"/>
          <w:szCs w:val="24"/>
        </w:rPr>
        <w:t>. M</w:t>
      </w:r>
      <w:r>
        <w:rPr>
          <w:rFonts w:cstheme="minorHAnsi"/>
          <w:szCs w:val="24"/>
        </w:rPr>
        <w:t xml:space="preserve">usi </w:t>
      </w:r>
      <w:r w:rsidR="00845BE3">
        <w:rPr>
          <w:rFonts w:cstheme="minorHAnsi"/>
          <w:szCs w:val="24"/>
        </w:rPr>
        <w:t xml:space="preserve">jednak </w:t>
      </w:r>
      <w:r>
        <w:rPr>
          <w:rFonts w:cstheme="minorHAnsi"/>
          <w:szCs w:val="24"/>
        </w:rPr>
        <w:t>to zrobić</w:t>
      </w:r>
      <w:r w:rsidR="00021528" w:rsidRPr="00146778">
        <w:rPr>
          <w:rFonts w:cstheme="minorHAnsi"/>
          <w:szCs w:val="24"/>
        </w:rPr>
        <w:t xml:space="preserve"> co najmniej 3 dni przed wizytą </w:t>
      </w:r>
      <w:r w:rsidRPr="00146778">
        <w:rPr>
          <w:rFonts w:cstheme="minorHAnsi"/>
          <w:szCs w:val="24"/>
        </w:rPr>
        <w:t>w</w:t>
      </w:r>
      <w:r>
        <w:rPr>
          <w:rFonts w:cstheme="minorHAnsi"/>
          <w:szCs w:val="24"/>
        </w:rPr>
        <w:t> </w:t>
      </w:r>
      <w:r w:rsidR="00021528" w:rsidRPr="00146778">
        <w:rPr>
          <w:rFonts w:cstheme="minorHAnsi"/>
          <w:szCs w:val="24"/>
        </w:rPr>
        <w:t xml:space="preserve">urzędzie. </w:t>
      </w:r>
    </w:p>
    <w:p w14:paraId="6C84E888" w14:textId="481EF31A" w:rsidR="009120CA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 xml:space="preserve">Urząd m.st. Warszawy od 2013 roku umożliwia mieszkańcom </w:t>
      </w:r>
      <w:r w:rsidRPr="00146778">
        <w:rPr>
          <w:rFonts w:cstheme="minorHAnsi"/>
          <w:bCs/>
          <w:szCs w:val="24"/>
        </w:rPr>
        <w:t xml:space="preserve">komunikację </w:t>
      </w:r>
      <w:r w:rsidR="00C44848">
        <w:rPr>
          <w:rFonts w:cstheme="minorHAnsi"/>
          <w:bCs/>
          <w:szCs w:val="24"/>
        </w:rPr>
        <w:t>przez</w:t>
      </w:r>
      <w:r w:rsidRPr="00146778">
        <w:rPr>
          <w:rFonts w:cstheme="minorHAnsi"/>
          <w:bCs/>
          <w:szCs w:val="24"/>
        </w:rPr>
        <w:t xml:space="preserve"> Miejskie Centrum Kontaktu Warsza</w:t>
      </w:r>
      <w:r w:rsidR="00D04845" w:rsidRPr="00146778">
        <w:rPr>
          <w:rFonts w:cstheme="minorHAnsi"/>
          <w:bCs/>
          <w:szCs w:val="24"/>
        </w:rPr>
        <w:t>wa 19115 (MCK Warszawa 19115)</w:t>
      </w:r>
      <w:r w:rsidR="00C44848">
        <w:rPr>
          <w:rFonts w:cstheme="minorHAnsi"/>
          <w:szCs w:val="24"/>
        </w:rPr>
        <w:t>. To</w:t>
      </w:r>
      <w:r w:rsidRPr="00146778">
        <w:rPr>
          <w:rFonts w:cstheme="minorHAnsi"/>
          <w:szCs w:val="24"/>
        </w:rPr>
        <w:t xml:space="preserve"> </w:t>
      </w:r>
      <w:r w:rsidR="00C44848" w:rsidRPr="00146778">
        <w:rPr>
          <w:rFonts w:cstheme="minorHAnsi"/>
          <w:szCs w:val="24"/>
        </w:rPr>
        <w:t>wielokanałow</w:t>
      </w:r>
      <w:r w:rsidR="00C44848">
        <w:rPr>
          <w:rFonts w:cstheme="minorHAnsi"/>
          <w:szCs w:val="24"/>
        </w:rPr>
        <w:t>a</w:t>
      </w:r>
      <w:r w:rsidR="00C44848" w:rsidRPr="00146778">
        <w:rPr>
          <w:rFonts w:cstheme="minorHAnsi"/>
          <w:szCs w:val="24"/>
        </w:rPr>
        <w:t xml:space="preserve"> platform</w:t>
      </w:r>
      <w:r w:rsidR="00C44848">
        <w:rPr>
          <w:rFonts w:cstheme="minorHAnsi"/>
          <w:szCs w:val="24"/>
        </w:rPr>
        <w:t>a</w:t>
      </w:r>
      <w:r w:rsidR="00C44848" w:rsidRPr="00146778">
        <w:rPr>
          <w:rFonts w:cstheme="minorHAnsi"/>
          <w:szCs w:val="24"/>
        </w:rPr>
        <w:t xml:space="preserve"> </w:t>
      </w:r>
      <w:r w:rsidR="000D6724" w:rsidRPr="00146778">
        <w:rPr>
          <w:rFonts w:cstheme="minorHAnsi"/>
          <w:szCs w:val="24"/>
        </w:rPr>
        <w:t xml:space="preserve">kontaktu mieszkańców </w:t>
      </w:r>
      <w:r w:rsidRPr="00146778">
        <w:rPr>
          <w:rFonts w:cstheme="minorHAnsi"/>
          <w:szCs w:val="24"/>
        </w:rPr>
        <w:t xml:space="preserve">z administracją samorządową. </w:t>
      </w:r>
      <w:r w:rsidR="009120CA" w:rsidRPr="00146778">
        <w:rPr>
          <w:rFonts w:cstheme="minorHAnsi"/>
          <w:szCs w:val="24"/>
        </w:rPr>
        <w:t>Obsług</w:t>
      </w:r>
      <w:r w:rsidR="009120CA">
        <w:rPr>
          <w:rFonts w:cstheme="minorHAnsi"/>
          <w:szCs w:val="24"/>
        </w:rPr>
        <w:t>uje</w:t>
      </w:r>
      <w:r w:rsidR="009120CA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różne </w:t>
      </w:r>
      <w:r w:rsidR="009120CA" w:rsidRPr="00146778">
        <w:rPr>
          <w:rFonts w:cstheme="minorHAnsi"/>
          <w:szCs w:val="24"/>
        </w:rPr>
        <w:t>typ</w:t>
      </w:r>
      <w:r w:rsidR="009120CA">
        <w:rPr>
          <w:rFonts w:cstheme="minorHAnsi"/>
          <w:szCs w:val="24"/>
        </w:rPr>
        <w:t>y</w:t>
      </w:r>
      <w:r w:rsidR="009120CA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zgłoszeń</w:t>
      </w:r>
      <w:r w:rsidR="009120CA">
        <w:rPr>
          <w:rFonts w:cstheme="minorHAnsi"/>
          <w:szCs w:val="24"/>
        </w:rPr>
        <w:t>.</w:t>
      </w:r>
      <w:r w:rsidR="009120CA" w:rsidRPr="00146778">
        <w:rPr>
          <w:rFonts w:cstheme="minorHAnsi"/>
          <w:szCs w:val="24"/>
        </w:rPr>
        <w:t xml:space="preserve"> </w:t>
      </w:r>
    </w:p>
    <w:p w14:paraId="0890BB4C" w14:textId="6661151E" w:rsidR="009120CA" w:rsidRDefault="009120CA" w:rsidP="003B6929">
      <w:pPr>
        <w:pStyle w:val="Akapitzlist"/>
        <w:ind w:left="0"/>
      </w:pPr>
      <w:r>
        <w:t>Mieszkaniec może</w:t>
      </w:r>
      <w:r w:rsidR="00021528" w:rsidRPr="00146778">
        <w:t xml:space="preserve">: </w:t>
      </w:r>
    </w:p>
    <w:p w14:paraId="5B5E1AED" w14:textId="4A2C6B2C" w:rsidR="009120CA" w:rsidRDefault="009120CA" w:rsidP="00670B5C">
      <w:pPr>
        <w:pStyle w:val="Akapitzlist"/>
        <w:numPr>
          <w:ilvl w:val="0"/>
          <w:numId w:val="22"/>
        </w:numPr>
        <w:ind w:left="851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uzyska</w:t>
      </w:r>
      <w:r>
        <w:rPr>
          <w:rFonts w:cstheme="minorHAnsi"/>
          <w:szCs w:val="24"/>
        </w:rPr>
        <w:t>ć</w:t>
      </w:r>
      <w:r w:rsidRPr="00146778">
        <w:rPr>
          <w:rFonts w:cstheme="minorHAnsi"/>
          <w:szCs w:val="24"/>
        </w:rPr>
        <w:t xml:space="preserve"> informacj</w:t>
      </w:r>
      <w:r>
        <w:rPr>
          <w:rFonts w:cstheme="minorHAnsi"/>
          <w:szCs w:val="24"/>
        </w:rPr>
        <w:t>ę o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spraw</w:t>
      </w:r>
      <w:r>
        <w:rPr>
          <w:rFonts w:cstheme="minorHAnsi"/>
          <w:szCs w:val="24"/>
        </w:rPr>
        <w:t>ach</w:t>
      </w:r>
      <w:r w:rsidR="00021528" w:rsidRPr="00146778">
        <w:rPr>
          <w:rFonts w:cstheme="minorHAnsi"/>
          <w:szCs w:val="24"/>
        </w:rPr>
        <w:t xml:space="preserve"> urzędowych i miejskich inicjatyw</w:t>
      </w:r>
      <w:r>
        <w:rPr>
          <w:rFonts w:cstheme="minorHAnsi"/>
          <w:szCs w:val="24"/>
        </w:rPr>
        <w:t>ach</w:t>
      </w:r>
      <w:r w:rsidR="00021528" w:rsidRPr="00146778">
        <w:rPr>
          <w:rFonts w:cstheme="minorHAnsi"/>
          <w:szCs w:val="24"/>
        </w:rPr>
        <w:t xml:space="preserve">, </w:t>
      </w:r>
    </w:p>
    <w:p w14:paraId="7EC897C6" w14:textId="226193F6" w:rsidR="00C16314" w:rsidRDefault="009120CA" w:rsidP="00670B5C">
      <w:pPr>
        <w:pStyle w:val="Akapitzlist"/>
        <w:numPr>
          <w:ilvl w:val="0"/>
          <w:numId w:val="22"/>
        </w:numPr>
        <w:ind w:left="851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przekaza</w:t>
      </w:r>
      <w:r>
        <w:rPr>
          <w:rFonts w:cstheme="minorHAnsi"/>
          <w:szCs w:val="24"/>
        </w:rPr>
        <w:t>ć</w:t>
      </w:r>
      <w:r w:rsidRPr="00146778">
        <w:rPr>
          <w:rFonts w:cstheme="minorHAnsi"/>
          <w:szCs w:val="24"/>
        </w:rPr>
        <w:t xml:space="preserve"> własn</w:t>
      </w:r>
      <w:r>
        <w:rPr>
          <w:rFonts w:cstheme="minorHAnsi"/>
          <w:szCs w:val="24"/>
        </w:rPr>
        <w:t>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pomysł na zmiany w mieście, </w:t>
      </w:r>
    </w:p>
    <w:p w14:paraId="0C5B7357" w14:textId="0F86D3E6" w:rsidR="00C16314" w:rsidRDefault="00C16314" w:rsidP="00670B5C">
      <w:pPr>
        <w:pStyle w:val="Akapitzlist"/>
        <w:numPr>
          <w:ilvl w:val="0"/>
          <w:numId w:val="22"/>
        </w:numPr>
        <w:ind w:left="851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zgłos</w:t>
      </w:r>
      <w:r>
        <w:rPr>
          <w:rFonts w:cstheme="minorHAnsi"/>
          <w:szCs w:val="24"/>
        </w:rPr>
        <w:t>ić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problem </w:t>
      </w:r>
      <w:r>
        <w:rPr>
          <w:rFonts w:cstheme="minorHAnsi"/>
          <w:szCs w:val="24"/>
        </w:rPr>
        <w:t>lub</w:t>
      </w:r>
      <w:r w:rsidRPr="00146778">
        <w:rPr>
          <w:rFonts w:cstheme="minorHAnsi"/>
          <w:szCs w:val="24"/>
        </w:rPr>
        <w:t xml:space="preserve"> spraw</w:t>
      </w:r>
      <w:r>
        <w:rPr>
          <w:rFonts w:cstheme="minorHAnsi"/>
          <w:szCs w:val="24"/>
        </w:rPr>
        <w:t>ę, która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wymaga reakcji służb miejskich</w:t>
      </w:r>
      <w:r w:rsidR="0086748F">
        <w:rPr>
          <w:rFonts w:cstheme="minorHAnsi"/>
          <w:szCs w:val="24"/>
        </w:rPr>
        <w:t>.</w:t>
      </w:r>
      <w:r w:rsidR="00021528" w:rsidRPr="00146778">
        <w:rPr>
          <w:rFonts w:cstheme="minorHAnsi"/>
          <w:szCs w:val="24"/>
        </w:rPr>
        <w:t xml:space="preserve"> </w:t>
      </w:r>
    </w:p>
    <w:p w14:paraId="59553F21" w14:textId="3BBC90B5" w:rsidR="00021528" w:rsidRPr="00146778" w:rsidRDefault="00021528" w:rsidP="003B6929">
      <w:pPr>
        <w:pStyle w:val="Tekstpodstawowy2"/>
      </w:pPr>
      <w:r w:rsidRPr="00146778">
        <w:t xml:space="preserve">MCK Warszawa 19115 </w:t>
      </w:r>
      <w:r w:rsidR="00C16314">
        <w:t xml:space="preserve">działa </w:t>
      </w:r>
      <w:r w:rsidRPr="00146778">
        <w:t>przez 24 godz</w:t>
      </w:r>
      <w:r w:rsidR="000D6724" w:rsidRPr="00146778">
        <w:t>iny na dobę, 7 dni w tygodniu</w:t>
      </w:r>
      <w:r w:rsidR="00C16314">
        <w:t>. Korzysta z </w:t>
      </w:r>
      <w:r w:rsidRPr="00146778">
        <w:t>podstawowych kanałów kontaktu: telef</w:t>
      </w:r>
      <w:r w:rsidR="00D04845" w:rsidRPr="00146778">
        <w:t xml:space="preserve">on, </w:t>
      </w:r>
      <w:r w:rsidR="00C16314">
        <w:t xml:space="preserve">formularz na </w:t>
      </w:r>
      <w:r w:rsidR="00D04845" w:rsidRPr="00146778">
        <w:t>portal</w:t>
      </w:r>
      <w:r w:rsidR="00C16314">
        <w:t>u</w:t>
      </w:r>
      <w:r w:rsidR="00D04845" w:rsidRPr="00146778">
        <w:t xml:space="preserve">, aplikacja mobilna, </w:t>
      </w:r>
      <w:r w:rsidRPr="00146778">
        <w:t>e</w:t>
      </w:r>
      <w:r w:rsidR="009971A5">
        <w:noBreakHyphen/>
      </w:r>
      <w:r w:rsidRPr="00146778">
        <w:t xml:space="preserve">mail, czat i sms. </w:t>
      </w:r>
      <w:r w:rsidR="00A94E23">
        <w:t>U</w:t>
      </w:r>
      <w:r w:rsidRPr="00146778">
        <w:t xml:space="preserve">możliwia </w:t>
      </w:r>
      <w:r w:rsidR="00146778">
        <w:t xml:space="preserve">również </w:t>
      </w:r>
      <w:r w:rsidR="00D04845" w:rsidRPr="00146778">
        <w:t xml:space="preserve">komunikację za pomocą tłumacza </w:t>
      </w:r>
      <w:r w:rsidRPr="00146778">
        <w:t>języka migowego on</w:t>
      </w:r>
      <w:r w:rsidR="00D04845" w:rsidRPr="00146778">
        <w:t>-</w:t>
      </w:r>
      <w:r w:rsidRPr="00146778">
        <w:t>line. Z udziałem tłum</w:t>
      </w:r>
      <w:r w:rsidR="000D6724" w:rsidRPr="00146778">
        <w:t xml:space="preserve">acza </w:t>
      </w:r>
      <w:r w:rsidRPr="00146778">
        <w:t>P</w:t>
      </w:r>
      <w:r w:rsidR="00FD624E">
        <w:t xml:space="preserve">olskiego </w:t>
      </w:r>
      <w:r w:rsidRPr="00146778">
        <w:t>J</w:t>
      </w:r>
      <w:r w:rsidR="00FD624E">
        <w:t xml:space="preserve">ęzyka </w:t>
      </w:r>
      <w:r w:rsidRPr="00146778">
        <w:t>M</w:t>
      </w:r>
      <w:r w:rsidR="00FD624E">
        <w:t>igowego</w:t>
      </w:r>
      <w:r w:rsidRPr="00146778">
        <w:t xml:space="preserve"> </w:t>
      </w:r>
      <w:r w:rsidR="00A209C1">
        <w:t xml:space="preserve">(PJM) </w:t>
      </w:r>
      <w:r w:rsidRPr="00146778">
        <w:t xml:space="preserve">można zgłosić problem </w:t>
      </w:r>
      <w:r w:rsidR="000E275C">
        <w:t>lub</w:t>
      </w:r>
      <w:r w:rsidR="000E275C" w:rsidRPr="00146778">
        <w:t xml:space="preserve"> </w:t>
      </w:r>
      <w:r w:rsidRPr="00146778">
        <w:t>interwencję, uzyskać potrzebne informacje, uzyskać w języku migowym alternatywną formę informacji opublikowanych na stronach internetowych m.st. Warszawy.</w:t>
      </w:r>
    </w:p>
    <w:p w14:paraId="3663C7B4" w14:textId="6CCFCB2C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W 2021 r</w:t>
      </w:r>
      <w:r w:rsidR="00FD624E">
        <w:rPr>
          <w:rFonts w:cstheme="minorHAnsi"/>
          <w:szCs w:val="24"/>
        </w:rPr>
        <w:t>oku</w:t>
      </w:r>
      <w:r w:rsidR="00FD624E" w:rsidRPr="00146778">
        <w:rPr>
          <w:rFonts w:cstheme="minorHAnsi"/>
          <w:szCs w:val="24"/>
        </w:rPr>
        <w:t xml:space="preserve"> </w:t>
      </w:r>
      <w:r w:rsidR="000E275C">
        <w:rPr>
          <w:rFonts w:cstheme="minorHAnsi"/>
          <w:szCs w:val="24"/>
        </w:rPr>
        <w:t>opracowaliśmy</w:t>
      </w:r>
      <w:r w:rsidRPr="00146778">
        <w:rPr>
          <w:rFonts w:cstheme="minorHAnsi"/>
          <w:szCs w:val="24"/>
        </w:rPr>
        <w:t xml:space="preserve"> i </w:t>
      </w:r>
      <w:r w:rsidR="00964B41" w:rsidRPr="00146778">
        <w:rPr>
          <w:rFonts w:cstheme="minorHAnsi"/>
          <w:szCs w:val="24"/>
        </w:rPr>
        <w:t>wprowad</w:t>
      </w:r>
      <w:r w:rsidR="00964B41">
        <w:rPr>
          <w:rFonts w:cstheme="minorHAnsi"/>
          <w:szCs w:val="24"/>
        </w:rPr>
        <w:t>ziliśmy</w:t>
      </w:r>
      <w:r w:rsidR="00964B41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bCs/>
          <w:szCs w:val="24"/>
        </w:rPr>
        <w:t>„Wytyczne zapewniania dostępności informacyjno-komunikacyjnej Urzędu m.st. Warszawy”.</w:t>
      </w:r>
      <w:r w:rsidRPr="00146778">
        <w:rPr>
          <w:rFonts w:cstheme="minorHAnsi"/>
          <w:szCs w:val="24"/>
        </w:rPr>
        <w:t xml:space="preserve"> Dokument zawiera wytyczne</w:t>
      </w:r>
      <w:r w:rsidR="00023AC7">
        <w:rPr>
          <w:rFonts w:cstheme="minorHAnsi"/>
          <w:szCs w:val="24"/>
        </w:rPr>
        <w:t>, jak zapewniać</w:t>
      </w:r>
      <w:r w:rsidRPr="00146778">
        <w:rPr>
          <w:rFonts w:cstheme="minorHAnsi"/>
          <w:szCs w:val="24"/>
        </w:rPr>
        <w:t xml:space="preserve"> usług</w:t>
      </w:r>
      <w:r w:rsidR="00023AC7">
        <w:rPr>
          <w:rFonts w:cstheme="minorHAnsi"/>
          <w:szCs w:val="24"/>
        </w:rPr>
        <w:t>ę</w:t>
      </w:r>
      <w:r w:rsidRPr="00146778">
        <w:rPr>
          <w:rFonts w:cstheme="minorHAnsi"/>
          <w:szCs w:val="24"/>
        </w:rPr>
        <w:t xml:space="preserve"> tłumacza online, pętl</w:t>
      </w:r>
      <w:r w:rsidR="00023AC7">
        <w:rPr>
          <w:rFonts w:cstheme="minorHAnsi"/>
          <w:szCs w:val="24"/>
        </w:rPr>
        <w:t>ę</w:t>
      </w:r>
      <w:r w:rsidRPr="00146778">
        <w:rPr>
          <w:rFonts w:cstheme="minorHAnsi"/>
          <w:szCs w:val="24"/>
        </w:rPr>
        <w:t xml:space="preserve"> indukcy</w:t>
      </w:r>
      <w:r w:rsidR="000D6724" w:rsidRPr="00146778">
        <w:rPr>
          <w:rFonts w:cstheme="minorHAnsi"/>
          <w:szCs w:val="24"/>
        </w:rPr>
        <w:t>jn</w:t>
      </w:r>
      <w:r w:rsidR="00023AC7">
        <w:rPr>
          <w:rFonts w:cstheme="minorHAnsi"/>
          <w:szCs w:val="24"/>
        </w:rPr>
        <w:t>ą</w:t>
      </w:r>
      <w:r w:rsidR="000D6724" w:rsidRPr="00146778">
        <w:rPr>
          <w:rFonts w:cstheme="minorHAnsi"/>
          <w:szCs w:val="24"/>
        </w:rPr>
        <w:t>, a także przygotow</w:t>
      </w:r>
      <w:r w:rsidR="00023AC7">
        <w:rPr>
          <w:rFonts w:cstheme="minorHAnsi"/>
          <w:szCs w:val="24"/>
        </w:rPr>
        <w:t>ać</w:t>
      </w:r>
      <w:r w:rsidR="000D6724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i </w:t>
      </w:r>
      <w:r w:rsidR="00023AC7" w:rsidRPr="00146778">
        <w:rPr>
          <w:rFonts w:cstheme="minorHAnsi"/>
          <w:szCs w:val="24"/>
        </w:rPr>
        <w:t>zamie</w:t>
      </w:r>
      <w:r w:rsidR="00023AC7">
        <w:rPr>
          <w:rFonts w:cstheme="minorHAnsi"/>
          <w:szCs w:val="24"/>
        </w:rPr>
        <w:t>ścić</w:t>
      </w:r>
      <w:r w:rsidR="00023AC7" w:rsidRPr="00146778">
        <w:rPr>
          <w:rFonts w:cstheme="minorHAnsi"/>
          <w:szCs w:val="24"/>
        </w:rPr>
        <w:t xml:space="preserve"> informacj</w:t>
      </w:r>
      <w:r w:rsidR="00023AC7">
        <w:rPr>
          <w:rFonts w:cstheme="minorHAnsi"/>
          <w:szCs w:val="24"/>
        </w:rPr>
        <w:t>ę</w:t>
      </w:r>
      <w:r w:rsidR="00023AC7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o działani</w:t>
      </w:r>
      <w:r w:rsidR="00964B41">
        <w:rPr>
          <w:rFonts w:cstheme="minorHAnsi"/>
          <w:szCs w:val="24"/>
        </w:rPr>
        <w:t>u</w:t>
      </w:r>
      <w:r w:rsidRPr="00146778">
        <w:rPr>
          <w:rFonts w:cstheme="minorHAnsi"/>
          <w:szCs w:val="24"/>
        </w:rPr>
        <w:t xml:space="preserve"> podmiotu w </w:t>
      </w:r>
      <w:r w:rsidR="00A209C1">
        <w:rPr>
          <w:rFonts w:cstheme="minorHAnsi"/>
          <w:szCs w:val="24"/>
        </w:rPr>
        <w:t>PJM</w:t>
      </w:r>
      <w:r w:rsidRPr="00146778">
        <w:rPr>
          <w:rFonts w:cstheme="minorHAnsi"/>
          <w:szCs w:val="24"/>
        </w:rPr>
        <w:t xml:space="preserve"> oraz tekście łatwym do czytania i zrozumienia. Wytyczne zawierają również </w:t>
      </w:r>
      <w:r w:rsidR="000D6724" w:rsidRPr="00146778">
        <w:rPr>
          <w:rFonts w:cstheme="minorHAnsi"/>
          <w:szCs w:val="24"/>
        </w:rPr>
        <w:t xml:space="preserve">część </w:t>
      </w:r>
      <w:r w:rsidR="00964B41">
        <w:rPr>
          <w:rFonts w:cstheme="minorHAnsi"/>
          <w:szCs w:val="24"/>
        </w:rPr>
        <w:t>o</w:t>
      </w:r>
      <w:r w:rsidR="00964B41" w:rsidRPr="00146778">
        <w:rPr>
          <w:rFonts w:cstheme="minorHAnsi"/>
          <w:szCs w:val="24"/>
        </w:rPr>
        <w:t xml:space="preserve"> </w:t>
      </w:r>
      <w:r w:rsidR="000D6724" w:rsidRPr="00146778">
        <w:rPr>
          <w:rFonts w:cstheme="minorHAnsi"/>
          <w:szCs w:val="24"/>
        </w:rPr>
        <w:t xml:space="preserve">obsłudze osób </w:t>
      </w:r>
      <w:r w:rsidRPr="00146778">
        <w:rPr>
          <w:rFonts w:cstheme="minorHAnsi"/>
          <w:szCs w:val="24"/>
        </w:rPr>
        <w:t>ze szczególnymi potrzebami. W</w:t>
      </w:r>
      <w:r w:rsidR="00636930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 xml:space="preserve">dokumencie znajduje się opis wymagań prawnych, rekomendacje oraz dobre praktyki. </w:t>
      </w:r>
    </w:p>
    <w:p w14:paraId="2CF121C1" w14:textId="25DA0EAA" w:rsidR="00021528" w:rsidRPr="00146778" w:rsidRDefault="001A13B7" w:rsidP="00146778">
      <w:p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2020 r</w:t>
      </w:r>
      <w:r w:rsidR="00A209C1">
        <w:rPr>
          <w:rFonts w:cstheme="minorHAnsi"/>
          <w:szCs w:val="24"/>
        </w:rPr>
        <w:t xml:space="preserve">oku </w:t>
      </w:r>
      <w:r>
        <w:rPr>
          <w:rFonts w:cstheme="minorHAnsi"/>
          <w:szCs w:val="24"/>
        </w:rPr>
        <w:t xml:space="preserve">w </w:t>
      </w:r>
      <w:r w:rsidRPr="00146778">
        <w:rPr>
          <w:rFonts w:cstheme="minorHAnsi"/>
          <w:szCs w:val="24"/>
        </w:rPr>
        <w:t>Urzęd</w:t>
      </w:r>
      <w:r>
        <w:rPr>
          <w:rFonts w:cstheme="minorHAnsi"/>
          <w:szCs w:val="24"/>
        </w:rPr>
        <w:t>zie</w:t>
      </w:r>
      <w:r w:rsidR="00021528" w:rsidRPr="00146778">
        <w:rPr>
          <w:rFonts w:cstheme="minorHAnsi"/>
          <w:szCs w:val="24"/>
        </w:rPr>
        <w:t xml:space="preserve"> m.st. Warszawy </w:t>
      </w:r>
      <w:r w:rsidR="00CC6853">
        <w:rPr>
          <w:rFonts w:cstheme="minorHAnsi"/>
          <w:szCs w:val="24"/>
        </w:rPr>
        <w:t xml:space="preserve">wprowadziliśmy </w:t>
      </w:r>
      <w:r>
        <w:rPr>
          <w:rFonts w:cstheme="minorHAnsi"/>
          <w:szCs w:val="24"/>
        </w:rPr>
        <w:t>obowiązek</w:t>
      </w:r>
      <w:r>
        <w:rPr>
          <w:rStyle w:val="Odwoanieprzypisudolnego"/>
          <w:rFonts w:cstheme="minorHAnsi"/>
          <w:szCs w:val="24"/>
        </w:rPr>
        <w:footnoteReference w:id="7"/>
      </w:r>
      <w:r>
        <w:rPr>
          <w:rFonts w:cstheme="minorHAnsi"/>
          <w:szCs w:val="24"/>
        </w:rPr>
        <w:t xml:space="preserve"> stosowania </w:t>
      </w:r>
      <w:r w:rsidRPr="00146778">
        <w:rPr>
          <w:rFonts w:cstheme="minorHAnsi"/>
          <w:szCs w:val="24"/>
        </w:rPr>
        <w:t>prostego języka we wszystkich dokumentach</w:t>
      </w:r>
      <w:r>
        <w:rPr>
          <w:rFonts w:cstheme="minorHAnsi"/>
          <w:szCs w:val="24"/>
        </w:rPr>
        <w:t xml:space="preserve">. Systematycznie </w:t>
      </w:r>
      <w:r w:rsidR="00021528" w:rsidRPr="00146778">
        <w:rPr>
          <w:rFonts w:cstheme="minorHAnsi"/>
          <w:szCs w:val="24"/>
        </w:rPr>
        <w:t>upraszcza</w:t>
      </w:r>
      <w:r w:rsidR="00CC6853">
        <w:rPr>
          <w:rFonts w:cstheme="minorHAnsi"/>
          <w:szCs w:val="24"/>
        </w:rPr>
        <w:t>my</w:t>
      </w:r>
      <w:r w:rsidR="00021528" w:rsidRPr="00146778">
        <w:rPr>
          <w:rFonts w:cstheme="minorHAnsi"/>
          <w:szCs w:val="24"/>
        </w:rPr>
        <w:t xml:space="preserve"> i </w:t>
      </w:r>
      <w:r w:rsidR="00CC6853" w:rsidRPr="00146778">
        <w:rPr>
          <w:rFonts w:cstheme="minorHAnsi"/>
          <w:szCs w:val="24"/>
        </w:rPr>
        <w:t>zmienia</w:t>
      </w:r>
      <w:r w:rsidR="00CC6853">
        <w:rPr>
          <w:rFonts w:cstheme="minorHAnsi"/>
          <w:szCs w:val="24"/>
        </w:rPr>
        <w:t>my</w:t>
      </w:r>
      <w:r w:rsidR="00CC6853" w:rsidRPr="00146778">
        <w:rPr>
          <w:rFonts w:cstheme="minorHAnsi"/>
          <w:szCs w:val="24"/>
        </w:rPr>
        <w:t xml:space="preserve"> </w:t>
      </w:r>
      <w:r w:rsidR="00825580" w:rsidRPr="00146778">
        <w:rPr>
          <w:rFonts w:cstheme="minorHAnsi"/>
          <w:szCs w:val="24"/>
        </w:rPr>
        <w:t>wzor</w:t>
      </w:r>
      <w:r w:rsidR="00CC6853">
        <w:rPr>
          <w:rFonts w:cstheme="minorHAnsi"/>
          <w:szCs w:val="24"/>
        </w:rPr>
        <w:t>y</w:t>
      </w:r>
      <w:r w:rsidR="00825580" w:rsidRPr="00146778">
        <w:rPr>
          <w:rFonts w:cstheme="minorHAnsi"/>
          <w:szCs w:val="24"/>
        </w:rPr>
        <w:t xml:space="preserve">, </w:t>
      </w:r>
      <w:r w:rsidR="00021528" w:rsidRPr="00146778">
        <w:rPr>
          <w:rFonts w:cstheme="minorHAnsi"/>
          <w:szCs w:val="24"/>
        </w:rPr>
        <w:lastRenderedPageBreak/>
        <w:t>któr</w:t>
      </w:r>
      <w:r w:rsidR="00AD1512">
        <w:rPr>
          <w:rFonts w:cstheme="minorHAnsi"/>
          <w:szCs w:val="24"/>
        </w:rPr>
        <w:t>ych</w:t>
      </w:r>
      <w:r w:rsidR="00021528" w:rsidRPr="00146778">
        <w:rPr>
          <w:rFonts w:cstheme="minorHAnsi"/>
          <w:szCs w:val="24"/>
        </w:rPr>
        <w:t xml:space="preserve"> </w:t>
      </w:r>
      <w:r w:rsidR="00AD1512" w:rsidRPr="00146778">
        <w:rPr>
          <w:rFonts w:cstheme="minorHAnsi"/>
          <w:szCs w:val="24"/>
        </w:rPr>
        <w:t>używa</w:t>
      </w:r>
      <w:r w:rsidR="00AD1512">
        <w:rPr>
          <w:rFonts w:cstheme="minorHAnsi"/>
          <w:szCs w:val="24"/>
        </w:rPr>
        <w:t>my</w:t>
      </w:r>
      <w:r w:rsidR="00AD1512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 urzędzie</w:t>
      </w:r>
      <w:r w:rsidR="00AD1512">
        <w:rPr>
          <w:rFonts w:cstheme="minorHAnsi"/>
          <w:szCs w:val="24"/>
        </w:rPr>
        <w:t xml:space="preserve">. Każdy </w:t>
      </w:r>
      <w:r w:rsidR="00A26D12">
        <w:rPr>
          <w:rFonts w:cstheme="minorHAnsi"/>
          <w:szCs w:val="24"/>
        </w:rPr>
        <w:t xml:space="preserve">dokument </w:t>
      </w:r>
      <w:r w:rsidR="00AD1512">
        <w:rPr>
          <w:rFonts w:cstheme="minorHAnsi"/>
          <w:szCs w:val="24"/>
        </w:rPr>
        <w:t>ma być</w:t>
      </w:r>
      <w:r w:rsidR="00021528" w:rsidRPr="00146778">
        <w:rPr>
          <w:rFonts w:cstheme="minorHAnsi"/>
          <w:szCs w:val="24"/>
        </w:rPr>
        <w:t xml:space="preserve"> prost</w:t>
      </w:r>
      <w:r w:rsidR="00AD1512">
        <w:rPr>
          <w:rFonts w:cstheme="minorHAnsi"/>
          <w:szCs w:val="24"/>
        </w:rPr>
        <w:t>y</w:t>
      </w:r>
      <w:r w:rsidR="00021528" w:rsidRPr="00146778">
        <w:rPr>
          <w:rFonts w:cstheme="minorHAnsi"/>
          <w:szCs w:val="24"/>
        </w:rPr>
        <w:t xml:space="preserve"> i </w:t>
      </w:r>
      <w:r w:rsidR="00AD1512" w:rsidRPr="00146778">
        <w:rPr>
          <w:rFonts w:cstheme="minorHAnsi"/>
          <w:szCs w:val="24"/>
        </w:rPr>
        <w:t>wygodn</w:t>
      </w:r>
      <w:r w:rsidR="00AD1512">
        <w:rPr>
          <w:rFonts w:cstheme="minorHAnsi"/>
          <w:szCs w:val="24"/>
        </w:rPr>
        <w:t>y</w:t>
      </w:r>
      <w:r w:rsidR="00AD1512" w:rsidRPr="00146778">
        <w:rPr>
          <w:rFonts w:cstheme="minorHAnsi"/>
          <w:szCs w:val="24"/>
        </w:rPr>
        <w:t xml:space="preserve"> </w:t>
      </w:r>
      <w:r w:rsidR="00AD1512">
        <w:rPr>
          <w:rFonts w:cstheme="minorHAnsi"/>
          <w:szCs w:val="24"/>
        </w:rPr>
        <w:t>w</w:t>
      </w:r>
      <w:r w:rsidR="00AD1512" w:rsidRPr="00146778">
        <w:rPr>
          <w:rFonts w:cstheme="minorHAnsi"/>
          <w:szCs w:val="24"/>
        </w:rPr>
        <w:t xml:space="preserve"> uży</w:t>
      </w:r>
      <w:r w:rsidR="00AD1512">
        <w:rPr>
          <w:rFonts w:cstheme="minorHAnsi"/>
          <w:szCs w:val="24"/>
        </w:rPr>
        <w:t>ciu</w:t>
      </w:r>
      <w:r w:rsidR="00021528" w:rsidRPr="00146778">
        <w:rPr>
          <w:rFonts w:cstheme="minorHAnsi"/>
          <w:szCs w:val="24"/>
        </w:rPr>
        <w:t>,</w:t>
      </w:r>
      <w:r w:rsidR="00825580" w:rsidRPr="00146778">
        <w:rPr>
          <w:rFonts w:cstheme="minorHAnsi"/>
          <w:szCs w:val="24"/>
        </w:rPr>
        <w:t xml:space="preserve"> </w:t>
      </w:r>
      <w:r w:rsidR="00F81FD4">
        <w:rPr>
          <w:rFonts w:cstheme="minorHAnsi"/>
          <w:szCs w:val="24"/>
        </w:rPr>
        <w:t>a</w:t>
      </w:r>
      <w:r w:rsidR="00636930">
        <w:rPr>
          <w:rFonts w:cstheme="minorHAnsi"/>
          <w:szCs w:val="24"/>
        </w:rPr>
        <w:t> </w:t>
      </w:r>
      <w:r w:rsidR="00825580" w:rsidRPr="00146778">
        <w:rPr>
          <w:rFonts w:cstheme="minorHAnsi"/>
          <w:szCs w:val="24"/>
        </w:rPr>
        <w:t>jednocze</w:t>
      </w:r>
      <w:r w:rsidR="00F81FD4">
        <w:rPr>
          <w:rFonts w:cstheme="minorHAnsi"/>
          <w:szCs w:val="24"/>
        </w:rPr>
        <w:t>śnie dostępny</w:t>
      </w:r>
      <w:r w:rsidR="00021528" w:rsidRPr="00146778">
        <w:rPr>
          <w:rFonts w:cstheme="minorHAnsi"/>
          <w:szCs w:val="24"/>
        </w:rPr>
        <w:t xml:space="preserve"> cyfrow</w:t>
      </w:r>
      <w:r w:rsidR="00F81FD4">
        <w:rPr>
          <w:rFonts w:cstheme="minorHAnsi"/>
          <w:szCs w:val="24"/>
        </w:rPr>
        <w:t>o</w:t>
      </w:r>
      <w:r w:rsidR="00021528" w:rsidRPr="00146778">
        <w:rPr>
          <w:rFonts w:cstheme="minorHAnsi"/>
          <w:szCs w:val="24"/>
        </w:rPr>
        <w:t xml:space="preserve">. W </w:t>
      </w:r>
      <w:r w:rsidR="00F81FD4" w:rsidRPr="00146778">
        <w:rPr>
          <w:rFonts w:cstheme="minorHAnsi"/>
          <w:szCs w:val="24"/>
        </w:rPr>
        <w:t>20</w:t>
      </w:r>
      <w:r w:rsidR="00F81FD4">
        <w:rPr>
          <w:rFonts w:cstheme="minorHAnsi"/>
          <w:szCs w:val="24"/>
        </w:rPr>
        <w:t>19</w:t>
      </w:r>
      <w:r w:rsidR="00F81FD4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r</w:t>
      </w:r>
      <w:r w:rsidR="00A209C1">
        <w:rPr>
          <w:rFonts w:cstheme="minorHAnsi"/>
          <w:szCs w:val="24"/>
        </w:rPr>
        <w:t>oku</w:t>
      </w:r>
      <w:r w:rsidR="00021528" w:rsidRPr="00146778">
        <w:rPr>
          <w:rFonts w:cstheme="minorHAnsi"/>
          <w:szCs w:val="24"/>
        </w:rPr>
        <w:t xml:space="preserve"> w Urzędzie </w:t>
      </w:r>
      <w:r w:rsidR="00F81FD4">
        <w:rPr>
          <w:rFonts w:cstheme="minorHAnsi"/>
          <w:szCs w:val="24"/>
        </w:rPr>
        <w:t>zaczęła działać</w:t>
      </w:r>
      <w:r w:rsidR="00021528" w:rsidRPr="00146778">
        <w:rPr>
          <w:rFonts w:cstheme="minorHAnsi"/>
          <w:szCs w:val="24"/>
        </w:rPr>
        <w:t xml:space="preserve"> poradnia językowa prostej polszczyzny. </w:t>
      </w:r>
    </w:p>
    <w:p w14:paraId="39A8A907" w14:textId="755F5456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 xml:space="preserve">W Urzędzie m.st. Warszawy </w:t>
      </w:r>
      <w:r w:rsidR="00F7597E">
        <w:rPr>
          <w:rFonts w:cstheme="minorHAnsi"/>
          <w:szCs w:val="24"/>
        </w:rPr>
        <w:t>działa</w:t>
      </w:r>
      <w:r w:rsidR="00F7597E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bCs/>
          <w:szCs w:val="24"/>
        </w:rPr>
        <w:t>system rezerwacji wizyt</w:t>
      </w:r>
      <w:r w:rsidR="00F7597E">
        <w:rPr>
          <w:rFonts w:cstheme="minorHAnsi"/>
          <w:bCs/>
          <w:szCs w:val="24"/>
        </w:rPr>
        <w:t>y</w:t>
      </w:r>
      <w:r w:rsidR="00825580" w:rsidRPr="00146778">
        <w:rPr>
          <w:rFonts w:cstheme="minorHAnsi"/>
          <w:szCs w:val="24"/>
        </w:rPr>
        <w:t xml:space="preserve">, </w:t>
      </w:r>
      <w:r w:rsidRPr="00146778">
        <w:rPr>
          <w:rFonts w:cstheme="minorHAnsi"/>
          <w:szCs w:val="24"/>
        </w:rPr>
        <w:t xml:space="preserve">który umożliwia umówienie wizyty </w:t>
      </w:r>
      <w:r w:rsidR="00F7597E">
        <w:rPr>
          <w:rFonts w:cstheme="minorHAnsi"/>
          <w:szCs w:val="24"/>
        </w:rPr>
        <w:t>przy</w:t>
      </w:r>
      <w:r w:rsidR="00F7597E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stanowisk</w:t>
      </w:r>
      <w:r w:rsidR="00F7597E">
        <w:rPr>
          <w:rFonts w:cstheme="minorHAnsi"/>
          <w:szCs w:val="24"/>
        </w:rPr>
        <w:t>u</w:t>
      </w:r>
      <w:r w:rsidRPr="00146778">
        <w:rPr>
          <w:rFonts w:cstheme="minorHAnsi"/>
          <w:szCs w:val="24"/>
        </w:rPr>
        <w:t xml:space="preserve"> obsługi bezpo</w:t>
      </w:r>
      <w:r w:rsidR="00825580" w:rsidRPr="00146778">
        <w:rPr>
          <w:rFonts w:cstheme="minorHAnsi"/>
          <w:szCs w:val="24"/>
        </w:rPr>
        <w:t xml:space="preserve">średniej, a także sprawdzenie </w:t>
      </w:r>
      <w:r w:rsidRPr="00146778">
        <w:rPr>
          <w:rFonts w:cstheme="minorHAnsi"/>
          <w:szCs w:val="24"/>
        </w:rPr>
        <w:t>aktualnego stanu kolejki w urzędzie.</w:t>
      </w:r>
    </w:p>
    <w:p w14:paraId="16694910" w14:textId="7710ABA7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 xml:space="preserve">Urząd m.st. Warszawy w 20 obiektach </w:t>
      </w:r>
      <w:r w:rsidR="00A5662E">
        <w:rPr>
          <w:rFonts w:cstheme="minorHAnsi"/>
          <w:szCs w:val="24"/>
        </w:rPr>
        <w:t>ma</w:t>
      </w:r>
      <w:r w:rsidR="00A5662E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bCs/>
          <w:szCs w:val="24"/>
        </w:rPr>
        <w:t>urządzenia lub środki techniczne do obsłu</w:t>
      </w:r>
      <w:r w:rsidR="00C70419" w:rsidRPr="00146778">
        <w:rPr>
          <w:rFonts w:cstheme="minorHAnsi"/>
          <w:bCs/>
          <w:szCs w:val="24"/>
        </w:rPr>
        <w:t>gi osób słabosłyszących, takie</w:t>
      </w:r>
      <w:r w:rsidRPr="00146778">
        <w:rPr>
          <w:rFonts w:cstheme="minorHAnsi"/>
          <w:bCs/>
          <w:szCs w:val="24"/>
        </w:rPr>
        <w:t xml:space="preserve"> jak pętle indukcyjne</w:t>
      </w:r>
      <w:r w:rsidR="00A5662E">
        <w:rPr>
          <w:rFonts w:cstheme="minorHAnsi"/>
          <w:bCs/>
          <w:szCs w:val="24"/>
        </w:rPr>
        <w:t>.</w:t>
      </w:r>
      <w:r w:rsidRPr="00146778">
        <w:rPr>
          <w:rFonts w:cstheme="minorHAnsi"/>
          <w:szCs w:val="24"/>
        </w:rPr>
        <w:t xml:space="preserve"> 18 </w:t>
      </w:r>
      <w:r w:rsidR="00A5662E">
        <w:rPr>
          <w:rFonts w:cstheme="minorHAnsi"/>
          <w:szCs w:val="24"/>
        </w:rPr>
        <w:t xml:space="preserve">z tych </w:t>
      </w:r>
      <w:r w:rsidRPr="00146778">
        <w:rPr>
          <w:rFonts w:cstheme="minorHAnsi"/>
          <w:szCs w:val="24"/>
        </w:rPr>
        <w:t>urządzeń znajduje się w si</w:t>
      </w:r>
      <w:r w:rsidR="00536137" w:rsidRPr="00146778">
        <w:rPr>
          <w:rFonts w:cstheme="minorHAnsi"/>
          <w:szCs w:val="24"/>
        </w:rPr>
        <w:t>edzibach urzędów dzielnic, a 2</w:t>
      </w:r>
      <w:r w:rsidRPr="00146778">
        <w:rPr>
          <w:rFonts w:cstheme="minorHAnsi"/>
          <w:szCs w:val="24"/>
        </w:rPr>
        <w:t xml:space="preserve"> w siedzib</w:t>
      </w:r>
      <w:r w:rsidR="00A5662E">
        <w:rPr>
          <w:rFonts w:cstheme="minorHAnsi"/>
          <w:szCs w:val="24"/>
        </w:rPr>
        <w:t>ach</w:t>
      </w:r>
      <w:r w:rsidRPr="00146778">
        <w:rPr>
          <w:rFonts w:cstheme="minorHAnsi"/>
          <w:szCs w:val="24"/>
        </w:rPr>
        <w:t xml:space="preserve"> biur.</w:t>
      </w:r>
    </w:p>
    <w:p w14:paraId="6024A448" w14:textId="1B05A509" w:rsidR="0002152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Na głównych miejskich stronach internetowych oraz wsz</w:t>
      </w:r>
      <w:r w:rsidR="00825580" w:rsidRPr="00146778">
        <w:rPr>
          <w:rFonts w:cstheme="minorHAnsi"/>
          <w:szCs w:val="24"/>
        </w:rPr>
        <w:t xml:space="preserve">ystkich stronach internetowych </w:t>
      </w:r>
      <w:r w:rsidR="007F6A49" w:rsidRPr="00146778">
        <w:rPr>
          <w:rFonts w:cstheme="minorHAnsi"/>
          <w:szCs w:val="24"/>
        </w:rPr>
        <w:t>o</w:t>
      </w:r>
      <w:r w:rsidR="007F6A49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 xml:space="preserve">charakterze informacyjnym </w:t>
      </w:r>
      <w:r w:rsidR="007F6A49" w:rsidRPr="00146778">
        <w:rPr>
          <w:rFonts w:cstheme="minorHAnsi"/>
          <w:szCs w:val="24"/>
        </w:rPr>
        <w:t>opublikow</w:t>
      </w:r>
      <w:r w:rsidR="007F6A49">
        <w:rPr>
          <w:rFonts w:cstheme="minorHAnsi"/>
          <w:szCs w:val="24"/>
        </w:rPr>
        <w:t>aliśmy</w:t>
      </w:r>
      <w:r w:rsidR="007F6A49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informacje o zakresie działalności, w tym </w:t>
      </w:r>
      <w:r w:rsidR="007F6A49" w:rsidRPr="00146778">
        <w:rPr>
          <w:rFonts w:cstheme="minorHAnsi"/>
          <w:szCs w:val="24"/>
        </w:rPr>
        <w:t>w</w:t>
      </w:r>
      <w:r w:rsidR="007F6A49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 xml:space="preserve">tekście łatwym do czytania i rozumienia oraz w PJM. </w:t>
      </w:r>
    </w:p>
    <w:p w14:paraId="5CA88E3A" w14:textId="192EDC38" w:rsidR="00146778" w:rsidRPr="00146778" w:rsidRDefault="0014677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Ponadto w 2018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opracowa</w:t>
      </w:r>
      <w:r w:rsidR="007F6A49"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> „</w:t>
      </w:r>
      <w:r w:rsidRPr="00146778">
        <w:rPr>
          <w:rFonts w:cstheme="minorHAnsi"/>
          <w:bCs/>
          <w:szCs w:val="24"/>
        </w:rPr>
        <w:t>Wytyczne w</w:t>
      </w:r>
      <w:r w:rsidR="007F6A49">
        <w:rPr>
          <w:rFonts w:cstheme="minorHAnsi"/>
          <w:bCs/>
          <w:szCs w:val="24"/>
        </w:rPr>
        <w:t xml:space="preserve"> sprawie</w:t>
      </w:r>
      <w:r w:rsidRPr="00146778">
        <w:rPr>
          <w:rFonts w:cstheme="minorHAnsi"/>
          <w:bCs/>
          <w:szCs w:val="24"/>
        </w:rPr>
        <w:t xml:space="preserve"> dostępności wydarzeń dla m.st</w:t>
      </w:r>
      <w:r w:rsidR="007F6A49" w:rsidRPr="00146778">
        <w:rPr>
          <w:rFonts w:cstheme="minorHAnsi"/>
          <w:bCs/>
          <w:szCs w:val="24"/>
        </w:rPr>
        <w:t>.</w:t>
      </w:r>
      <w:r w:rsidR="007F6A49">
        <w:rPr>
          <w:rFonts w:cstheme="minorHAnsi"/>
          <w:bCs/>
          <w:szCs w:val="24"/>
        </w:rPr>
        <w:t> </w:t>
      </w:r>
      <w:r w:rsidRPr="00146778">
        <w:rPr>
          <w:rFonts w:cstheme="minorHAnsi"/>
          <w:bCs/>
          <w:szCs w:val="24"/>
        </w:rPr>
        <w:t>Warszawy”</w:t>
      </w:r>
      <w:r w:rsidRPr="00146778">
        <w:rPr>
          <w:rFonts w:cstheme="minorHAnsi"/>
          <w:szCs w:val="24"/>
        </w:rPr>
        <w:t>. Publikacja określa</w:t>
      </w:r>
      <w:r w:rsidR="007F6A49">
        <w:rPr>
          <w:rFonts w:cstheme="minorHAnsi"/>
          <w:szCs w:val="24"/>
        </w:rPr>
        <w:t>,</w:t>
      </w:r>
      <w:r w:rsidRPr="00146778">
        <w:rPr>
          <w:rFonts w:cstheme="minorHAnsi"/>
          <w:szCs w:val="24"/>
        </w:rPr>
        <w:t xml:space="preserve"> jak przygotować wydarzenia miejskie </w:t>
      </w:r>
      <w:r w:rsidRPr="00146778">
        <w:rPr>
          <w:rFonts w:cstheme="minorHAnsi"/>
          <w:bCs/>
          <w:szCs w:val="24"/>
        </w:rPr>
        <w:t xml:space="preserve">dla osób </w:t>
      </w:r>
      <w:r w:rsidR="007F6A49" w:rsidRPr="00146778">
        <w:rPr>
          <w:rFonts w:cstheme="minorHAnsi"/>
          <w:bCs/>
          <w:szCs w:val="24"/>
        </w:rPr>
        <w:t>z</w:t>
      </w:r>
      <w:r w:rsidR="007F6A49">
        <w:rPr>
          <w:rFonts w:cstheme="minorHAnsi"/>
          <w:bCs/>
          <w:szCs w:val="24"/>
        </w:rPr>
        <w:t> </w:t>
      </w:r>
      <w:r w:rsidRPr="00146778">
        <w:rPr>
          <w:rFonts w:cstheme="minorHAnsi"/>
          <w:bCs/>
          <w:szCs w:val="24"/>
        </w:rPr>
        <w:t>różnymi</w:t>
      </w:r>
      <w:r w:rsidR="00284A5C">
        <w:rPr>
          <w:rFonts w:cstheme="minorHAnsi"/>
          <w:bCs/>
          <w:szCs w:val="24"/>
        </w:rPr>
        <w:t xml:space="preserve"> rodzajami niepełnosprawności. </w:t>
      </w:r>
    </w:p>
    <w:p w14:paraId="49653357" w14:textId="6C9A0823" w:rsidR="00021528" w:rsidRPr="001617B1" w:rsidRDefault="001A13B7" w:rsidP="001617B1">
      <w:pPr>
        <w:pStyle w:val="Nagwek2"/>
        <w:spacing w:before="360" w:after="120"/>
        <w:ind w:left="357" w:hanging="357"/>
        <w:contextualSpacing w:val="0"/>
        <w:rPr>
          <w:sz w:val="28"/>
        </w:rPr>
      </w:pPr>
      <w:bookmarkStart w:id="8" w:name="_Toc94883301"/>
      <w:r w:rsidRPr="001617B1">
        <w:rPr>
          <w:sz w:val="28"/>
        </w:rPr>
        <w:t>Działania w zakresie zapewniania dostępności cyfrowej</w:t>
      </w:r>
      <w:bookmarkEnd w:id="8"/>
    </w:p>
    <w:p w14:paraId="4A6F7C80" w14:textId="6227CFC3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Zadania realiz</w:t>
      </w:r>
      <w:r w:rsidR="00161559">
        <w:rPr>
          <w:rFonts w:cstheme="minorHAnsi"/>
          <w:szCs w:val="24"/>
        </w:rPr>
        <w:t>ujemy</w:t>
      </w:r>
      <w:r w:rsidR="00AF26C9" w:rsidRPr="00146778">
        <w:rPr>
          <w:rFonts w:cstheme="minorHAnsi"/>
          <w:szCs w:val="24"/>
        </w:rPr>
        <w:t xml:space="preserve"> zgodnie z Zarządzeniem </w:t>
      </w:r>
      <w:r w:rsidRPr="00146778">
        <w:rPr>
          <w:rFonts w:cstheme="minorHAnsi"/>
          <w:szCs w:val="24"/>
        </w:rPr>
        <w:t xml:space="preserve">nr 342/2020 Prezydenta m.st. Warszawy </w:t>
      </w:r>
      <w:r w:rsidR="00161559" w:rsidRPr="00146778">
        <w:rPr>
          <w:rFonts w:cstheme="minorHAnsi"/>
          <w:szCs w:val="24"/>
        </w:rPr>
        <w:t>z</w:t>
      </w:r>
      <w:r w:rsidR="00161559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>6</w:t>
      </w:r>
      <w:r w:rsidR="00161559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>marca 2020 r. w sprawie pod</w:t>
      </w:r>
      <w:r w:rsidR="00AF26C9" w:rsidRPr="00146778">
        <w:rPr>
          <w:rFonts w:cstheme="minorHAnsi"/>
          <w:szCs w:val="24"/>
        </w:rPr>
        <w:t xml:space="preserve">ziału zadań </w:t>
      </w:r>
      <w:r w:rsidRPr="00146778">
        <w:rPr>
          <w:rFonts w:cstheme="minorHAnsi"/>
          <w:szCs w:val="24"/>
        </w:rPr>
        <w:t xml:space="preserve">i odpowiedzialności w zakresie zapewniania dostępności cyfrowej stron internetowych i aplikacji mobilnych. </w:t>
      </w:r>
    </w:p>
    <w:p w14:paraId="320829EB" w14:textId="7006BF5D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W 2020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="00161559" w:rsidRPr="00146778">
        <w:rPr>
          <w:rFonts w:cstheme="minorHAnsi"/>
          <w:szCs w:val="24"/>
        </w:rPr>
        <w:t>opracowa</w:t>
      </w:r>
      <w:r w:rsidR="00161559">
        <w:rPr>
          <w:rFonts w:cstheme="minorHAnsi"/>
          <w:szCs w:val="24"/>
        </w:rPr>
        <w:t>liśmy</w:t>
      </w:r>
      <w:r w:rsidR="00161559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i </w:t>
      </w:r>
      <w:r w:rsidR="00161559" w:rsidRPr="00146778">
        <w:rPr>
          <w:rFonts w:cstheme="minorHAnsi"/>
          <w:szCs w:val="24"/>
        </w:rPr>
        <w:t>rozpoczę</w:t>
      </w:r>
      <w:r w:rsidR="00161559">
        <w:rPr>
          <w:rFonts w:cstheme="minorHAnsi"/>
          <w:szCs w:val="24"/>
        </w:rPr>
        <w:t>liśmy</w:t>
      </w:r>
      <w:r w:rsidR="00161559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wdrażanie „Standardu d</w:t>
      </w:r>
      <w:r w:rsidR="00AF26C9" w:rsidRPr="00146778">
        <w:rPr>
          <w:rFonts w:cstheme="minorHAnsi"/>
          <w:szCs w:val="24"/>
        </w:rPr>
        <w:t xml:space="preserve">ostępności cyfrowej dla Urzędu </w:t>
      </w:r>
      <w:r w:rsidRPr="00146778">
        <w:rPr>
          <w:rFonts w:cstheme="minorHAnsi"/>
          <w:szCs w:val="24"/>
        </w:rPr>
        <w:t xml:space="preserve">m.st. Warszawy” –  dostęp: https://wsparcie.um.warszawa.pl/dostepnosc-cyfrowa. Dokument </w:t>
      </w:r>
      <w:r w:rsidR="002E2CC0">
        <w:rPr>
          <w:rFonts w:cstheme="minorHAnsi"/>
          <w:szCs w:val="24"/>
        </w:rPr>
        <w:t>jest</w:t>
      </w:r>
      <w:r w:rsidR="002E2CC0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kompendium wiedzy </w:t>
      </w:r>
      <w:r w:rsidR="002E2CC0">
        <w:rPr>
          <w:rFonts w:cstheme="minorHAnsi"/>
          <w:szCs w:val="24"/>
        </w:rPr>
        <w:t>o</w:t>
      </w:r>
      <w:r w:rsidRPr="00146778">
        <w:rPr>
          <w:rFonts w:cstheme="minorHAnsi"/>
          <w:szCs w:val="24"/>
        </w:rPr>
        <w:t xml:space="preserve"> dostępności cyfrowej. W skład opracowania wchodzą m.in. załączniki</w:t>
      </w:r>
      <w:r w:rsidR="002E2CC0">
        <w:rPr>
          <w:rFonts w:cstheme="minorHAnsi"/>
          <w:szCs w:val="24"/>
        </w:rPr>
        <w:t>, które zawierają</w:t>
      </w:r>
      <w:r w:rsidRPr="00146778">
        <w:rPr>
          <w:rFonts w:cstheme="minorHAnsi"/>
          <w:szCs w:val="24"/>
        </w:rPr>
        <w:t xml:space="preserve"> wytyczne </w:t>
      </w:r>
      <w:r w:rsidR="002E2CC0">
        <w:rPr>
          <w:rFonts w:cstheme="minorHAnsi"/>
          <w:szCs w:val="24"/>
        </w:rPr>
        <w:t>dla</w:t>
      </w:r>
      <w:r w:rsidR="002E2CC0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d</w:t>
      </w:r>
      <w:r w:rsidR="00AF26C9" w:rsidRPr="00146778">
        <w:rPr>
          <w:rFonts w:cstheme="minorHAnsi"/>
          <w:szCs w:val="24"/>
        </w:rPr>
        <w:t xml:space="preserve">ostępności stron internetowych </w:t>
      </w:r>
      <w:r w:rsidR="002E2CC0" w:rsidRPr="00146778">
        <w:rPr>
          <w:rFonts w:cstheme="minorHAnsi"/>
          <w:szCs w:val="24"/>
        </w:rPr>
        <w:t>i</w:t>
      </w:r>
      <w:r w:rsidR="002E2CC0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>zamieszczanych na nich treści, dokumentów, multimediów oraz narzędzia do oceny dostępności stron</w:t>
      </w:r>
      <w:r w:rsidR="002E2CC0">
        <w:rPr>
          <w:rFonts w:cstheme="minorHAnsi"/>
          <w:szCs w:val="24"/>
        </w:rPr>
        <w:t xml:space="preserve">, </w:t>
      </w:r>
      <w:r w:rsidRPr="00146778">
        <w:rPr>
          <w:rFonts w:cstheme="minorHAnsi"/>
          <w:szCs w:val="24"/>
        </w:rPr>
        <w:t>aplikacji</w:t>
      </w:r>
      <w:r w:rsidR="002E2CC0">
        <w:rPr>
          <w:rFonts w:cstheme="minorHAnsi"/>
          <w:szCs w:val="24"/>
        </w:rPr>
        <w:t xml:space="preserve"> i </w:t>
      </w:r>
      <w:r w:rsidRPr="00146778">
        <w:rPr>
          <w:rFonts w:cstheme="minorHAnsi"/>
          <w:szCs w:val="24"/>
        </w:rPr>
        <w:t>dokumentów.</w:t>
      </w:r>
    </w:p>
    <w:p w14:paraId="7E3CFA07" w14:textId="5D21E673" w:rsidR="00021528" w:rsidRPr="00146778" w:rsidRDefault="00284A5C" w:rsidP="003B6929">
      <w:pPr>
        <w:pStyle w:val="Tekstpodstawowy2"/>
      </w:pPr>
      <w:r>
        <w:t xml:space="preserve">W </w:t>
      </w:r>
      <w:r w:rsidRPr="00146778">
        <w:t>maju 2021 r</w:t>
      </w:r>
      <w:r w:rsidR="00A209C1">
        <w:t xml:space="preserve">oku </w:t>
      </w:r>
      <w:r w:rsidR="00691B6A" w:rsidRPr="00146778">
        <w:t xml:space="preserve">Urząd m.st. Warszawy </w:t>
      </w:r>
      <w:r w:rsidR="00691B6A">
        <w:t xml:space="preserve">wskazał </w:t>
      </w:r>
      <w:r w:rsidR="00691B6A" w:rsidRPr="00146778">
        <w:t xml:space="preserve">125 stron internetowych </w:t>
      </w:r>
      <w:r w:rsidR="00691B6A">
        <w:t>i</w:t>
      </w:r>
      <w:r w:rsidR="00691B6A" w:rsidRPr="00146778">
        <w:t xml:space="preserve"> 7 aplikacji mobilnych</w:t>
      </w:r>
      <w:r w:rsidR="00691B6A">
        <w:t xml:space="preserve"> </w:t>
      </w:r>
      <w:r w:rsidR="007629F9">
        <w:t>w</w:t>
      </w:r>
      <w:r>
        <w:t xml:space="preserve"> aktualizacji wykazu stron internetowych i aplikacji mobilnych</w:t>
      </w:r>
      <w:r w:rsidR="00691B6A">
        <w:t>, który</w:t>
      </w:r>
      <w:r>
        <w:t xml:space="preserve"> </w:t>
      </w:r>
      <w:r w:rsidR="007629F9">
        <w:t xml:space="preserve">publikuje </w:t>
      </w:r>
      <w:r w:rsidR="00062756">
        <w:t>minister</w:t>
      </w:r>
      <w:r>
        <w:t xml:space="preserve"> właściw</w:t>
      </w:r>
      <w:r w:rsidR="00062756">
        <w:t>y</w:t>
      </w:r>
      <w:r>
        <w:t xml:space="preserve"> ds. informatyzacji</w:t>
      </w:r>
      <w:r w:rsidR="00021528" w:rsidRPr="00146778">
        <w:t xml:space="preserve">.  </w:t>
      </w:r>
    </w:p>
    <w:p w14:paraId="0450E0B3" w14:textId="71CCDFE1" w:rsidR="00021528" w:rsidRPr="00146778" w:rsidRDefault="005E0B58" w:rsidP="00146778">
      <w:pPr>
        <w:spacing w:line="288" w:lineRule="auto"/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>Najistotniejsze</w:t>
      </w:r>
      <w:r w:rsidR="00021528" w:rsidRPr="00146778">
        <w:rPr>
          <w:rFonts w:cstheme="minorHAnsi"/>
          <w:szCs w:val="24"/>
        </w:rPr>
        <w:t xml:space="preserve"> </w:t>
      </w:r>
      <w:r w:rsidR="00284A5C">
        <w:rPr>
          <w:rFonts w:cstheme="minorHAnsi"/>
          <w:szCs w:val="24"/>
        </w:rPr>
        <w:t>zrealizowan</w:t>
      </w:r>
      <w:r>
        <w:rPr>
          <w:rFonts w:cstheme="minorHAnsi"/>
          <w:szCs w:val="24"/>
        </w:rPr>
        <w:t>e</w:t>
      </w:r>
      <w:r w:rsidR="00284A5C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działa</w:t>
      </w:r>
      <w:r>
        <w:rPr>
          <w:rFonts w:cstheme="minorHAnsi"/>
          <w:szCs w:val="24"/>
        </w:rPr>
        <w:t>nia</w:t>
      </w:r>
      <w:r w:rsidRPr="001467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przy</w:t>
      </w:r>
      <w:r w:rsidR="00021528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wdrażani</w:t>
      </w:r>
      <w:r>
        <w:rPr>
          <w:rFonts w:cstheme="minorHAnsi"/>
          <w:szCs w:val="24"/>
        </w:rPr>
        <w:t>u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dostępności cyfrowej: </w:t>
      </w:r>
    </w:p>
    <w:p w14:paraId="2DC8D3C6" w14:textId="62EBE2A9" w:rsidR="00021528" w:rsidRPr="00146778" w:rsidRDefault="005E0B58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utworzyliśmy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rejestr stron internetowych biur i dzielnic Urzędu,</w:t>
      </w:r>
    </w:p>
    <w:p w14:paraId="0C7114DF" w14:textId="5B515C2B" w:rsidR="00021528" w:rsidRPr="00146778" w:rsidRDefault="00755BB0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opracowa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i </w:t>
      </w:r>
      <w:r w:rsidRPr="00146778">
        <w:rPr>
          <w:rFonts w:cstheme="minorHAnsi"/>
          <w:szCs w:val="24"/>
        </w:rPr>
        <w:t>udostępni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narzędzi</w:t>
      </w:r>
      <w:r w:rsidR="002C2106">
        <w:rPr>
          <w:rFonts w:cstheme="minorHAnsi"/>
          <w:szCs w:val="24"/>
        </w:rPr>
        <w:t>e, które wspomaga</w:t>
      </w:r>
      <w:r w:rsidR="00021528" w:rsidRPr="00146778">
        <w:rPr>
          <w:rFonts w:cstheme="minorHAnsi"/>
          <w:szCs w:val="24"/>
        </w:rPr>
        <w:t xml:space="preserve"> przygotowanie deklaracji dostępności stron internetowych i aplikacji mobilnych </w:t>
      </w:r>
      <w:r w:rsidR="002C2106">
        <w:rPr>
          <w:rFonts w:cstheme="minorHAnsi"/>
          <w:szCs w:val="24"/>
        </w:rPr>
        <w:t>z</w:t>
      </w:r>
      <w:r w:rsidR="00021528" w:rsidRPr="00146778">
        <w:rPr>
          <w:rFonts w:cstheme="minorHAnsi"/>
          <w:szCs w:val="24"/>
        </w:rPr>
        <w:t xml:space="preserve"> </w:t>
      </w:r>
      <w:r w:rsidR="002C2106" w:rsidRPr="00146778">
        <w:rPr>
          <w:rFonts w:cstheme="minorHAnsi"/>
          <w:szCs w:val="24"/>
        </w:rPr>
        <w:t>rejest</w:t>
      </w:r>
      <w:r w:rsidR="002C2106">
        <w:rPr>
          <w:rFonts w:cstheme="minorHAnsi"/>
          <w:szCs w:val="24"/>
        </w:rPr>
        <w:t>ru</w:t>
      </w:r>
      <w:r w:rsidR="002C2106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stron internetowych, </w:t>
      </w:r>
    </w:p>
    <w:p w14:paraId="693A5C7E" w14:textId="73689055" w:rsidR="00021528" w:rsidRPr="00146778" w:rsidRDefault="002C2106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opracow</w:t>
      </w:r>
      <w:r>
        <w:rPr>
          <w:rFonts w:cstheme="minorHAnsi"/>
          <w:szCs w:val="24"/>
        </w:rPr>
        <w:t>aliśmy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i </w:t>
      </w:r>
      <w:r w:rsidRPr="00146778">
        <w:rPr>
          <w:rFonts w:cstheme="minorHAnsi"/>
          <w:szCs w:val="24"/>
        </w:rPr>
        <w:t>przyję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do stosowania </w:t>
      </w:r>
      <w:r w:rsidR="00C3551E">
        <w:rPr>
          <w:rFonts w:cstheme="minorHAnsi"/>
          <w:szCs w:val="24"/>
        </w:rPr>
        <w:t xml:space="preserve">dostępny cyfrowo </w:t>
      </w:r>
      <w:r w:rsidR="00021528" w:rsidRPr="00146778">
        <w:rPr>
          <w:rFonts w:cstheme="minorHAnsi"/>
          <w:szCs w:val="24"/>
        </w:rPr>
        <w:t>wz</w:t>
      </w:r>
      <w:r w:rsidR="00C3551E">
        <w:rPr>
          <w:rFonts w:cstheme="minorHAnsi"/>
          <w:szCs w:val="24"/>
        </w:rPr>
        <w:t>ór</w:t>
      </w:r>
      <w:r w:rsidR="00021528" w:rsidRPr="00146778">
        <w:rPr>
          <w:rFonts w:cstheme="minorHAnsi"/>
          <w:szCs w:val="24"/>
        </w:rPr>
        <w:t xml:space="preserve"> pisma urzędowego, </w:t>
      </w:r>
    </w:p>
    <w:p w14:paraId="7EFB316D" w14:textId="440D3F45" w:rsidR="00021528" w:rsidRPr="00146778" w:rsidRDefault="00692601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lastRenderedPageBreak/>
        <w:t>opracow</w:t>
      </w:r>
      <w:r>
        <w:rPr>
          <w:rFonts w:cstheme="minorHAnsi"/>
          <w:szCs w:val="24"/>
        </w:rPr>
        <w:t>aliśmy</w:t>
      </w:r>
      <w:r w:rsidRPr="00146778">
        <w:rPr>
          <w:rFonts w:cstheme="minorHAnsi"/>
          <w:szCs w:val="24"/>
        </w:rPr>
        <w:t xml:space="preserve"> procedur</w:t>
      </w:r>
      <w:r>
        <w:rPr>
          <w:rFonts w:cstheme="minorHAnsi"/>
          <w:szCs w:val="24"/>
        </w:rPr>
        <w:t>ę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tworzenia i weryfikacji wzorów dokumentów publikowanych na stronach internetowych w celu zapewnienia ich dostępności ora</w:t>
      </w:r>
      <w:r w:rsidR="00AF26C9" w:rsidRPr="00146778">
        <w:rPr>
          <w:rFonts w:cstheme="minorHAnsi"/>
          <w:szCs w:val="24"/>
        </w:rPr>
        <w:t xml:space="preserve">z zgodności </w:t>
      </w:r>
      <w:r w:rsidRPr="00146778">
        <w:rPr>
          <w:rFonts w:cstheme="minorHAnsi"/>
          <w:szCs w:val="24"/>
        </w:rPr>
        <w:t>z</w:t>
      </w:r>
      <w:r>
        <w:rPr>
          <w:rFonts w:cstheme="minorHAnsi"/>
          <w:szCs w:val="24"/>
        </w:rPr>
        <w:t> </w:t>
      </w:r>
      <w:r w:rsidR="00AF26C9" w:rsidRPr="00146778">
        <w:rPr>
          <w:rFonts w:cstheme="minorHAnsi"/>
          <w:szCs w:val="24"/>
        </w:rPr>
        <w:t xml:space="preserve">prostym językiem </w:t>
      </w:r>
      <w:r>
        <w:rPr>
          <w:rFonts w:cstheme="minorHAnsi"/>
          <w:szCs w:val="24"/>
        </w:rPr>
        <w:t>–</w:t>
      </w:r>
      <w:r w:rsidRPr="00146778">
        <w:rPr>
          <w:rFonts w:cstheme="minorHAnsi"/>
          <w:szCs w:val="24"/>
        </w:rPr>
        <w:t xml:space="preserve"> rozpoczę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sukcesywn</w:t>
      </w:r>
      <w:r>
        <w:rPr>
          <w:rFonts w:cstheme="minorHAnsi"/>
          <w:szCs w:val="24"/>
        </w:rPr>
        <w:t>ą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weryfikacj</w:t>
      </w:r>
      <w:r>
        <w:rPr>
          <w:rFonts w:cstheme="minorHAnsi"/>
          <w:szCs w:val="24"/>
        </w:rPr>
        <w:t>ę</w:t>
      </w:r>
      <w:r w:rsidR="00D84E64">
        <w:rPr>
          <w:rFonts w:cstheme="minorHAnsi"/>
          <w:szCs w:val="24"/>
        </w:rPr>
        <w:t xml:space="preserve"> wzorów</w:t>
      </w:r>
      <w:r w:rsidR="00021528" w:rsidRPr="00146778">
        <w:rPr>
          <w:rFonts w:cstheme="minorHAnsi"/>
          <w:szCs w:val="24"/>
        </w:rPr>
        <w:t xml:space="preserve">, </w:t>
      </w:r>
    </w:p>
    <w:p w14:paraId="05A412C5" w14:textId="22275B36" w:rsidR="00021528" w:rsidRPr="00146778" w:rsidRDefault="00D84E64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opracowa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schemat </w:t>
      </w:r>
      <w:r w:rsidRPr="00146778">
        <w:rPr>
          <w:rFonts w:cstheme="minorHAnsi"/>
          <w:szCs w:val="24"/>
        </w:rPr>
        <w:t>działa</w:t>
      </w:r>
      <w:r>
        <w:rPr>
          <w:rFonts w:cstheme="minorHAnsi"/>
          <w:szCs w:val="24"/>
        </w:rPr>
        <w:t>ń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wobec żądań zapewnienia dostępności cyfrowej strony internetowej, aplikacji mobilnej lub elementu strony internetowej lub aplikacji mobilnej,</w:t>
      </w:r>
    </w:p>
    <w:p w14:paraId="0270BFE6" w14:textId="6C819962" w:rsidR="00021528" w:rsidRPr="00146778" w:rsidRDefault="00D84E64" w:rsidP="009570EA">
      <w:pPr>
        <w:numPr>
          <w:ilvl w:val="0"/>
          <w:numId w:val="4"/>
        </w:num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stworz</w:t>
      </w:r>
      <w:r>
        <w:rPr>
          <w:rFonts w:cstheme="minorHAnsi"/>
          <w:szCs w:val="24"/>
        </w:rPr>
        <w:t>yliśmy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i </w:t>
      </w:r>
      <w:r w:rsidRPr="00146778">
        <w:rPr>
          <w:rFonts w:cstheme="minorHAnsi"/>
          <w:szCs w:val="24"/>
        </w:rPr>
        <w:t>uruchomi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w połowie 2021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now</w:t>
      </w:r>
      <w:r>
        <w:rPr>
          <w:rFonts w:cstheme="minorHAnsi"/>
          <w:szCs w:val="24"/>
        </w:rPr>
        <w:t>y</w:t>
      </w:r>
      <w:r w:rsidR="00021528" w:rsidRPr="00146778">
        <w:rPr>
          <w:rFonts w:cstheme="minorHAnsi"/>
          <w:szCs w:val="24"/>
        </w:rPr>
        <w:t xml:space="preserve"> miej</w:t>
      </w:r>
      <w:r w:rsidR="00AF26C9" w:rsidRPr="00146778">
        <w:rPr>
          <w:rFonts w:cstheme="minorHAnsi"/>
          <w:szCs w:val="24"/>
        </w:rPr>
        <w:t>ski portal informacyj</w:t>
      </w:r>
      <w:r>
        <w:rPr>
          <w:rFonts w:cstheme="minorHAnsi"/>
          <w:szCs w:val="24"/>
        </w:rPr>
        <w:t>ny</w:t>
      </w:r>
      <w:r w:rsidR="00AF26C9" w:rsidRPr="00146778">
        <w:rPr>
          <w:rFonts w:cstheme="minorHAnsi"/>
          <w:szCs w:val="24"/>
        </w:rPr>
        <w:t xml:space="preserve">, </w:t>
      </w:r>
      <w:r w:rsidR="00021528" w:rsidRPr="00146778">
        <w:rPr>
          <w:rFonts w:cstheme="minorHAnsi"/>
          <w:szCs w:val="24"/>
        </w:rPr>
        <w:t xml:space="preserve">który zastąpił 50 dotychczas </w:t>
      </w:r>
      <w:r>
        <w:rPr>
          <w:rFonts w:cstheme="minorHAnsi"/>
          <w:szCs w:val="24"/>
        </w:rPr>
        <w:t>działających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stron miejskich.  </w:t>
      </w:r>
    </w:p>
    <w:p w14:paraId="3A7E941A" w14:textId="633A0ABB" w:rsidR="00021528" w:rsidRPr="001617B1" w:rsidRDefault="00021528" w:rsidP="001617B1">
      <w:pPr>
        <w:pStyle w:val="Nagwek2"/>
        <w:spacing w:before="480"/>
        <w:ind w:left="357" w:hanging="357"/>
        <w:contextualSpacing w:val="0"/>
        <w:rPr>
          <w:sz w:val="28"/>
        </w:rPr>
      </w:pPr>
      <w:bookmarkStart w:id="9" w:name="_Toc94883302"/>
      <w:r w:rsidRPr="001617B1">
        <w:rPr>
          <w:sz w:val="28"/>
        </w:rPr>
        <w:t>Inne działania</w:t>
      </w:r>
      <w:bookmarkEnd w:id="9"/>
    </w:p>
    <w:p w14:paraId="2504701B" w14:textId="48AF7ED7" w:rsidR="00021528" w:rsidRDefault="00021528" w:rsidP="00670B5C">
      <w:pPr>
        <w:pStyle w:val="Nagwek3"/>
      </w:pPr>
      <w:bookmarkStart w:id="10" w:name="_Toc94883303"/>
      <w:r w:rsidRPr="00C12291">
        <w:t>Szkolenia</w:t>
      </w:r>
      <w:r w:rsidRPr="00146778">
        <w:t xml:space="preserve"> z zapewniania dostępności zrealizowane w Urzędzie m.st. Warszawy</w:t>
      </w:r>
      <w:bookmarkEnd w:id="10"/>
      <w:r w:rsidRPr="00146778">
        <w:t xml:space="preserve"> </w:t>
      </w:r>
    </w:p>
    <w:p w14:paraId="364D914D" w14:textId="6AE51876" w:rsidR="00021528" w:rsidRPr="00146778" w:rsidRDefault="00021528" w:rsidP="00146778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Od 201</w:t>
      </w:r>
      <w:r w:rsidR="008743F4">
        <w:rPr>
          <w:rFonts w:cstheme="minorHAnsi"/>
          <w:szCs w:val="24"/>
        </w:rPr>
        <w:t>7</w:t>
      </w:r>
      <w:r w:rsidRPr="00146778">
        <w:rPr>
          <w:rFonts w:cstheme="minorHAnsi"/>
          <w:szCs w:val="24"/>
        </w:rPr>
        <w:t xml:space="preserve">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w Urzędzie m.st. Warszawy </w:t>
      </w:r>
      <w:r w:rsidR="00D84E64" w:rsidRPr="00146778">
        <w:rPr>
          <w:rFonts w:cstheme="minorHAnsi"/>
          <w:szCs w:val="24"/>
        </w:rPr>
        <w:t>prowad</w:t>
      </w:r>
      <w:r w:rsidR="00D84E64">
        <w:rPr>
          <w:rFonts w:cstheme="minorHAnsi"/>
          <w:szCs w:val="24"/>
        </w:rPr>
        <w:t>zimy</w:t>
      </w:r>
      <w:r w:rsidR="00D84E64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systematyczne szkolenia koordynatorów i pracowników </w:t>
      </w:r>
      <w:r w:rsidR="00D84E64">
        <w:rPr>
          <w:rFonts w:cstheme="minorHAnsi"/>
          <w:szCs w:val="24"/>
        </w:rPr>
        <w:t>z</w:t>
      </w:r>
      <w:r w:rsidRPr="00146778">
        <w:rPr>
          <w:rFonts w:cstheme="minorHAnsi"/>
          <w:szCs w:val="24"/>
        </w:rPr>
        <w:t xml:space="preserve"> wdrażania dostępności w różnych obszarach.</w:t>
      </w:r>
    </w:p>
    <w:p w14:paraId="58CC1A7A" w14:textId="27261AC8" w:rsidR="00021528" w:rsidRDefault="00D436D2" w:rsidP="00D436D2">
      <w:pPr>
        <w:pStyle w:val="Tekstpodstawowy2"/>
        <w:rPr>
          <w:b/>
        </w:rPr>
      </w:pPr>
      <w:r w:rsidRPr="003B6929">
        <w:rPr>
          <w:b/>
        </w:rPr>
        <w:t xml:space="preserve">W </w:t>
      </w:r>
      <w:r w:rsidRPr="00791A27">
        <w:rPr>
          <w:b/>
        </w:rPr>
        <w:t>szkole</w:t>
      </w:r>
      <w:r w:rsidR="00791A27" w:rsidRPr="00791A27">
        <w:rPr>
          <w:b/>
        </w:rPr>
        <w:t>niach</w:t>
      </w:r>
      <w:r w:rsidR="00F47310" w:rsidRPr="00791A27">
        <w:rPr>
          <w:b/>
        </w:rPr>
        <w:t xml:space="preserve"> </w:t>
      </w:r>
      <w:r w:rsidR="008743F4">
        <w:rPr>
          <w:b/>
        </w:rPr>
        <w:t xml:space="preserve">z  zakresu zapewniania dostępności cyfrowej, architektonicznej i informacyjno-komunikacyjnej </w:t>
      </w:r>
      <w:r w:rsidR="00F47310" w:rsidRPr="003B6929">
        <w:rPr>
          <w:b/>
        </w:rPr>
        <w:t xml:space="preserve">w </w:t>
      </w:r>
      <w:r w:rsidRPr="003B6929">
        <w:rPr>
          <w:b/>
        </w:rPr>
        <w:t>latach 201</w:t>
      </w:r>
      <w:r w:rsidR="00896B7F">
        <w:rPr>
          <w:b/>
        </w:rPr>
        <w:t>8</w:t>
      </w:r>
      <w:r w:rsidRPr="003B6929">
        <w:rPr>
          <w:b/>
        </w:rPr>
        <w:t xml:space="preserve">–2021 </w:t>
      </w:r>
      <w:r w:rsidR="008743F4">
        <w:rPr>
          <w:b/>
        </w:rPr>
        <w:t xml:space="preserve"> </w:t>
      </w:r>
      <w:r w:rsidR="00791A27" w:rsidRPr="003B6929">
        <w:rPr>
          <w:b/>
        </w:rPr>
        <w:t>wzięło udział</w:t>
      </w:r>
      <w:r w:rsidRPr="003B6929">
        <w:rPr>
          <w:b/>
        </w:rPr>
        <w:t xml:space="preserve"> </w:t>
      </w:r>
      <w:r w:rsidR="008743F4">
        <w:rPr>
          <w:b/>
        </w:rPr>
        <w:t xml:space="preserve"> ponad  1200</w:t>
      </w:r>
      <w:r w:rsidR="004817A1">
        <w:rPr>
          <w:b/>
        </w:rPr>
        <w:t xml:space="preserve"> pracowników Urzędu. </w:t>
      </w:r>
      <w:r w:rsidR="008743F4">
        <w:rPr>
          <w:b/>
        </w:rPr>
        <w:t xml:space="preserve">  </w:t>
      </w:r>
    </w:p>
    <w:p w14:paraId="28D490F4" w14:textId="2D303339" w:rsidR="008743F4" w:rsidRDefault="008743F4" w:rsidP="008743F4">
      <w:pPr>
        <w:pStyle w:val="Tekstpodstawowy2"/>
      </w:pPr>
      <w:r>
        <w:rPr>
          <w:b/>
        </w:rPr>
        <w:t xml:space="preserve">Ponadto </w:t>
      </w:r>
      <w:r w:rsidR="004817A1">
        <w:rPr>
          <w:b/>
        </w:rPr>
        <w:t>w prowadzonych od 2020</w:t>
      </w:r>
      <w:r w:rsidR="0086748F">
        <w:rPr>
          <w:b/>
        </w:rPr>
        <w:t xml:space="preserve"> </w:t>
      </w:r>
      <w:r w:rsidR="004817A1">
        <w:rPr>
          <w:b/>
        </w:rPr>
        <w:t xml:space="preserve">r. szkoleniach z prostego języka </w:t>
      </w:r>
      <w:r w:rsidR="004817A1" w:rsidRPr="0086748F">
        <w:t>w</w:t>
      </w:r>
      <w:r>
        <w:t>zięło udział 5</w:t>
      </w:r>
      <w:r w:rsidR="004817A1">
        <w:t>0</w:t>
      </w:r>
      <w:r>
        <w:t>00</w:t>
      </w:r>
      <w:r w:rsidR="004817A1">
        <w:t xml:space="preserve"> osób. </w:t>
      </w:r>
    </w:p>
    <w:p w14:paraId="48E5DB92" w14:textId="42D59F86" w:rsidR="004817A1" w:rsidRDefault="004817A1" w:rsidP="008743F4">
      <w:pPr>
        <w:pStyle w:val="Tekstpodstawowy2"/>
      </w:pPr>
      <w:r>
        <w:t>Zlecaliśmy również szkolenia</w:t>
      </w:r>
      <w:r w:rsidR="0057642C">
        <w:t xml:space="preserve">, </w:t>
      </w:r>
      <w:r>
        <w:t xml:space="preserve">otwarte webinaria </w:t>
      </w:r>
      <w:r w:rsidR="0057642C">
        <w:t xml:space="preserve"> i dwie konferencje </w:t>
      </w:r>
      <w:r>
        <w:t xml:space="preserve">nt. wdrażania standardów i zapewniania dostępności dla pracowników jednostek miejskich,  koordynatorów ds. dostępności w jednostkach miejskich projektantów, deweloperów oraz organizacji pozarządowych. </w:t>
      </w:r>
    </w:p>
    <w:p w14:paraId="5ABDA370" w14:textId="77777777" w:rsidR="0057642C" w:rsidRPr="00B77A63" w:rsidRDefault="0057642C" w:rsidP="0057642C">
      <w:pPr>
        <w:spacing w:line="288" w:lineRule="auto"/>
        <w:rPr>
          <w:rFonts w:cstheme="minorHAnsi"/>
          <w:szCs w:val="24"/>
        </w:rPr>
      </w:pPr>
      <w:r w:rsidRPr="00B77A63">
        <w:rPr>
          <w:rFonts w:cstheme="minorHAnsi"/>
          <w:szCs w:val="24"/>
        </w:rPr>
        <w:t xml:space="preserve">Nagrania z otwartych webinariów oraz konferencji </w:t>
      </w:r>
      <w:r>
        <w:rPr>
          <w:rFonts w:cstheme="minorHAnsi"/>
          <w:szCs w:val="24"/>
        </w:rPr>
        <w:t>dostępne są</w:t>
      </w:r>
      <w:r w:rsidRPr="00B77A63">
        <w:rPr>
          <w:rFonts w:cstheme="minorHAnsi"/>
          <w:szCs w:val="24"/>
        </w:rPr>
        <w:t xml:space="preserve"> w kanale YouTube Warszawskiej Akademii Dostępności: </w:t>
      </w:r>
      <w:hyperlink r:id="rId8" w:history="1">
        <w:r w:rsidRPr="00B77A63">
          <w:rPr>
            <w:rStyle w:val="Hipercze"/>
            <w:rFonts w:cstheme="minorHAnsi"/>
            <w:szCs w:val="24"/>
          </w:rPr>
          <w:t>Warszawska Akademia Dostępności na YouTube</w:t>
        </w:r>
      </w:hyperlink>
      <w:r w:rsidRPr="00B77A63">
        <w:rPr>
          <w:rFonts w:cstheme="minorHAnsi"/>
          <w:szCs w:val="24"/>
        </w:rPr>
        <w:t>.</w:t>
      </w:r>
    </w:p>
    <w:p w14:paraId="6B4503A0" w14:textId="23275BB6" w:rsidR="003A403C" w:rsidRDefault="003A403C" w:rsidP="00670B5C">
      <w:pPr>
        <w:pStyle w:val="Nagwek3"/>
      </w:pPr>
      <w:bookmarkStart w:id="11" w:name="_Toc94883304"/>
      <w:r>
        <w:t>Zamówienia publiczne</w:t>
      </w:r>
      <w:bookmarkEnd w:id="11"/>
    </w:p>
    <w:p w14:paraId="113ADA80" w14:textId="7B1E40CF" w:rsidR="00021528" w:rsidRPr="00146778" w:rsidRDefault="00021528" w:rsidP="003B6929">
      <w:r w:rsidRPr="00146778">
        <w:t>W 2021 r</w:t>
      </w:r>
      <w:r w:rsidR="00A209C1">
        <w:t>oku</w:t>
      </w:r>
      <w:r w:rsidR="00A209C1" w:rsidRPr="00146778">
        <w:t xml:space="preserve"> </w:t>
      </w:r>
      <w:r w:rsidRPr="00146778">
        <w:t>opracowa</w:t>
      </w:r>
      <w:r w:rsidR="00E767F6">
        <w:t>liśmy</w:t>
      </w:r>
      <w:r w:rsidRPr="00146778">
        <w:t xml:space="preserve">, do wewnętrznego stosowania w urzędzie, wytyczne określania warunków zapewniania dostępności przy udzielaniu zamówień publicznych oraz odrębnie przy zlecaniu </w:t>
      </w:r>
      <w:r w:rsidR="00807CF4">
        <w:t xml:space="preserve">realizacji </w:t>
      </w:r>
      <w:r w:rsidRPr="00146778">
        <w:t xml:space="preserve">zadań publicznych. </w:t>
      </w:r>
    </w:p>
    <w:p w14:paraId="6C87275B" w14:textId="674F1AB2" w:rsidR="003A403C" w:rsidRPr="003B6929" w:rsidRDefault="003A403C" w:rsidP="00670B5C">
      <w:pPr>
        <w:pStyle w:val="Nagwek3"/>
      </w:pPr>
      <w:bookmarkStart w:id="12" w:name="_Toc94883305"/>
      <w:r w:rsidRPr="003B6929">
        <w:t>Wnioski o dostępność</w:t>
      </w:r>
      <w:bookmarkEnd w:id="12"/>
    </w:p>
    <w:p w14:paraId="19DD1CDB" w14:textId="7FDEA294" w:rsidR="00021528" w:rsidRDefault="00021528" w:rsidP="003B6929">
      <w:pPr>
        <w:spacing w:line="288" w:lineRule="auto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W 2021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="00E767F6" w:rsidRPr="00146778">
        <w:rPr>
          <w:rFonts w:cstheme="minorHAnsi"/>
          <w:szCs w:val="24"/>
        </w:rPr>
        <w:t>opracowa</w:t>
      </w:r>
      <w:r w:rsidR="00E767F6">
        <w:rPr>
          <w:rFonts w:cstheme="minorHAnsi"/>
          <w:szCs w:val="24"/>
        </w:rPr>
        <w:t>liśmy</w:t>
      </w:r>
      <w:r w:rsidR="00E767F6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procedurę postępowania </w:t>
      </w:r>
      <w:r w:rsidR="00E767F6">
        <w:rPr>
          <w:rFonts w:cstheme="minorHAnsi"/>
          <w:szCs w:val="24"/>
        </w:rPr>
        <w:t>przy</w:t>
      </w:r>
      <w:r w:rsidR="00E767F6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realizacji wniosków </w:t>
      </w:r>
      <w:r w:rsidR="00E767F6" w:rsidRPr="00146778">
        <w:rPr>
          <w:rFonts w:cstheme="minorHAnsi"/>
          <w:szCs w:val="24"/>
        </w:rPr>
        <w:t>o</w:t>
      </w:r>
      <w:r w:rsidR="00E767F6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>zapewnienie dostępności</w:t>
      </w:r>
      <w:r w:rsidR="006313CD">
        <w:rPr>
          <w:rFonts w:cstheme="minorHAnsi"/>
          <w:szCs w:val="24"/>
        </w:rPr>
        <w:t>, które są składane</w:t>
      </w:r>
      <w:r w:rsidRPr="00146778">
        <w:rPr>
          <w:rFonts w:cstheme="minorHAnsi"/>
          <w:szCs w:val="24"/>
        </w:rPr>
        <w:t xml:space="preserve"> w trybie Ustawy o zapewnianiu dostępności osobom ze szczególnymi potrzebami. </w:t>
      </w:r>
    </w:p>
    <w:p w14:paraId="61360B54" w14:textId="56FF4BD3" w:rsidR="003A403C" w:rsidRPr="003B6929" w:rsidRDefault="003A403C" w:rsidP="00670B5C">
      <w:pPr>
        <w:pStyle w:val="Nagwek3"/>
      </w:pPr>
      <w:bookmarkStart w:id="13" w:name="_Toc94883306"/>
      <w:r w:rsidRPr="003B6929">
        <w:lastRenderedPageBreak/>
        <w:t>Zatrudnianie osób z niepełnosprawnościami</w:t>
      </w:r>
      <w:bookmarkEnd w:id="13"/>
    </w:p>
    <w:p w14:paraId="05EB5F49" w14:textId="3A2D0513" w:rsidR="001A13B7" w:rsidRPr="003A403C" w:rsidRDefault="000A67FB" w:rsidP="003B6929">
      <w:pPr>
        <w:spacing w:line="288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Podjęliśmy działania, aby</w:t>
      </w:r>
      <w:r w:rsidR="001A13B7" w:rsidRPr="003A403C">
        <w:rPr>
          <w:rFonts w:cstheme="minorHAnsi"/>
          <w:szCs w:val="24"/>
        </w:rPr>
        <w:t xml:space="preserve"> </w:t>
      </w:r>
      <w:r w:rsidRPr="003A403C">
        <w:rPr>
          <w:rFonts w:cstheme="minorHAnsi"/>
          <w:szCs w:val="24"/>
        </w:rPr>
        <w:t>zwiększ</w:t>
      </w:r>
      <w:r>
        <w:rPr>
          <w:rFonts w:cstheme="minorHAnsi"/>
          <w:szCs w:val="24"/>
        </w:rPr>
        <w:t>yć</w:t>
      </w:r>
      <w:r w:rsidRPr="003A403C">
        <w:rPr>
          <w:rFonts w:cstheme="minorHAnsi"/>
          <w:szCs w:val="24"/>
        </w:rPr>
        <w:t xml:space="preserve"> zatrudnieni</w:t>
      </w:r>
      <w:r>
        <w:rPr>
          <w:rFonts w:cstheme="minorHAnsi"/>
          <w:szCs w:val="24"/>
        </w:rPr>
        <w:t>e</w:t>
      </w:r>
      <w:r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osób z</w:t>
      </w:r>
      <w:r w:rsidR="003A403C" w:rsidRPr="003A403C"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 xml:space="preserve">niepełnosprawnościami </w:t>
      </w:r>
      <w:r w:rsidRPr="003A403C">
        <w:rPr>
          <w:rFonts w:cstheme="minorHAnsi"/>
          <w:szCs w:val="24"/>
        </w:rPr>
        <w:t>i</w:t>
      </w:r>
      <w:r>
        <w:rPr>
          <w:rFonts w:cstheme="minorHAnsi"/>
          <w:szCs w:val="24"/>
        </w:rPr>
        <w:t> </w:t>
      </w:r>
      <w:r w:rsidRPr="003A403C">
        <w:rPr>
          <w:rFonts w:cstheme="minorHAnsi"/>
          <w:szCs w:val="24"/>
        </w:rPr>
        <w:t>podnie</w:t>
      </w:r>
      <w:r>
        <w:rPr>
          <w:rFonts w:cstheme="minorHAnsi"/>
          <w:szCs w:val="24"/>
        </w:rPr>
        <w:t>ść</w:t>
      </w:r>
      <w:r w:rsidRPr="003A403C">
        <w:rPr>
          <w:rFonts w:cstheme="minorHAnsi"/>
          <w:szCs w:val="24"/>
        </w:rPr>
        <w:t xml:space="preserve"> atrakcyjnoś</w:t>
      </w:r>
      <w:r>
        <w:rPr>
          <w:rFonts w:cstheme="minorHAnsi"/>
          <w:szCs w:val="24"/>
        </w:rPr>
        <w:t>ć</w:t>
      </w:r>
      <w:r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 xml:space="preserve">Urzędu m.st. Warszawy jako pracodawcy dla osób z niepełnosprawnościami. W latach 2017–2019 na zlecenie Urzędu </w:t>
      </w:r>
      <w:r>
        <w:rPr>
          <w:rFonts w:cstheme="minorHAnsi"/>
          <w:szCs w:val="24"/>
        </w:rPr>
        <w:t>zrealizowany został</w:t>
      </w:r>
      <w:r w:rsidR="001A13B7" w:rsidRPr="003A403C">
        <w:rPr>
          <w:rFonts w:cstheme="minorHAnsi"/>
          <w:szCs w:val="24"/>
        </w:rPr>
        <w:t xml:space="preserve"> projekt „Praca dla nas”. </w:t>
      </w:r>
      <w:r>
        <w:rPr>
          <w:rFonts w:cstheme="minorHAnsi"/>
          <w:szCs w:val="24"/>
        </w:rPr>
        <w:t>Dzięki niemu</w:t>
      </w:r>
      <w:r w:rsidR="001A13B7" w:rsidRPr="003A403C">
        <w:rPr>
          <w:rFonts w:cstheme="minorHAnsi"/>
          <w:szCs w:val="24"/>
        </w:rPr>
        <w:t xml:space="preserve"> 101 osób z niepełnosprawnością rozpoczęło pracę w Urzędzie m.st. Warszawy. </w:t>
      </w:r>
      <w:r w:rsidRPr="003A403C">
        <w:rPr>
          <w:rFonts w:cstheme="minorHAnsi"/>
          <w:szCs w:val="24"/>
        </w:rPr>
        <w:t>W</w:t>
      </w:r>
      <w:r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>2020 r</w:t>
      </w:r>
      <w:r w:rsidR="00A209C1">
        <w:rPr>
          <w:rFonts w:cstheme="minorHAnsi"/>
          <w:szCs w:val="24"/>
        </w:rPr>
        <w:t>oku</w:t>
      </w:r>
      <w:r w:rsidR="00A209C1" w:rsidRPr="003A403C">
        <w:rPr>
          <w:rFonts w:cstheme="minorHAnsi"/>
          <w:szCs w:val="24"/>
        </w:rPr>
        <w:t xml:space="preserve"> </w:t>
      </w:r>
      <w:r w:rsidRPr="003A403C">
        <w:rPr>
          <w:rFonts w:cstheme="minorHAnsi"/>
          <w:szCs w:val="24"/>
        </w:rPr>
        <w:t>rozpoczę</w:t>
      </w:r>
      <w:r>
        <w:rPr>
          <w:rFonts w:cstheme="minorHAnsi"/>
          <w:szCs w:val="24"/>
        </w:rPr>
        <w:t>liśmy</w:t>
      </w:r>
      <w:r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projekt</w:t>
      </w:r>
      <w:r w:rsidR="005E02AC">
        <w:rPr>
          <w:rFonts w:cstheme="minorHAnsi"/>
          <w:szCs w:val="24"/>
        </w:rPr>
        <w:t>, który służy</w:t>
      </w:r>
      <w:r w:rsidR="001A13B7" w:rsidRPr="003A403C">
        <w:rPr>
          <w:rFonts w:cstheme="minorHAnsi"/>
          <w:szCs w:val="24"/>
        </w:rPr>
        <w:t xml:space="preserve"> </w:t>
      </w:r>
      <w:r w:rsidR="005E02AC" w:rsidRPr="003A403C">
        <w:rPr>
          <w:rFonts w:cstheme="minorHAnsi"/>
          <w:szCs w:val="24"/>
        </w:rPr>
        <w:t>identyfikacj</w:t>
      </w:r>
      <w:r w:rsidR="005E02AC">
        <w:rPr>
          <w:rFonts w:cstheme="minorHAnsi"/>
          <w:szCs w:val="24"/>
        </w:rPr>
        <w:t>i</w:t>
      </w:r>
      <w:r w:rsidR="005E02AC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niezbędnych działań</w:t>
      </w:r>
      <w:r w:rsidR="005E02AC">
        <w:rPr>
          <w:rFonts w:cstheme="minorHAnsi"/>
          <w:szCs w:val="24"/>
        </w:rPr>
        <w:t>, aby zwiększyć</w:t>
      </w:r>
      <w:r w:rsidR="001A13B7" w:rsidRPr="003A403C">
        <w:rPr>
          <w:rFonts w:cstheme="minorHAnsi"/>
          <w:szCs w:val="24"/>
        </w:rPr>
        <w:t xml:space="preserve"> </w:t>
      </w:r>
      <w:r w:rsidR="005E02AC" w:rsidRPr="003A403C">
        <w:rPr>
          <w:rFonts w:cstheme="minorHAnsi"/>
          <w:szCs w:val="24"/>
        </w:rPr>
        <w:t>atrakcyjnoś</w:t>
      </w:r>
      <w:r w:rsidR="005E02AC">
        <w:rPr>
          <w:rFonts w:cstheme="minorHAnsi"/>
          <w:szCs w:val="24"/>
        </w:rPr>
        <w:t>ć</w:t>
      </w:r>
      <w:r w:rsidR="005E02AC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 xml:space="preserve">Urzędu m.st. Warszawy jako pracodawcy osób </w:t>
      </w:r>
      <w:r w:rsidR="005E02AC" w:rsidRPr="003A403C">
        <w:rPr>
          <w:rFonts w:cstheme="minorHAnsi"/>
          <w:szCs w:val="24"/>
        </w:rPr>
        <w:t>z</w:t>
      </w:r>
      <w:r w:rsidR="005E02AC"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>niepełnosprawnościami. W 2021 r</w:t>
      </w:r>
      <w:r w:rsidR="00A209C1">
        <w:rPr>
          <w:rFonts w:cstheme="minorHAnsi"/>
          <w:szCs w:val="24"/>
        </w:rPr>
        <w:t>oku</w:t>
      </w:r>
      <w:r w:rsidR="001A13B7" w:rsidRPr="003A403C">
        <w:rPr>
          <w:rFonts w:cstheme="minorHAnsi"/>
          <w:szCs w:val="24"/>
        </w:rPr>
        <w:t xml:space="preserve"> </w:t>
      </w:r>
      <w:r w:rsidR="005E02AC" w:rsidRPr="003A403C">
        <w:rPr>
          <w:rFonts w:cstheme="minorHAnsi"/>
          <w:szCs w:val="24"/>
        </w:rPr>
        <w:t>przeprowadz</w:t>
      </w:r>
      <w:r w:rsidR="005E02AC">
        <w:rPr>
          <w:rFonts w:cstheme="minorHAnsi"/>
          <w:szCs w:val="24"/>
        </w:rPr>
        <w:t>iliśmy</w:t>
      </w:r>
      <w:r w:rsidR="005E02AC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badanie</w:t>
      </w:r>
      <w:r w:rsidR="00D03631">
        <w:rPr>
          <w:rFonts w:cstheme="minorHAnsi"/>
          <w:szCs w:val="24"/>
        </w:rPr>
        <w:t xml:space="preserve">, które składało się </w:t>
      </w:r>
      <w:r w:rsidR="001A13B7" w:rsidRPr="003A403C">
        <w:rPr>
          <w:rFonts w:cstheme="minorHAnsi"/>
          <w:szCs w:val="24"/>
        </w:rPr>
        <w:t>z</w:t>
      </w:r>
      <w:r w:rsidR="00D03631"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 xml:space="preserve">badania ankietowego pracowników Urzędu, 14 badań </w:t>
      </w:r>
      <w:proofErr w:type="spellStart"/>
      <w:r w:rsidR="001A13B7" w:rsidRPr="003A403C">
        <w:rPr>
          <w:rFonts w:cstheme="minorHAnsi"/>
          <w:szCs w:val="24"/>
        </w:rPr>
        <w:t>focusowych</w:t>
      </w:r>
      <w:proofErr w:type="spellEnd"/>
      <w:r w:rsidR="001A13B7" w:rsidRPr="003A403C">
        <w:rPr>
          <w:rFonts w:cstheme="minorHAnsi"/>
          <w:szCs w:val="24"/>
        </w:rPr>
        <w:t xml:space="preserve"> oraz audytów </w:t>
      </w:r>
      <w:r w:rsidR="00D03631" w:rsidRPr="003A403C">
        <w:rPr>
          <w:rFonts w:cstheme="minorHAnsi"/>
          <w:szCs w:val="24"/>
        </w:rPr>
        <w:t>8</w:t>
      </w:r>
      <w:r w:rsidR="00D03631"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 xml:space="preserve">stanowisk pracy </w:t>
      </w:r>
      <w:r w:rsidR="00D03631">
        <w:rPr>
          <w:rFonts w:cstheme="minorHAnsi"/>
          <w:szCs w:val="24"/>
        </w:rPr>
        <w:t xml:space="preserve">oraz </w:t>
      </w:r>
      <w:r w:rsidR="00D03631" w:rsidRPr="003A403C">
        <w:rPr>
          <w:rFonts w:cstheme="minorHAnsi"/>
          <w:szCs w:val="24"/>
        </w:rPr>
        <w:t>analiz</w:t>
      </w:r>
      <w:r w:rsidR="00D03631">
        <w:rPr>
          <w:rFonts w:cstheme="minorHAnsi"/>
          <w:szCs w:val="24"/>
        </w:rPr>
        <w:t>y</w:t>
      </w:r>
      <w:r w:rsidR="00D03631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 xml:space="preserve">regulacji wewnętrznych i procedur </w:t>
      </w:r>
      <w:r w:rsidR="00D03631">
        <w:rPr>
          <w:rFonts w:cstheme="minorHAnsi"/>
          <w:szCs w:val="24"/>
        </w:rPr>
        <w:t>z</w:t>
      </w:r>
      <w:r w:rsidR="00D03631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 xml:space="preserve">obszaru </w:t>
      </w:r>
      <w:r w:rsidR="00D03631">
        <w:rPr>
          <w:rFonts w:cstheme="minorHAnsi"/>
          <w:szCs w:val="24"/>
        </w:rPr>
        <w:t>zatrudnienia</w:t>
      </w:r>
      <w:r w:rsidR="001A13B7" w:rsidRPr="003A403C">
        <w:rPr>
          <w:rFonts w:cstheme="minorHAnsi"/>
          <w:szCs w:val="24"/>
        </w:rPr>
        <w:t xml:space="preserve">. Przygotowany raport wraz z rekomendacjami </w:t>
      </w:r>
      <w:r w:rsidR="00D03631">
        <w:rPr>
          <w:rFonts w:cstheme="minorHAnsi"/>
          <w:szCs w:val="24"/>
        </w:rPr>
        <w:t>jest</w:t>
      </w:r>
      <w:r w:rsidR="00D03631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punkt</w:t>
      </w:r>
      <w:r w:rsidR="00D03631">
        <w:rPr>
          <w:rFonts w:cstheme="minorHAnsi"/>
          <w:szCs w:val="24"/>
        </w:rPr>
        <w:t>em</w:t>
      </w:r>
      <w:r w:rsidR="001A13B7" w:rsidRPr="003A403C">
        <w:rPr>
          <w:rFonts w:cstheme="minorHAnsi"/>
          <w:szCs w:val="24"/>
        </w:rPr>
        <w:t xml:space="preserve"> wyjści</w:t>
      </w:r>
      <w:r w:rsidR="00D03631">
        <w:rPr>
          <w:rFonts w:cstheme="minorHAnsi"/>
          <w:szCs w:val="24"/>
        </w:rPr>
        <w:t xml:space="preserve">a </w:t>
      </w:r>
      <w:r w:rsidR="001A13B7" w:rsidRPr="003A403C">
        <w:rPr>
          <w:rFonts w:cstheme="minorHAnsi"/>
          <w:szCs w:val="24"/>
        </w:rPr>
        <w:t xml:space="preserve">do dalszych działań, </w:t>
      </w:r>
      <w:r w:rsidR="00D03631" w:rsidRPr="003A403C">
        <w:rPr>
          <w:rFonts w:cstheme="minorHAnsi"/>
          <w:szCs w:val="24"/>
        </w:rPr>
        <w:t>w</w:t>
      </w:r>
      <w:r w:rsidR="00D03631">
        <w:rPr>
          <w:rFonts w:cstheme="minorHAnsi"/>
          <w:szCs w:val="24"/>
        </w:rPr>
        <w:t> </w:t>
      </w:r>
      <w:r w:rsidR="001A13B7" w:rsidRPr="003A403C">
        <w:rPr>
          <w:rFonts w:cstheme="minorHAnsi"/>
          <w:szCs w:val="24"/>
        </w:rPr>
        <w:t xml:space="preserve">tym </w:t>
      </w:r>
      <w:r w:rsidR="000C0343">
        <w:rPr>
          <w:rFonts w:cstheme="minorHAnsi"/>
          <w:szCs w:val="24"/>
        </w:rPr>
        <w:t>planów</w:t>
      </w:r>
      <w:r w:rsidR="001A13B7" w:rsidRPr="003A403C">
        <w:rPr>
          <w:rFonts w:cstheme="minorHAnsi"/>
          <w:szCs w:val="24"/>
        </w:rPr>
        <w:t xml:space="preserve"> szkole</w:t>
      </w:r>
      <w:r w:rsidR="000C0343">
        <w:rPr>
          <w:rFonts w:cstheme="minorHAnsi"/>
          <w:szCs w:val="24"/>
        </w:rPr>
        <w:t>ń dla</w:t>
      </w:r>
      <w:r w:rsidR="001A13B7" w:rsidRPr="003A403C">
        <w:rPr>
          <w:rFonts w:cstheme="minorHAnsi"/>
          <w:szCs w:val="24"/>
        </w:rPr>
        <w:t xml:space="preserve"> pracowników urzędu. </w:t>
      </w:r>
      <w:r w:rsidR="00A209C1">
        <w:rPr>
          <w:rFonts w:cstheme="minorHAnsi"/>
          <w:szCs w:val="24"/>
        </w:rPr>
        <w:t>Z</w:t>
      </w:r>
      <w:r w:rsidR="000C0343" w:rsidRPr="003A403C">
        <w:rPr>
          <w:rFonts w:cstheme="minorHAnsi"/>
          <w:szCs w:val="24"/>
        </w:rPr>
        <w:t>organizowa</w:t>
      </w:r>
      <w:r w:rsidR="000C0343">
        <w:rPr>
          <w:rFonts w:cstheme="minorHAnsi"/>
          <w:szCs w:val="24"/>
        </w:rPr>
        <w:t>liśmy</w:t>
      </w:r>
      <w:r w:rsidR="000C0343" w:rsidRPr="003A403C">
        <w:rPr>
          <w:rFonts w:cstheme="minorHAnsi"/>
          <w:szCs w:val="24"/>
        </w:rPr>
        <w:t xml:space="preserve"> </w:t>
      </w:r>
      <w:r w:rsidR="00A209C1">
        <w:rPr>
          <w:rFonts w:cstheme="minorHAnsi"/>
          <w:szCs w:val="24"/>
        </w:rPr>
        <w:t xml:space="preserve">także </w:t>
      </w:r>
      <w:r w:rsidR="001A13B7" w:rsidRPr="003A403C">
        <w:rPr>
          <w:rFonts w:cstheme="minorHAnsi"/>
          <w:szCs w:val="24"/>
        </w:rPr>
        <w:t xml:space="preserve">konferencję na temat dobrych praktyk </w:t>
      </w:r>
      <w:r w:rsidR="000C0343">
        <w:rPr>
          <w:rFonts w:cstheme="minorHAnsi"/>
          <w:szCs w:val="24"/>
        </w:rPr>
        <w:t>przy</w:t>
      </w:r>
      <w:r w:rsidR="000C0343" w:rsidRPr="003A403C">
        <w:rPr>
          <w:rFonts w:cstheme="minorHAnsi"/>
          <w:szCs w:val="24"/>
        </w:rPr>
        <w:t xml:space="preserve"> </w:t>
      </w:r>
      <w:r w:rsidR="001A13B7" w:rsidRPr="003A403C">
        <w:rPr>
          <w:rFonts w:cstheme="minorHAnsi"/>
          <w:szCs w:val="24"/>
        </w:rPr>
        <w:t>zatrudnianiu osób z niepełnosprawnościami w administracji publicznej.</w:t>
      </w:r>
    </w:p>
    <w:p w14:paraId="6DAC47A8" w14:textId="24CC2F50" w:rsidR="003E1ED9" w:rsidRPr="003B6929" w:rsidRDefault="003E1ED9" w:rsidP="00670B5C">
      <w:pPr>
        <w:pStyle w:val="Nagwek3"/>
      </w:pPr>
      <w:bookmarkStart w:id="14" w:name="_Toc94883307"/>
      <w:r w:rsidRPr="003B6929">
        <w:t>Działania jednostek organizacyjnych i osób prawnych m.st. Warszawy</w:t>
      </w:r>
      <w:bookmarkEnd w:id="14"/>
    </w:p>
    <w:p w14:paraId="3146D235" w14:textId="77F4EE16" w:rsidR="00021528" w:rsidRPr="001A13B7" w:rsidRDefault="00021528" w:rsidP="003B6929">
      <w:pPr>
        <w:spacing w:line="288" w:lineRule="auto"/>
        <w:rPr>
          <w:rFonts w:cstheme="minorHAnsi"/>
          <w:szCs w:val="24"/>
        </w:rPr>
      </w:pPr>
      <w:r w:rsidRPr="001A13B7">
        <w:rPr>
          <w:rFonts w:cstheme="minorHAnsi"/>
          <w:szCs w:val="24"/>
        </w:rPr>
        <w:t>Prowadz</w:t>
      </w:r>
      <w:r w:rsidR="00F767EC">
        <w:rPr>
          <w:rFonts w:cstheme="minorHAnsi"/>
          <w:szCs w:val="24"/>
        </w:rPr>
        <w:t>iliśmy działania, aby wesprzeć</w:t>
      </w:r>
      <w:r w:rsidR="00F767EC" w:rsidRPr="001A13B7">
        <w:rPr>
          <w:rFonts w:cstheme="minorHAnsi"/>
          <w:szCs w:val="24"/>
        </w:rPr>
        <w:t xml:space="preserve"> </w:t>
      </w:r>
      <w:r w:rsidRPr="001A13B7">
        <w:rPr>
          <w:rFonts w:cstheme="minorHAnsi"/>
          <w:szCs w:val="24"/>
        </w:rPr>
        <w:t>jednostki organizacyjne</w:t>
      </w:r>
      <w:r w:rsidR="00F17901" w:rsidRPr="001A13B7">
        <w:rPr>
          <w:rFonts w:cstheme="minorHAnsi"/>
          <w:szCs w:val="24"/>
        </w:rPr>
        <w:t xml:space="preserve"> i osoby prawne m.st. Warszawy </w:t>
      </w:r>
      <w:r w:rsidR="00F767EC">
        <w:rPr>
          <w:rFonts w:cstheme="minorHAnsi"/>
          <w:szCs w:val="24"/>
        </w:rPr>
        <w:t>przy</w:t>
      </w:r>
      <w:r w:rsidR="00F767EC" w:rsidRPr="001A13B7">
        <w:rPr>
          <w:rFonts w:cstheme="minorHAnsi"/>
          <w:szCs w:val="24"/>
        </w:rPr>
        <w:t xml:space="preserve"> </w:t>
      </w:r>
      <w:r w:rsidRPr="001A13B7">
        <w:rPr>
          <w:rFonts w:cstheme="minorHAnsi"/>
          <w:szCs w:val="24"/>
        </w:rPr>
        <w:t>zapewnianiu dostępności oraz wyznaczonych koordynatorów ds. dostępności w realizacji zadań:</w:t>
      </w:r>
    </w:p>
    <w:p w14:paraId="04FB0F7A" w14:textId="70CB4438" w:rsidR="00021528" w:rsidRPr="00146778" w:rsidRDefault="00FF13CA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zapewniliśmy </w:t>
      </w:r>
      <w:r w:rsidR="00021528" w:rsidRPr="00146778">
        <w:rPr>
          <w:rFonts w:cstheme="minorHAnsi"/>
          <w:szCs w:val="24"/>
        </w:rPr>
        <w:t xml:space="preserve">szkolenia i działania edukacyjne, w tym otwarte webinaria dla koordynatorów ds. dostępności – </w:t>
      </w:r>
      <w:r w:rsidRPr="00146778">
        <w:rPr>
          <w:rFonts w:cstheme="minorHAnsi"/>
          <w:szCs w:val="24"/>
        </w:rPr>
        <w:t>realiz</w:t>
      </w:r>
      <w:r>
        <w:rPr>
          <w:rFonts w:cstheme="minorHAnsi"/>
          <w:szCs w:val="24"/>
        </w:rPr>
        <w:t>owały je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organizacje pozarządowe; </w:t>
      </w:r>
    </w:p>
    <w:p w14:paraId="2E8D7517" w14:textId="583B64AB" w:rsidR="00021528" w:rsidRPr="00146778" w:rsidRDefault="00455117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uruchomi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konsultacj</w:t>
      </w:r>
      <w:r>
        <w:rPr>
          <w:rFonts w:cstheme="minorHAnsi"/>
          <w:szCs w:val="24"/>
        </w:rPr>
        <w:t>e</w:t>
      </w:r>
      <w:r w:rsidRPr="00146778">
        <w:rPr>
          <w:rFonts w:cstheme="minorHAnsi"/>
          <w:szCs w:val="24"/>
        </w:rPr>
        <w:t xml:space="preserve"> ekspercki</w:t>
      </w:r>
      <w:r>
        <w:rPr>
          <w:rFonts w:cstheme="minorHAnsi"/>
          <w:szCs w:val="24"/>
        </w:rPr>
        <w:t>e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dla koordynatorów ds. dostępności </w:t>
      </w:r>
      <w:r>
        <w:rPr>
          <w:rFonts w:cstheme="minorHAnsi"/>
          <w:szCs w:val="24"/>
        </w:rPr>
        <w:t xml:space="preserve">przy </w:t>
      </w:r>
      <w:r w:rsidRPr="00146778">
        <w:rPr>
          <w:rFonts w:cstheme="minorHAnsi"/>
          <w:szCs w:val="24"/>
        </w:rPr>
        <w:t>wdrażani</w:t>
      </w:r>
      <w:r>
        <w:rPr>
          <w:rFonts w:cstheme="minorHAnsi"/>
          <w:szCs w:val="24"/>
        </w:rPr>
        <w:t>u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dostępności – </w:t>
      </w:r>
      <w:r w:rsidR="005A1AB6">
        <w:rPr>
          <w:rFonts w:cstheme="minorHAnsi"/>
          <w:szCs w:val="24"/>
        </w:rPr>
        <w:t>fachowców zapewniły</w:t>
      </w:r>
      <w:r w:rsidR="005A1AB6"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organizacje pozarządowe;</w:t>
      </w:r>
    </w:p>
    <w:p w14:paraId="03D1CEEC" w14:textId="39E8DC76" w:rsidR="00021528" w:rsidRPr="00146778" w:rsidRDefault="00021528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od początku 2021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="001B2FF4">
        <w:rPr>
          <w:rFonts w:cstheme="minorHAnsi"/>
          <w:szCs w:val="24"/>
        </w:rPr>
        <w:t>zapraszaliśmy na</w:t>
      </w:r>
      <w:r w:rsidR="001B2FF4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„</w:t>
      </w:r>
      <w:r w:rsidR="001B2FF4" w:rsidRPr="00146778">
        <w:rPr>
          <w:rFonts w:cstheme="minorHAnsi"/>
          <w:szCs w:val="24"/>
        </w:rPr>
        <w:t>Warszawski</w:t>
      </w:r>
      <w:r w:rsidR="001B2FF4">
        <w:rPr>
          <w:rFonts w:cstheme="minorHAnsi"/>
          <w:szCs w:val="24"/>
        </w:rPr>
        <w:t>e</w:t>
      </w:r>
      <w:r w:rsidR="001B2FF4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pogaduch</w:t>
      </w:r>
      <w:r w:rsidR="001B2FF4">
        <w:rPr>
          <w:rFonts w:cstheme="minorHAnsi"/>
          <w:szCs w:val="24"/>
        </w:rPr>
        <w:t>y</w:t>
      </w:r>
      <w:r w:rsidRPr="00146778">
        <w:rPr>
          <w:rFonts w:cstheme="minorHAnsi"/>
          <w:szCs w:val="24"/>
        </w:rPr>
        <w:t xml:space="preserve"> o dostępności” – otwarte cotygodniowe spotkania z Pełnomocnikiem Prezydenta </w:t>
      </w:r>
      <w:r w:rsidR="00F17901" w:rsidRPr="00146778">
        <w:rPr>
          <w:rFonts w:cstheme="minorHAnsi"/>
          <w:szCs w:val="24"/>
        </w:rPr>
        <w:t xml:space="preserve">m.st. Warszawy ds. dostępności </w:t>
      </w:r>
      <w:r w:rsidRPr="00146778">
        <w:rPr>
          <w:rFonts w:cstheme="minorHAnsi"/>
          <w:szCs w:val="24"/>
        </w:rPr>
        <w:t>dla koordynatorów ds. dostępności z jednostek o</w:t>
      </w:r>
      <w:r w:rsidR="00F17901" w:rsidRPr="00146778">
        <w:rPr>
          <w:rFonts w:cstheme="minorHAnsi"/>
          <w:szCs w:val="24"/>
        </w:rPr>
        <w:t xml:space="preserve">rganizacyjnych i osób prawnych </w:t>
      </w:r>
      <w:r w:rsidRPr="00146778">
        <w:rPr>
          <w:rFonts w:cstheme="minorHAnsi"/>
          <w:szCs w:val="24"/>
        </w:rPr>
        <w:t xml:space="preserve">m.st. Warszawy </w:t>
      </w:r>
      <w:r w:rsidR="001B2FF4">
        <w:rPr>
          <w:rFonts w:cstheme="minorHAnsi"/>
          <w:szCs w:val="24"/>
        </w:rPr>
        <w:t>o</w:t>
      </w:r>
      <w:r w:rsidRPr="00146778">
        <w:rPr>
          <w:rFonts w:cstheme="minorHAnsi"/>
          <w:szCs w:val="24"/>
        </w:rPr>
        <w:t xml:space="preserve"> </w:t>
      </w:r>
      <w:r w:rsidR="001B2FF4" w:rsidRPr="00146778">
        <w:rPr>
          <w:rFonts w:cstheme="minorHAnsi"/>
          <w:szCs w:val="24"/>
        </w:rPr>
        <w:t>wdrażani</w:t>
      </w:r>
      <w:r w:rsidR="001B2FF4">
        <w:rPr>
          <w:rFonts w:cstheme="minorHAnsi"/>
          <w:szCs w:val="24"/>
        </w:rPr>
        <w:t>u</w:t>
      </w:r>
      <w:r w:rsidR="001B2FF4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dostępności; </w:t>
      </w:r>
    </w:p>
    <w:p w14:paraId="22FBE5DD" w14:textId="66434D16" w:rsidR="00021528" w:rsidRPr="00146778" w:rsidRDefault="00021528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 xml:space="preserve"> od stycznia 2021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="00F845E3">
        <w:rPr>
          <w:rFonts w:cstheme="minorHAnsi"/>
          <w:szCs w:val="24"/>
        </w:rPr>
        <w:t>trwają</w:t>
      </w:r>
      <w:r w:rsidR="000264C7" w:rsidRPr="00146778">
        <w:rPr>
          <w:rFonts w:cstheme="minorHAnsi"/>
          <w:szCs w:val="24"/>
        </w:rPr>
        <w:t xml:space="preserve"> spotka</w:t>
      </w:r>
      <w:r w:rsidR="000264C7">
        <w:rPr>
          <w:rFonts w:cstheme="minorHAnsi"/>
          <w:szCs w:val="24"/>
        </w:rPr>
        <w:t>nia</w:t>
      </w:r>
      <w:r w:rsidR="000264C7" w:rsidRPr="00146778">
        <w:rPr>
          <w:rFonts w:cstheme="minorHAnsi"/>
          <w:szCs w:val="24"/>
        </w:rPr>
        <w:t xml:space="preserve"> sieciując</w:t>
      </w:r>
      <w:r w:rsidR="000264C7">
        <w:rPr>
          <w:rFonts w:cstheme="minorHAnsi"/>
          <w:szCs w:val="24"/>
        </w:rPr>
        <w:t>e</w:t>
      </w:r>
      <w:r w:rsidR="000264C7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dla koordynatorów wyznaczonych </w:t>
      </w:r>
      <w:r w:rsidR="009C036A" w:rsidRPr="00146778">
        <w:rPr>
          <w:rFonts w:cstheme="minorHAnsi"/>
          <w:szCs w:val="24"/>
        </w:rPr>
        <w:t>w</w:t>
      </w:r>
      <w:r w:rsidR="009C036A">
        <w:rPr>
          <w:rFonts w:cstheme="minorHAnsi"/>
          <w:szCs w:val="24"/>
        </w:rPr>
        <w:t> </w:t>
      </w:r>
      <w:r w:rsidRPr="00146778">
        <w:rPr>
          <w:rFonts w:cstheme="minorHAnsi"/>
          <w:szCs w:val="24"/>
        </w:rPr>
        <w:t>jednostkach organizacyjnych i osobach prawnych m.st. Wars</w:t>
      </w:r>
      <w:r w:rsidR="00F17901" w:rsidRPr="00146778">
        <w:rPr>
          <w:rFonts w:cstheme="minorHAnsi"/>
          <w:szCs w:val="24"/>
        </w:rPr>
        <w:t xml:space="preserve">zawy </w:t>
      </w:r>
      <w:r w:rsidR="000264C7">
        <w:rPr>
          <w:rFonts w:cstheme="minorHAnsi"/>
          <w:szCs w:val="24"/>
        </w:rPr>
        <w:t>o </w:t>
      </w:r>
      <w:r w:rsidR="00F17901" w:rsidRPr="00146778">
        <w:rPr>
          <w:rFonts w:cstheme="minorHAnsi"/>
          <w:szCs w:val="24"/>
        </w:rPr>
        <w:t xml:space="preserve">wdrażania dostępności </w:t>
      </w:r>
      <w:r w:rsidRPr="00146778">
        <w:rPr>
          <w:rFonts w:cstheme="minorHAnsi"/>
          <w:szCs w:val="24"/>
        </w:rPr>
        <w:t xml:space="preserve">(raz w miesiącu) – </w:t>
      </w:r>
      <w:r w:rsidR="00BD5DCF">
        <w:rPr>
          <w:rFonts w:cstheme="minorHAnsi"/>
          <w:szCs w:val="24"/>
        </w:rPr>
        <w:t>przygotowują je</w:t>
      </w:r>
      <w:r w:rsidRPr="00146778">
        <w:rPr>
          <w:rFonts w:cstheme="minorHAnsi"/>
          <w:szCs w:val="24"/>
        </w:rPr>
        <w:t xml:space="preserve"> </w:t>
      </w:r>
      <w:r w:rsidR="00BD5DCF" w:rsidRPr="00146778">
        <w:rPr>
          <w:rFonts w:cstheme="minorHAnsi"/>
          <w:szCs w:val="24"/>
        </w:rPr>
        <w:t>organizacj</w:t>
      </w:r>
      <w:r w:rsidR="00BD5DCF">
        <w:rPr>
          <w:rFonts w:cstheme="minorHAnsi"/>
          <w:szCs w:val="24"/>
        </w:rPr>
        <w:t>e</w:t>
      </w:r>
      <w:r w:rsidR="00BD5DCF" w:rsidRPr="00146778">
        <w:rPr>
          <w:rFonts w:cstheme="minorHAnsi"/>
          <w:szCs w:val="24"/>
        </w:rPr>
        <w:t xml:space="preserve"> pozarządow</w:t>
      </w:r>
      <w:r w:rsidR="00BD5DCF">
        <w:rPr>
          <w:rFonts w:cstheme="minorHAnsi"/>
          <w:szCs w:val="24"/>
        </w:rPr>
        <w:t>e</w:t>
      </w:r>
      <w:r w:rsidRPr="00146778">
        <w:rPr>
          <w:rFonts w:cstheme="minorHAnsi"/>
          <w:szCs w:val="24"/>
        </w:rPr>
        <w:t>;</w:t>
      </w:r>
    </w:p>
    <w:p w14:paraId="34AE169E" w14:textId="066CDE77" w:rsidR="00021528" w:rsidRPr="00146778" w:rsidRDefault="00021528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t>w IV kwartale 2020 r</w:t>
      </w:r>
      <w:r w:rsidR="00A209C1">
        <w:rPr>
          <w:rFonts w:cstheme="minorHAnsi"/>
          <w:szCs w:val="24"/>
        </w:rPr>
        <w:t>oku</w:t>
      </w:r>
      <w:r w:rsidR="00A209C1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120 siedzib jednostek organizacyjnych</w:t>
      </w:r>
      <w:r w:rsidR="00BD5DCF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m.st. Warszawy </w:t>
      </w:r>
      <w:r w:rsidR="00BD5DCF">
        <w:rPr>
          <w:rFonts w:cstheme="minorHAnsi"/>
          <w:szCs w:val="24"/>
        </w:rPr>
        <w:t>objął</w:t>
      </w:r>
      <w:r w:rsidR="005C3393">
        <w:rPr>
          <w:rFonts w:cstheme="minorHAnsi"/>
          <w:szCs w:val="24"/>
        </w:rPr>
        <w:t xml:space="preserve"> audyt dostępności</w:t>
      </w:r>
      <w:r w:rsidR="00BD5DCF">
        <w:rPr>
          <w:rFonts w:cstheme="minorHAnsi"/>
          <w:szCs w:val="24"/>
        </w:rPr>
        <w:t>. W</w:t>
      </w:r>
      <w:r w:rsidR="005C3393">
        <w:rPr>
          <w:rFonts w:cstheme="minorHAnsi"/>
          <w:szCs w:val="24"/>
        </w:rPr>
        <w:t xml:space="preserve"> ponad </w:t>
      </w:r>
      <w:r w:rsidRPr="00146778">
        <w:rPr>
          <w:rFonts w:cstheme="minorHAnsi"/>
          <w:szCs w:val="24"/>
        </w:rPr>
        <w:t xml:space="preserve">300 kolejnych przeprowadzono w 2021 </w:t>
      </w:r>
      <w:r w:rsidR="005C3393">
        <w:rPr>
          <w:rFonts w:cstheme="minorHAnsi"/>
          <w:szCs w:val="24"/>
        </w:rPr>
        <w:t xml:space="preserve">r. </w:t>
      </w:r>
      <w:r w:rsidRPr="00146778">
        <w:rPr>
          <w:rFonts w:cstheme="minorHAnsi"/>
          <w:szCs w:val="24"/>
        </w:rPr>
        <w:t xml:space="preserve">spacer audytowy – </w:t>
      </w:r>
      <w:r w:rsidR="005049DE">
        <w:rPr>
          <w:rFonts w:cstheme="minorHAnsi"/>
          <w:szCs w:val="24"/>
        </w:rPr>
        <w:t>działanie realizowały</w:t>
      </w:r>
      <w:r w:rsidR="005049DE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 xml:space="preserve">organizacje pozarządowe na zlecenie Urzędu; </w:t>
      </w:r>
    </w:p>
    <w:p w14:paraId="15A6823E" w14:textId="0EEACE27" w:rsidR="00021528" w:rsidRPr="00146778" w:rsidRDefault="005049DE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w </w:t>
      </w:r>
      <w:r w:rsidR="00021528" w:rsidRPr="00146778">
        <w:rPr>
          <w:rFonts w:cstheme="minorHAnsi"/>
          <w:szCs w:val="24"/>
        </w:rPr>
        <w:t>I </w:t>
      </w:r>
      <w:r w:rsidRPr="00146778">
        <w:rPr>
          <w:rFonts w:cstheme="minorHAnsi"/>
          <w:szCs w:val="24"/>
        </w:rPr>
        <w:t>kwarta</w:t>
      </w:r>
      <w:r>
        <w:rPr>
          <w:rFonts w:cstheme="minorHAnsi"/>
          <w:szCs w:val="24"/>
        </w:rPr>
        <w:t>le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2021 </w:t>
      </w:r>
      <w:r w:rsidR="00A209C1">
        <w:rPr>
          <w:rFonts w:cstheme="minorHAnsi"/>
          <w:szCs w:val="24"/>
        </w:rPr>
        <w:t xml:space="preserve">roku </w:t>
      </w:r>
      <w:r w:rsidRPr="00146778">
        <w:rPr>
          <w:rFonts w:cstheme="minorHAnsi"/>
          <w:szCs w:val="24"/>
        </w:rPr>
        <w:t>opracowa</w:t>
      </w:r>
      <w:r>
        <w:rPr>
          <w:rFonts w:cstheme="minorHAnsi"/>
          <w:szCs w:val="24"/>
        </w:rPr>
        <w:t>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arkusz pomiarowy do wykonania samooceny dostępności architektonicznej różnego typu obiektów</w:t>
      </w:r>
      <w:r>
        <w:rPr>
          <w:rFonts w:cstheme="minorHAnsi"/>
          <w:szCs w:val="24"/>
        </w:rPr>
        <w:t>. Towarzyszyło mu</w:t>
      </w:r>
      <w:r w:rsidR="00021528" w:rsidRPr="00146778">
        <w:rPr>
          <w:rFonts w:cstheme="minorHAnsi"/>
          <w:szCs w:val="24"/>
        </w:rPr>
        <w:t xml:space="preserve"> </w:t>
      </w:r>
      <w:r w:rsidRPr="00146778">
        <w:rPr>
          <w:rFonts w:cstheme="minorHAnsi"/>
          <w:szCs w:val="24"/>
        </w:rPr>
        <w:t>wsparci</w:t>
      </w:r>
      <w:r>
        <w:rPr>
          <w:rFonts w:cstheme="minorHAnsi"/>
          <w:szCs w:val="24"/>
        </w:rPr>
        <w:t>e</w:t>
      </w:r>
      <w:r w:rsidRPr="00146778">
        <w:rPr>
          <w:rFonts w:cstheme="minorHAnsi"/>
          <w:szCs w:val="24"/>
        </w:rPr>
        <w:t xml:space="preserve"> edukacyjn</w:t>
      </w:r>
      <w:r>
        <w:rPr>
          <w:rFonts w:cstheme="minorHAnsi"/>
          <w:szCs w:val="24"/>
        </w:rPr>
        <w:t>e</w:t>
      </w:r>
      <w:r w:rsidRPr="0014677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–</w:t>
      </w:r>
      <w:r w:rsidR="00021528" w:rsidRPr="00146778">
        <w:rPr>
          <w:rFonts w:cstheme="minorHAnsi"/>
          <w:szCs w:val="24"/>
        </w:rPr>
        <w:t xml:space="preserve"> cyklu webinariów z instruktażem korzyst</w:t>
      </w:r>
      <w:r w:rsidR="005C3393">
        <w:rPr>
          <w:rFonts w:cstheme="minorHAnsi"/>
          <w:szCs w:val="24"/>
        </w:rPr>
        <w:t>ania z narzędzia</w:t>
      </w:r>
      <w:r w:rsidR="00021528" w:rsidRPr="00146778">
        <w:rPr>
          <w:rFonts w:cstheme="minorHAnsi"/>
          <w:szCs w:val="24"/>
        </w:rPr>
        <w:t>;</w:t>
      </w:r>
    </w:p>
    <w:p w14:paraId="7068CBCA" w14:textId="750FB134" w:rsidR="00BD7726" w:rsidRPr="00662D58" w:rsidRDefault="005049DE" w:rsidP="00670B5C">
      <w:pPr>
        <w:numPr>
          <w:ilvl w:val="0"/>
          <w:numId w:val="10"/>
        </w:numPr>
        <w:spacing w:line="288" w:lineRule="auto"/>
        <w:ind w:left="567"/>
        <w:rPr>
          <w:rFonts w:cstheme="minorHAnsi"/>
          <w:szCs w:val="24"/>
        </w:rPr>
      </w:pPr>
      <w:r w:rsidRPr="00146778">
        <w:rPr>
          <w:rFonts w:cstheme="minorHAnsi"/>
          <w:szCs w:val="24"/>
        </w:rPr>
        <w:lastRenderedPageBreak/>
        <w:t>zlec</w:t>
      </w:r>
      <w:r>
        <w:rPr>
          <w:rFonts w:cstheme="minorHAnsi"/>
          <w:szCs w:val="24"/>
        </w:rPr>
        <w:t>iliśmy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organizacji pozarządowej </w:t>
      </w:r>
      <w:r w:rsidRPr="00146778">
        <w:rPr>
          <w:rFonts w:cstheme="minorHAnsi"/>
          <w:szCs w:val="24"/>
        </w:rPr>
        <w:t>realizacj</w:t>
      </w:r>
      <w:r>
        <w:rPr>
          <w:rFonts w:cstheme="minorHAnsi"/>
          <w:szCs w:val="24"/>
        </w:rPr>
        <w:t>ę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 xml:space="preserve">usługi wsparcia w komunikacji mieszkańców </w:t>
      </w:r>
      <w:r w:rsidR="00284A5C" w:rsidRPr="00146778">
        <w:rPr>
          <w:rFonts w:cstheme="minorHAnsi"/>
          <w:szCs w:val="24"/>
        </w:rPr>
        <w:t>niedosłyszących</w:t>
      </w:r>
      <w:r w:rsidR="00021528" w:rsidRPr="00146778">
        <w:rPr>
          <w:rFonts w:cstheme="minorHAnsi"/>
          <w:szCs w:val="24"/>
        </w:rPr>
        <w:t xml:space="preserve"> albo głuchych poprzez zapewnianie tłumacza migowego</w:t>
      </w:r>
      <w:r>
        <w:rPr>
          <w:rFonts w:cstheme="minorHAnsi"/>
          <w:szCs w:val="24"/>
        </w:rPr>
        <w:t xml:space="preserve"> lub</w:t>
      </w:r>
      <w:r w:rsidRPr="00146778">
        <w:rPr>
          <w:rFonts w:cstheme="minorHAnsi"/>
          <w:szCs w:val="24"/>
        </w:rPr>
        <w:t xml:space="preserve"> </w:t>
      </w:r>
      <w:r w:rsidR="00021528" w:rsidRPr="00146778">
        <w:rPr>
          <w:rFonts w:cstheme="minorHAnsi"/>
          <w:szCs w:val="24"/>
        </w:rPr>
        <w:t>asystenta w załatwianiu codziennych i urzędowych spraw oraz wsparcie on-line.</w:t>
      </w:r>
    </w:p>
    <w:p w14:paraId="4EDA09CF" w14:textId="24815358" w:rsidR="00BD7726" w:rsidRPr="001617B1" w:rsidRDefault="00BD7726" w:rsidP="001617B1">
      <w:pPr>
        <w:pStyle w:val="Nagwek2"/>
        <w:spacing w:before="360" w:after="120"/>
        <w:ind w:left="357" w:hanging="357"/>
        <w:contextualSpacing w:val="0"/>
        <w:rPr>
          <w:sz w:val="28"/>
        </w:rPr>
      </w:pPr>
      <w:bookmarkStart w:id="15" w:name="_Toc94883308"/>
      <w:r w:rsidRPr="001617B1">
        <w:rPr>
          <w:sz w:val="28"/>
        </w:rPr>
        <w:t>Koordynacja</w:t>
      </w:r>
      <w:r w:rsidR="00F72B1E" w:rsidRPr="001617B1">
        <w:rPr>
          <w:sz w:val="28"/>
        </w:rPr>
        <w:t xml:space="preserve"> i monitoring</w:t>
      </w:r>
      <w:bookmarkEnd w:id="15"/>
      <w:r w:rsidRPr="001617B1">
        <w:rPr>
          <w:sz w:val="28"/>
        </w:rPr>
        <w:t xml:space="preserve"> </w:t>
      </w:r>
    </w:p>
    <w:p w14:paraId="6A21AE25" w14:textId="1403D621" w:rsidR="00F72B1E" w:rsidRPr="00E571F7" w:rsidRDefault="005C3393" w:rsidP="003B6929">
      <w:r>
        <w:t>K</w:t>
      </w:r>
      <w:r w:rsidR="00BD7726">
        <w:t>oordynatorem opracowania planu działań</w:t>
      </w:r>
      <w:r>
        <w:t xml:space="preserve"> </w:t>
      </w:r>
      <w:r w:rsidR="00BD7726">
        <w:t xml:space="preserve">na rzecz </w:t>
      </w:r>
      <w:r>
        <w:t>poprawy zapewniania</w:t>
      </w:r>
      <w:r w:rsidR="00BD7726">
        <w:t xml:space="preserve"> dostępności Urzędu m.st. Warszawy </w:t>
      </w:r>
      <w:r>
        <w:t xml:space="preserve">oraz ich wdrażania i monitorowania </w:t>
      </w:r>
      <w:r w:rsidR="00BD7726">
        <w:t>jest Pełnomocnik</w:t>
      </w:r>
      <w:r w:rsidR="00E5000C" w:rsidRPr="00D24818">
        <w:t xml:space="preserve"> </w:t>
      </w:r>
      <w:r>
        <w:t xml:space="preserve">Prezydenta m.st. Warszawy </w:t>
      </w:r>
      <w:r w:rsidR="00E5000C" w:rsidRPr="00D24818">
        <w:t>ds. dostępności.</w:t>
      </w:r>
      <w:r w:rsidR="00BD7726">
        <w:t xml:space="preserve"> </w:t>
      </w:r>
      <w:r w:rsidR="00F72B1E">
        <w:t xml:space="preserve">Plan </w:t>
      </w:r>
      <w:r w:rsidR="00B44506">
        <w:t>opracowaliśmy</w:t>
      </w:r>
      <w:r w:rsidR="00F72B1E">
        <w:t xml:space="preserve"> </w:t>
      </w:r>
      <w:r w:rsidR="00B44506">
        <w:t xml:space="preserve">przy </w:t>
      </w:r>
      <w:r w:rsidR="00F72B1E">
        <w:t xml:space="preserve">współpracy większości komórek organizacyjnych Urzędu. </w:t>
      </w:r>
    </w:p>
    <w:p w14:paraId="5B90B7BC" w14:textId="2422C3AA" w:rsidR="005C3393" w:rsidRPr="00E571F7" w:rsidRDefault="00F72B1E" w:rsidP="003B6929">
      <w:pPr>
        <w:rPr>
          <w:rFonts w:cstheme="minorHAnsi"/>
          <w:szCs w:val="24"/>
        </w:rPr>
      </w:pPr>
      <w:r>
        <w:t>Odpowiedzialność za realizację poszczególnych pozycji planu</w:t>
      </w:r>
      <w:r w:rsidR="006A52E5">
        <w:t xml:space="preserve">, które określają </w:t>
      </w:r>
      <w:r>
        <w:t>załącznik</w:t>
      </w:r>
      <w:r w:rsidR="006A52E5">
        <w:t>i,</w:t>
      </w:r>
      <w:r>
        <w:t xml:space="preserve"> należy do właściwych komórek organizacyjnych Urzędu. </w:t>
      </w:r>
    </w:p>
    <w:p w14:paraId="7B4D5B41" w14:textId="2B802A78" w:rsidR="000B567D" w:rsidRDefault="00F72B1E" w:rsidP="00B478C5">
      <w:r>
        <w:t>Zakłada</w:t>
      </w:r>
      <w:r w:rsidR="006A52E5">
        <w:t>my</w:t>
      </w:r>
      <w:r>
        <w:t xml:space="preserve"> coroczny monitoring </w:t>
      </w:r>
      <w:r w:rsidR="00F27E01" w:rsidRPr="00F72B1E">
        <w:t xml:space="preserve">realizacji </w:t>
      </w:r>
      <w:r>
        <w:t>rocznych planów</w:t>
      </w:r>
      <w:r w:rsidR="00F27E01" w:rsidRPr="00F72B1E">
        <w:t xml:space="preserve"> działań</w:t>
      </w:r>
      <w:r w:rsidR="0059358F">
        <w:t>.</w:t>
      </w:r>
      <w:r w:rsidR="00F27E01" w:rsidRPr="00F72B1E">
        <w:t xml:space="preserve"> </w:t>
      </w:r>
      <w:r w:rsidR="0059358F">
        <w:t>Ocenimy w nim</w:t>
      </w:r>
      <w:r w:rsidR="00F27E01" w:rsidRPr="00F72B1E">
        <w:t xml:space="preserve"> stan realizacji dział</w:t>
      </w:r>
      <w:r>
        <w:t>ań</w:t>
      </w:r>
      <w:r w:rsidR="0059358F">
        <w:t>, które wynikają</w:t>
      </w:r>
      <w:r>
        <w:t xml:space="preserve"> z planów rocznych</w:t>
      </w:r>
      <w:r w:rsidR="00D24818" w:rsidRPr="00F72B1E">
        <w:t xml:space="preserve"> i </w:t>
      </w:r>
      <w:r w:rsidR="0059358F">
        <w:t>określimy</w:t>
      </w:r>
      <w:r w:rsidR="0059358F" w:rsidRPr="00F72B1E">
        <w:t xml:space="preserve"> </w:t>
      </w:r>
      <w:r w:rsidR="00D24818" w:rsidRPr="00F72B1E">
        <w:t xml:space="preserve">poziom zaawansowania realizacji działań </w:t>
      </w:r>
      <w:r w:rsidR="0059358F">
        <w:t>z</w:t>
      </w:r>
      <w:r w:rsidR="00D24818" w:rsidRPr="00F72B1E">
        <w:t xml:space="preserve"> planu </w:t>
      </w:r>
      <w:r>
        <w:t>długofalowego</w:t>
      </w:r>
      <w:r w:rsidR="00D24818" w:rsidRPr="00F72B1E">
        <w:t>.</w:t>
      </w:r>
      <w:r w:rsidR="00AE3537">
        <w:t xml:space="preserve"> </w:t>
      </w:r>
    </w:p>
    <w:p w14:paraId="39FD0597" w14:textId="1017A110" w:rsidR="00021CC5" w:rsidRPr="00DC0BDE" w:rsidRDefault="00E27E3E" w:rsidP="001617B1">
      <w:pPr>
        <w:pStyle w:val="Nagwek2"/>
        <w:spacing w:before="360"/>
        <w:ind w:left="357" w:hanging="357"/>
        <w:contextualSpacing w:val="0"/>
      </w:pPr>
      <w:bookmarkStart w:id="16" w:name="_Toc94883309"/>
      <w:r w:rsidRPr="001617B1">
        <w:rPr>
          <w:sz w:val="28"/>
        </w:rPr>
        <w:t>Spis z</w:t>
      </w:r>
      <w:r w:rsidR="00021CC5" w:rsidRPr="001617B1">
        <w:rPr>
          <w:sz w:val="28"/>
        </w:rPr>
        <w:t>ałą</w:t>
      </w:r>
      <w:r w:rsidRPr="001617B1">
        <w:rPr>
          <w:sz w:val="28"/>
        </w:rPr>
        <w:t>czników</w:t>
      </w:r>
      <w:bookmarkEnd w:id="16"/>
      <w:r w:rsidR="001617B1" w:rsidRPr="001617B1">
        <w:rPr>
          <w:sz w:val="28"/>
        </w:rPr>
        <w:t xml:space="preserve"> </w:t>
      </w:r>
    </w:p>
    <w:p w14:paraId="75CBFC7F" w14:textId="22F1D909" w:rsidR="00021CC5" w:rsidRPr="00021CC5" w:rsidRDefault="00021CC5" w:rsidP="001617B1">
      <w:pPr>
        <w:pStyle w:val="Nagwek3"/>
        <w:numPr>
          <w:ilvl w:val="0"/>
          <w:numId w:val="0"/>
        </w:numPr>
        <w:spacing w:after="0"/>
        <w:ind w:left="425" w:hanging="425"/>
        <w:contextualSpacing w:val="0"/>
      </w:pPr>
      <w:bookmarkStart w:id="17" w:name="_Toc94883310"/>
      <w:r w:rsidRPr="00021CC5">
        <w:t>Załącznik nr 1</w:t>
      </w:r>
      <w:bookmarkEnd w:id="17"/>
      <w:r w:rsidRPr="00021CC5">
        <w:t xml:space="preserve"> </w:t>
      </w:r>
      <w:r w:rsidR="001617B1">
        <w:t xml:space="preserve"> </w:t>
      </w:r>
    </w:p>
    <w:p w14:paraId="05D8F009" w14:textId="2FE2377D" w:rsidR="00021CC5" w:rsidRDefault="00021CC5" w:rsidP="00C12291">
      <w:r w:rsidRPr="00021CC5">
        <w:t>działania do realizacji</w:t>
      </w:r>
      <w:r w:rsidR="003240D3">
        <w:t xml:space="preserve"> w</w:t>
      </w:r>
      <w:r w:rsidR="00636930">
        <w:t> </w:t>
      </w:r>
      <w:r w:rsidR="003240D3">
        <w:t>2022 roku dla</w:t>
      </w:r>
      <w:r w:rsidRPr="00021CC5">
        <w:t xml:space="preserve"> dostępności architektonicznej – biura i dzielnice</w:t>
      </w:r>
    </w:p>
    <w:p w14:paraId="254EB76D" w14:textId="29B7A8F1" w:rsidR="00021CC5" w:rsidRPr="00021CC5" w:rsidRDefault="00021CC5" w:rsidP="001617B1">
      <w:pPr>
        <w:pStyle w:val="Nagwek3"/>
        <w:numPr>
          <w:ilvl w:val="0"/>
          <w:numId w:val="0"/>
        </w:numPr>
        <w:spacing w:after="0"/>
        <w:ind w:left="425" w:hanging="425"/>
        <w:contextualSpacing w:val="0"/>
        <w:rPr>
          <w:lang w:eastAsia="pl-PL"/>
        </w:rPr>
      </w:pPr>
      <w:bookmarkStart w:id="18" w:name="_Toc94883311"/>
      <w:r w:rsidRPr="00021CC5">
        <w:rPr>
          <w:lang w:eastAsia="pl-PL"/>
        </w:rPr>
        <w:t>Załącznik nr 2</w:t>
      </w:r>
      <w:bookmarkEnd w:id="18"/>
    </w:p>
    <w:p w14:paraId="57DFA20B" w14:textId="562ED00C" w:rsidR="00021CC5" w:rsidRPr="00021CC5" w:rsidRDefault="00021CC5" w:rsidP="00021CC5">
      <w:pPr>
        <w:rPr>
          <w:lang w:eastAsia="pl-PL"/>
        </w:rPr>
      </w:pPr>
      <w:r w:rsidRPr="00021CC5">
        <w:rPr>
          <w:lang w:eastAsia="pl-PL"/>
        </w:rPr>
        <w:t>działania do realizacji w</w:t>
      </w:r>
      <w:r w:rsidR="00636930">
        <w:rPr>
          <w:lang w:eastAsia="pl-PL"/>
        </w:rPr>
        <w:t> </w:t>
      </w:r>
      <w:r w:rsidRPr="00021CC5">
        <w:rPr>
          <w:lang w:eastAsia="pl-PL"/>
        </w:rPr>
        <w:t xml:space="preserve">2022 roku </w:t>
      </w:r>
      <w:r w:rsidR="003240D3">
        <w:rPr>
          <w:lang w:eastAsia="pl-PL"/>
        </w:rPr>
        <w:t xml:space="preserve">dla </w:t>
      </w:r>
      <w:r w:rsidRPr="00021CC5">
        <w:rPr>
          <w:lang w:eastAsia="pl-PL"/>
        </w:rPr>
        <w:t>dostępności informacyjno-komunikacyjnej i cyfrowej</w:t>
      </w:r>
      <w:r w:rsidR="008C32A9">
        <w:rPr>
          <w:lang w:eastAsia="pl-PL"/>
        </w:rPr>
        <w:t xml:space="preserve"> – biura i dzielnice</w:t>
      </w:r>
    </w:p>
    <w:p w14:paraId="4E8EA5EA" w14:textId="77777777" w:rsidR="00021CC5" w:rsidRPr="00021CC5" w:rsidRDefault="00021CC5" w:rsidP="001617B1">
      <w:pPr>
        <w:pStyle w:val="Nagwek3"/>
        <w:numPr>
          <w:ilvl w:val="0"/>
          <w:numId w:val="0"/>
        </w:numPr>
        <w:spacing w:after="0"/>
        <w:ind w:left="425" w:hanging="425"/>
        <w:contextualSpacing w:val="0"/>
        <w:rPr>
          <w:lang w:eastAsia="pl-PL"/>
        </w:rPr>
      </w:pPr>
      <w:bookmarkStart w:id="19" w:name="_Toc94883312"/>
      <w:r w:rsidRPr="00021CC5">
        <w:rPr>
          <w:lang w:eastAsia="pl-PL"/>
        </w:rPr>
        <w:t>Załącznik nr 3</w:t>
      </w:r>
      <w:bookmarkEnd w:id="19"/>
    </w:p>
    <w:p w14:paraId="517FEA02" w14:textId="1D340B7A" w:rsidR="00021CC5" w:rsidRPr="00021CC5" w:rsidRDefault="001617B1" w:rsidP="00021CC5">
      <w:pPr>
        <w:rPr>
          <w:lang w:eastAsia="pl-PL"/>
        </w:rPr>
      </w:pPr>
      <w:r>
        <w:rPr>
          <w:lang w:eastAsia="pl-PL"/>
        </w:rPr>
        <w:t xml:space="preserve">zdiagnozowane </w:t>
      </w:r>
      <w:r w:rsidR="00021CC5" w:rsidRPr="00021CC5">
        <w:rPr>
          <w:lang w:eastAsia="pl-PL"/>
        </w:rPr>
        <w:t>działania do realizacji do 2030</w:t>
      </w:r>
      <w:r w:rsidR="003240D3">
        <w:rPr>
          <w:lang w:eastAsia="pl-PL"/>
        </w:rPr>
        <w:t xml:space="preserve"> roku dla </w:t>
      </w:r>
      <w:r w:rsidR="00021CC5" w:rsidRPr="00021CC5">
        <w:rPr>
          <w:lang w:eastAsia="pl-PL"/>
        </w:rPr>
        <w:t xml:space="preserve">dostępności architektonicznej – </w:t>
      </w:r>
      <w:r>
        <w:rPr>
          <w:lang w:eastAsia="pl-PL"/>
        </w:rPr>
        <w:t xml:space="preserve">siedziby biur Urzędu </w:t>
      </w:r>
      <w:r w:rsidR="00021CC5" w:rsidRPr="00021CC5">
        <w:rPr>
          <w:lang w:eastAsia="pl-PL"/>
        </w:rPr>
        <w:t xml:space="preserve"> </w:t>
      </w:r>
      <w:r w:rsidR="00021CC5" w:rsidRPr="00021CC5">
        <w:rPr>
          <w:bCs/>
          <w:lang w:eastAsia="pl-PL"/>
        </w:rPr>
        <w:tab/>
      </w:r>
    </w:p>
    <w:p w14:paraId="7E2AB1B1" w14:textId="77777777" w:rsidR="00021CC5" w:rsidRPr="00021CC5" w:rsidRDefault="00021CC5" w:rsidP="001617B1">
      <w:pPr>
        <w:pStyle w:val="Nagwek3"/>
        <w:numPr>
          <w:ilvl w:val="0"/>
          <w:numId w:val="0"/>
        </w:numPr>
        <w:spacing w:after="0"/>
        <w:ind w:left="425" w:hanging="425"/>
        <w:contextualSpacing w:val="0"/>
        <w:rPr>
          <w:lang w:eastAsia="pl-PL"/>
        </w:rPr>
      </w:pPr>
      <w:bookmarkStart w:id="20" w:name="_Toc94883313"/>
      <w:r w:rsidRPr="00021CC5">
        <w:rPr>
          <w:lang w:eastAsia="pl-PL"/>
        </w:rPr>
        <w:t>Załącznik nr 4</w:t>
      </w:r>
      <w:bookmarkEnd w:id="20"/>
      <w:r w:rsidRPr="00021CC5">
        <w:rPr>
          <w:lang w:eastAsia="pl-PL"/>
        </w:rPr>
        <w:t xml:space="preserve"> </w:t>
      </w:r>
    </w:p>
    <w:p w14:paraId="46EFCAE3" w14:textId="77837728" w:rsidR="00021CC5" w:rsidRDefault="00021CC5" w:rsidP="00021CC5">
      <w:pPr>
        <w:rPr>
          <w:bCs/>
          <w:lang w:eastAsia="pl-PL"/>
        </w:rPr>
      </w:pPr>
      <w:r w:rsidRPr="00021CC5">
        <w:rPr>
          <w:bCs/>
          <w:lang w:eastAsia="pl-PL"/>
        </w:rPr>
        <w:t>zdiagnozowane działania niezbędne do realizacji do 2030</w:t>
      </w:r>
      <w:r w:rsidR="003240D3">
        <w:rPr>
          <w:bCs/>
          <w:lang w:eastAsia="pl-PL"/>
        </w:rPr>
        <w:t xml:space="preserve"> roku dla</w:t>
      </w:r>
      <w:r w:rsidRPr="00021CC5">
        <w:rPr>
          <w:bCs/>
          <w:lang w:eastAsia="pl-PL"/>
        </w:rPr>
        <w:t xml:space="preserve"> dostępności architektonicznej – </w:t>
      </w:r>
      <w:r w:rsidR="001617B1">
        <w:rPr>
          <w:bCs/>
          <w:lang w:eastAsia="pl-PL"/>
        </w:rPr>
        <w:t>siedziby urzędów dzielnic</w:t>
      </w:r>
      <w:r w:rsidRPr="00021CC5">
        <w:rPr>
          <w:bCs/>
          <w:lang w:eastAsia="pl-PL"/>
        </w:rPr>
        <w:tab/>
      </w:r>
    </w:p>
    <w:p w14:paraId="6992C68C" w14:textId="77777777" w:rsidR="00021CC5" w:rsidRPr="00021CC5" w:rsidRDefault="00021CC5" w:rsidP="001617B1">
      <w:pPr>
        <w:pStyle w:val="Nagwek3"/>
        <w:numPr>
          <w:ilvl w:val="0"/>
          <w:numId w:val="0"/>
        </w:numPr>
        <w:spacing w:after="0"/>
        <w:ind w:left="425" w:hanging="425"/>
        <w:contextualSpacing w:val="0"/>
        <w:rPr>
          <w:lang w:eastAsia="pl-PL"/>
        </w:rPr>
      </w:pPr>
      <w:bookmarkStart w:id="21" w:name="_Toc94883314"/>
      <w:r w:rsidRPr="00021CC5">
        <w:rPr>
          <w:lang w:eastAsia="pl-PL"/>
        </w:rPr>
        <w:t>Załącznik nr 5</w:t>
      </w:r>
      <w:bookmarkEnd w:id="21"/>
      <w:r w:rsidRPr="00021CC5">
        <w:rPr>
          <w:lang w:eastAsia="pl-PL"/>
        </w:rPr>
        <w:t xml:space="preserve"> </w:t>
      </w:r>
    </w:p>
    <w:p w14:paraId="3ED7D73B" w14:textId="4D9ABE4E" w:rsidR="00021CC5" w:rsidRDefault="00021CC5" w:rsidP="009510EF">
      <w:pPr>
        <w:rPr>
          <w:bCs/>
          <w:lang w:eastAsia="pl-PL"/>
        </w:rPr>
      </w:pPr>
      <w:r w:rsidRPr="009510EF">
        <w:rPr>
          <w:bCs/>
          <w:lang w:eastAsia="pl-PL"/>
        </w:rPr>
        <w:t>zdiagnozowane działania niezbędne do realizacji do 2030</w:t>
      </w:r>
      <w:r w:rsidR="003240D3">
        <w:rPr>
          <w:bCs/>
          <w:lang w:eastAsia="pl-PL"/>
        </w:rPr>
        <w:t xml:space="preserve"> roku dla</w:t>
      </w:r>
      <w:r w:rsidRPr="009510EF">
        <w:rPr>
          <w:bCs/>
          <w:lang w:eastAsia="pl-PL"/>
        </w:rPr>
        <w:t xml:space="preserve"> dostępności informacyjno-komunikacyjnej i cyfrowej – biura i dzielnice</w:t>
      </w:r>
      <w:r w:rsidR="001C006A">
        <w:rPr>
          <w:bCs/>
          <w:lang w:eastAsia="pl-PL"/>
        </w:rPr>
        <w:t>.</w:t>
      </w:r>
    </w:p>
    <w:p w14:paraId="4D018394" w14:textId="77777777" w:rsidR="001C006A" w:rsidRPr="009510EF" w:rsidRDefault="001C006A" w:rsidP="009510EF">
      <w:pPr>
        <w:rPr>
          <w:bCs/>
          <w:lang w:eastAsia="pl-PL"/>
        </w:rPr>
      </w:pPr>
    </w:p>
    <w:sectPr w:rsidR="001C006A" w:rsidRPr="009510EF" w:rsidSect="00AE3537">
      <w:footerReference w:type="default" r:id="rId9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B3C0" w16cex:dateUtc="2022-01-31T16:08:00Z"/>
  <w16cex:commentExtensible w16cex:durableId="259E3BA4" w16cex:dateUtc="2022-01-28T08:53:00Z"/>
  <w16cex:commentExtensible w16cex:durableId="259E3EF8" w16cex:dateUtc="2022-01-28T09:07:00Z"/>
  <w16cex:commentExtensible w16cex:durableId="259E3E7D" w16cex:dateUtc="2022-01-28T09:05:00Z"/>
  <w16cex:commentExtensible w16cex:durableId="259E4281" w16cex:dateUtc="2022-01-28T09:22:00Z"/>
  <w16cex:commentExtensible w16cex:durableId="25A2B3CB" w16cex:dateUtc="2022-01-31T16:44:00Z"/>
  <w16cex:commentExtensible w16cex:durableId="25A2B4AF" w16cex:dateUtc="2022-01-31T18:19:00Z"/>
  <w16cex:commentExtensible w16cex:durableId="25A2B503" w16cex:dateUtc="2022-01-31T18:20:00Z"/>
  <w16cex:commentExtensible w16cex:durableId="259E614C" w16cex:dateUtc="2022-01-28T11:34:00Z"/>
  <w16cex:commentExtensible w16cex:durableId="259E66C4" w16cex:dateUtc="2022-01-28T11:57:00Z"/>
  <w16cex:commentExtensible w16cex:durableId="259E657C" w16cex:dateUtc="2022-01-28T11:52:00Z"/>
  <w16cex:commentExtensible w16cex:durableId="25A2B3D8" w16cex:dateUtc="2022-01-31T16:57:00Z"/>
  <w16cex:commentExtensible w16cex:durableId="25A531BD" w16cex:dateUtc="2022-01-28T15:38:00Z"/>
  <w16cex:commentExtensible w16cex:durableId="259E99DB" w16cex:dateUtc="2022-01-28T15:35:00Z"/>
  <w16cex:commentExtensible w16cex:durableId="259E9A79" w16cex:dateUtc="2022-01-28T15:38:00Z"/>
  <w16cex:commentExtensible w16cex:durableId="259E9B01" w16cex:dateUtc="2022-01-28T15:40:00Z"/>
  <w16cex:commentExtensible w16cex:durableId="259E9CBC" w16cex:dateUtc="2022-01-28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F316B" w16cid:durableId="25A2B3C0"/>
  <w16cid:commentId w16cid:paraId="42F06E81" w16cid:durableId="259E3BA4"/>
  <w16cid:commentId w16cid:paraId="204FA4EC" w16cid:durableId="259E3EF8"/>
  <w16cid:commentId w16cid:paraId="45B931FB" w16cid:durableId="259E3E7D"/>
  <w16cid:commentId w16cid:paraId="44EBEB78" w16cid:durableId="259E4281"/>
  <w16cid:commentId w16cid:paraId="3B36C28B" w16cid:durableId="25A2B3CB"/>
  <w16cid:commentId w16cid:paraId="3B01EA9C" w16cid:durableId="25A2B4AF"/>
  <w16cid:commentId w16cid:paraId="2FFD1AA2" w16cid:durableId="25A2B503"/>
  <w16cid:commentId w16cid:paraId="566B9C90" w16cid:durableId="259E614C"/>
  <w16cid:commentId w16cid:paraId="5F7FAA62" w16cid:durableId="259E66C4"/>
  <w16cid:commentId w16cid:paraId="559AEF8B" w16cid:durableId="259E657C"/>
  <w16cid:commentId w16cid:paraId="7F251024" w16cid:durableId="25A2B3D8"/>
  <w16cid:commentId w16cid:paraId="3833DFF9" w16cid:durableId="25A531BD"/>
  <w16cid:commentId w16cid:paraId="6DBE2C6F" w16cid:durableId="259E99DB"/>
  <w16cid:commentId w16cid:paraId="209C619E" w16cid:durableId="259E9A79"/>
  <w16cid:commentId w16cid:paraId="32370924" w16cid:durableId="259E9B01"/>
  <w16cid:commentId w16cid:paraId="5D96FB35" w16cid:durableId="259E9C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729F8" w14:textId="77777777" w:rsidR="00B8068D" w:rsidRDefault="00B8068D" w:rsidP="00C01B9D">
      <w:pPr>
        <w:spacing w:after="0" w:line="240" w:lineRule="auto"/>
      </w:pPr>
      <w:r>
        <w:separator/>
      </w:r>
    </w:p>
  </w:endnote>
  <w:endnote w:type="continuationSeparator" w:id="0">
    <w:p w14:paraId="474D2DEA" w14:textId="77777777" w:rsidR="00B8068D" w:rsidRDefault="00B8068D" w:rsidP="00C0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721807"/>
      <w:docPartObj>
        <w:docPartGallery w:val="Page Numbers (Bottom of Page)"/>
        <w:docPartUnique/>
      </w:docPartObj>
    </w:sdtPr>
    <w:sdtEndPr/>
    <w:sdtContent>
      <w:p w14:paraId="7F6D1E97" w14:textId="7A76F116" w:rsidR="003B6929" w:rsidRDefault="003B69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AE">
          <w:rPr>
            <w:noProof/>
          </w:rPr>
          <w:t>11</w:t>
        </w:r>
        <w:r>
          <w:fldChar w:fldCharType="end"/>
        </w:r>
      </w:p>
    </w:sdtContent>
  </w:sdt>
  <w:p w14:paraId="183B9599" w14:textId="77777777" w:rsidR="003B6929" w:rsidRDefault="003B69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58CB8" w14:textId="77777777" w:rsidR="00B8068D" w:rsidRDefault="00B8068D" w:rsidP="00C01B9D">
      <w:pPr>
        <w:spacing w:after="0" w:line="240" w:lineRule="auto"/>
      </w:pPr>
      <w:r>
        <w:separator/>
      </w:r>
    </w:p>
  </w:footnote>
  <w:footnote w:type="continuationSeparator" w:id="0">
    <w:p w14:paraId="45862601" w14:textId="77777777" w:rsidR="00B8068D" w:rsidRDefault="00B8068D" w:rsidP="00C01B9D">
      <w:pPr>
        <w:spacing w:after="0" w:line="240" w:lineRule="auto"/>
      </w:pPr>
      <w:r>
        <w:continuationSeparator/>
      </w:r>
    </w:p>
  </w:footnote>
  <w:footnote w:id="1">
    <w:p w14:paraId="2BC333C1" w14:textId="210A9752" w:rsidR="003B6929" w:rsidRDefault="003B69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24"/>
          <w:szCs w:val="24"/>
        </w:rPr>
        <w:t>Z</w:t>
      </w:r>
      <w:r w:rsidRPr="00954F39">
        <w:rPr>
          <w:rFonts w:cstheme="minorHAnsi"/>
          <w:sz w:val="24"/>
          <w:szCs w:val="24"/>
        </w:rPr>
        <w:t xml:space="preserve">godnie z zarządzeniem </w:t>
      </w:r>
      <w:r>
        <w:rPr>
          <w:rFonts w:cstheme="minorHAnsi"/>
          <w:sz w:val="24"/>
          <w:szCs w:val="24"/>
        </w:rPr>
        <w:t xml:space="preserve">Prezydenta m.st. Warszawy </w:t>
      </w:r>
      <w:r w:rsidRPr="00954F39">
        <w:rPr>
          <w:rFonts w:cstheme="minorHAnsi"/>
          <w:sz w:val="24"/>
          <w:szCs w:val="24"/>
        </w:rPr>
        <w:t>nr 1179/2020 w sprawie podziału zadań i odpowiedzialności w zakresie zapewniania dostępności osobom ze szczególnymi potrzebami w Urzędzie m.st. Warszawy</w:t>
      </w:r>
    </w:p>
  </w:footnote>
  <w:footnote w:id="2">
    <w:p w14:paraId="4452C81F" w14:textId="77777777" w:rsidR="003B6929" w:rsidRDefault="003B6929" w:rsidP="003B6929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5D2964">
        <w:t>https://wsparcie.um.warszawa.pl/raporty-i-informacje</w:t>
      </w:r>
    </w:p>
  </w:footnote>
  <w:footnote w:id="3">
    <w:p w14:paraId="36D420CF" w14:textId="0D4FE8F0" w:rsidR="003B6929" w:rsidRPr="002C3700" w:rsidRDefault="003B6929" w:rsidP="003B6929">
      <w:pPr>
        <w:pStyle w:val="Bezodstpw"/>
      </w:pPr>
      <w:r w:rsidRPr="003B6929">
        <w:rPr>
          <w:rStyle w:val="Odwoanieprzypisudolnego"/>
        </w:rPr>
        <w:footnoteRef/>
      </w:r>
      <w:r w:rsidRPr="002C3700">
        <w:t xml:space="preserve"> Zarządzenie nr 1172/2020 Prezydenta m.st. Warszawy w sprawie utworzenia stanowiska Pełnomocnika Prezydenta m.st. Warszawy do spraw dostępności oraz wyznaczenia koordynatorów do spraw dostępności </w:t>
      </w:r>
      <w:r>
        <w:t>(</w:t>
      </w:r>
      <w:r w:rsidRPr="002C3700">
        <w:t>https://bip.warszawa.pl/NR/exeres/7DFAFE7E-AB09-4F42-BA6F-3549892133E9,frameless.htm</w:t>
      </w:r>
      <w:r>
        <w:t>)</w:t>
      </w:r>
    </w:p>
  </w:footnote>
  <w:footnote w:id="4">
    <w:p w14:paraId="02FB6CFC" w14:textId="646BE697" w:rsidR="003B6929" w:rsidRPr="002C3700" w:rsidRDefault="003B6929" w:rsidP="003B6929">
      <w:pPr>
        <w:pStyle w:val="Bezodstpw"/>
      </w:pPr>
      <w:r w:rsidRPr="003B6929">
        <w:rPr>
          <w:rStyle w:val="Odwoanieprzypisudolnego"/>
          <w:rFonts w:cstheme="minorHAnsi"/>
          <w:color w:val="000000" w:themeColor="text1"/>
        </w:rPr>
        <w:footnoteRef/>
      </w:r>
      <w:r w:rsidRPr="002C3700">
        <w:t xml:space="preserve"> Zarządzeni</w:t>
      </w:r>
      <w:r>
        <w:t>e</w:t>
      </w:r>
      <w:r w:rsidRPr="002C3700">
        <w:t xml:space="preserve"> nr 1179/2020 Prezydenta m.st. Warszawy z 24 września 2020 r. w sprawie podziału zadań i odpowiedzialności w zakresie zapewniania dostępności osobom ze szczególnymi potrzebami </w:t>
      </w:r>
      <w:r>
        <w:t>(</w:t>
      </w:r>
      <w:r w:rsidRPr="002C3700">
        <w:t>https://bip.warszawa.pl/NR/exeres/58C0E009-3B0C-4F1D-A37B-62E7A7AC7BCA,frameless.htm</w:t>
      </w:r>
      <w:r>
        <w:t>)</w:t>
      </w:r>
    </w:p>
  </w:footnote>
  <w:footnote w:id="5">
    <w:p w14:paraId="0290B37A" w14:textId="1A7A2146" w:rsidR="003B6929" w:rsidRPr="00EC07FC" w:rsidRDefault="003B6929" w:rsidP="003B6929">
      <w:pPr>
        <w:pStyle w:val="Bezodstpw"/>
      </w:pPr>
      <w:r w:rsidRPr="00EC07FC">
        <w:rPr>
          <w:rStyle w:val="Odwoanieprzypisudolnego"/>
        </w:rPr>
        <w:footnoteRef/>
      </w:r>
      <w:r w:rsidRPr="00EC07FC">
        <w:t xml:space="preserve"> Zarządzenie nr 1682/2017 Prezydenta m.st. Warszawy z 22 października 2017 r. </w:t>
      </w:r>
      <w:r>
        <w:t>(</w:t>
      </w:r>
      <w:r w:rsidRPr="00EC07FC">
        <w:t>https://bip.warszawa.pl/NR/exeres/674BC49F-57EA-4320-8642-E44AB610EBAF,frameless.htm</w:t>
      </w:r>
      <w:r>
        <w:t>)</w:t>
      </w:r>
    </w:p>
  </w:footnote>
  <w:footnote w:id="6">
    <w:p w14:paraId="72BD1CED" w14:textId="5A5B3BEA" w:rsidR="003B6929" w:rsidRDefault="003B6929" w:rsidP="003B6929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Pr="00146778">
        <w:t>Opis dostępności poszczególnych budynków znajduje się na stronie internetowej https://wsparcie.um.warszawa.pl/dostepnosc-budynkow.</w:t>
      </w:r>
    </w:p>
  </w:footnote>
  <w:footnote w:id="7">
    <w:p w14:paraId="591A43B3" w14:textId="060254CE" w:rsidR="003B6929" w:rsidRPr="003B6929" w:rsidRDefault="003B6929">
      <w:pPr>
        <w:pStyle w:val="Tekstprzypisudolnego"/>
        <w:rPr>
          <w:sz w:val="22"/>
          <w:szCs w:val="22"/>
        </w:rPr>
      </w:pPr>
      <w:r w:rsidRPr="003B6929">
        <w:rPr>
          <w:rStyle w:val="Odwoanieprzypisudolnego"/>
          <w:sz w:val="22"/>
          <w:szCs w:val="22"/>
        </w:rPr>
        <w:footnoteRef/>
      </w:r>
      <w:r w:rsidRPr="003B6929">
        <w:rPr>
          <w:sz w:val="22"/>
          <w:szCs w:val="22"/>
        </w:rPr>
        <w:t xml:space="preserve"> </w:t>
      </w:r>
      <w:r w:rsidRPr="003B6929">
        <w:rPr>
          <w:rFonts w:cstheme="minorHAnsi"/>
          <w:sz w:val="22"/>
          <w:szCs w:val="22"/>
        </w:rPr>
        <w:t>Zarządzenia nr 1306/2020 Prezydenta m.st. Warszawy z dnia 5 listopada 2020 r. w sprawie wprowadzenia w Urzędzie m.st. Warszawy prostego języka oraz języka łatwego do czytania i zrozumienia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40B"/>
    <w:multiLevelType w:val="multilevel"/>
    <w:tmpl w:val="7DB4C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" w15:restartNumberingAfterBreak="0">
    <w:nsid w:val="0A673D25"/>
    <w:multiLevelType w:val="hybridMultilevel"/>
    <w:tmpl w:val="D3063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44B7D"/>
    <w:multiLevelType w:val="hybridMultilevel"/>
    <w:tmpl w:val="5C9C58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2735C7"/>
    <w:multiLevelType w:val="hybridMultilevel"/>
    <w:tmpl w:val="A4EC5D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4790F"/>
    <w:multiLevelType w:val="hybridMultilevel"/>
    <w:tmpl w:val="20DAA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440E4"/>
    <w:multiLevelType w:val="hybridMultilevel"/>
    <w:tmpl w:val="5D6C6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D3845"/>
    <w:multiLevelType w:val="hybridMultilevel"/>
    <w:tmpl w:val="EB2C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26A96"/>
    <w:multiLevelType w:val="hybridMultilevel"/>
    <w:tmpl w:val="A8D44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00FE6"/>
    <w:multiLevelType w:val="hybridMultilevel"/>
    <w:tmpl w:val="3EFEE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67F0"/>
    <w:multiLevelType w:val="hybridMultilevel"/>
    <w:tmpl w:val="5324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5F7E"/>
    <w:multiLevelType w:val="hybridMultilevel"/>
    <w:tmpl w:val="776E37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62DB5"/>
    <w:multiLevelType w:val="hybridMultilevel"/>
    <w:tmpl w:val="795AF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601E4"/>
    <w:multiLevelType w:val="multilevel"/>
    <w:tmpl w:val="884EAF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8FE740B"/>
    <w:multiLevelType w:val="hybridMultilevel"/>
    <w:tmpl w:val="402C35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D81675"/>
    <w:multiLevelType w:val="hybridMultilevel"/>
    <w:tmpl w:val="8CDE8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172BB"/>
    <w:multiLevelType w:val="hybridMultilevel"/>
    <w:tmpl w:val="2B14ED94"/>
    <w:lvl w:ilvl="0" w:tplc="E75A284E">
      <w:start w:val="1"/>
      <w:numFmt w:val="lowerLetter"/>
      <w:pStyle w:val="Nagwek4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23D1A"/>
    <w:multiLevelType w:val="multilevel"/>
    <w:tmpl w:val="15442BE4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Nagwek3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7" w15:restartNumberingAfterBreak="0">
    <w:nsid w:val="60560B30"/>
    <w:multiLevelType w:val="hybridMultilevel"/>
    <w:tmpl w:val="CF661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35688"/>
    <w:multiLevelType w:val="hybridMultilevel"/>
    <w:tmpl w:val="D56AB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FE2E58"/>
    <w:multiLevelType w:val="hybridMultilevel"/>
    <w:tmpl w:val="2564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61EE"/>
    <w:multiLevelType w:val="hybridMultilevel"/>
    <w:tmpl w:val="45B46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A0CDB"/>
    <w:multiLevelType w:val="hybridMultilevel"/>
    <w:tmpl w:val="CCA21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6"/>
  </w:num>
  <w:num w:numId="8">
    <w:abstractNumId w:val="0"/>
  </w:num>
  <w:num w:numId="9">
    <w:abstractNumId w:val="19"/>
  </w:num>
  <w:num w:numId="10">
    <w:abstractNumId w:val="1"/>
  </w:num>
  <w:num w:numId="11">
    <w:abstractNumId w:val="9"/>
  </w:num>
  <w:num w:numId="12">
    <w:abstractNumId w:val="14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18"/>
  </w:num>
  <w:num w:numId="19">
    <w:abstractNumId w:val="11"/>
  </w:num>
  <w:num w:numId="20">
    <w:abstractNumId w:val="20"/>
  </w:num>
  <w:num w:numId="21">
    <w:abstractNumId w:val="2"/>
  </w:num>
  <w:num w:numId="22">
    <w:abstractNumId w:val="21"/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47"/>
    <w:rsid w:val="000051E3"/>
    <w:rsid w:val="000057A9"/>
    <w:rsid w:val="000060C8"/>
    <w:rsid w:val="00021528"/>
    <w:rsid w:val="00021CC5"/>
    <w:rsid w:val="00023AC7"/>
    <w:rsid w:val="00024AAD"/>
    <w:rsid w:val="000264C7"/>
    <w:rsid w:val="00031B03"/>
    <w:rsid w:val="00062756"/>
    <w:rsid w:val="00071C59"/>
    <w:rsid w:val="00076F68"/>
    <w:rsid w:val="00084DB2"/>
    <w:rsid w:val="00090652"/>
    <w:rsid w:val="000A67FB"/>
    <w:rsid w:val="000B06D6"/>
    <w:rsid w:val="000B567D"/>
    <w:rsid w:val="000C0343"/>
    <w:rsid w:val="000C7567"/>
    <w:rsid w:val="000C76D0"/>
    <w:rsid w:val="000D6724"/>
    <w:rsid w:val="000D7B7D"/>
    <w:rsid w:val="000E275C"/>
    <w:rsid w:val="000F4CA5"/>
    <w:rsid w:val="00103C84"/>
    <w:rsid w:val="00107AB6"/>
    <w:rsid w:val="00113F05"/>
    <w:rsid w:val="001223AB"/>
    <w:rsid w:val="00124515"/>
    <w:rsid w:val="0013089B"/>
    <w:rsid w:val="00134A1A"/>
    <w:rsid w:val="00144897"/>
    <w:rsid w:val="00146778"/>
    <w:rsid w:val="00160589"/>
    <w:rsid w:val="00161559"/>
    <w:rsid w:val="001617B1"/>
    <w:rsid w:val="001664E3"/>
    <w:rsid w:val="001666F3"/>
    <w:rsid w:val="00171EC3"/>
    <w:rsid w:val="00172E46"/>
    <w:rsid w:val="001A13B7"/>
    <w:rsid w:val="001A2CC5"/>
    <w:rsid w:val="001A2D1B"/>
    <w:rsid w:val="001A3E83"/>
    <w:rsid w:val="001B2FF4"/>
    <w:rsid w:val="001B553D"/>
    <w:rsid w:val="001C006A"/>
    <w:rsid w:val="001D0500"/>
    <w:rsid w:val="001D0C48"/>
    <w:rsid w:val="001E4A4C"/>
    <w:rsid w:val="001F58D9"/>
    <w:rsid w:val="001F59EA"/>
    <w:rsid w:val="0020471C"/>
    <w:rsid w:val="0020704D"/>
    <w:rsid w:val="00221221"/>
    <w:rsid w:val="00234BC9"/>
    <w:rsid w:val="002359DF"/>
    <w:rsid w:val="00245DB4"/>
    <w:rsid w:val="00246806"/>
    <w:rsid w:val="002566C7"/>
    <w:rsid w:val="00266EC5"/>
    <w:rsid w:val="00270D31"/>
    <w:rsid w:val="00284A5C"/>
    <w:rsid w:val="00291B24"/>
    <w:rsid w:val="002922CF"/>
    <w:rsid w:val="002B07A1"/>
    <w:rsid w:val="002C0DC5"/>
    <w:rsid w:val="002C2106"/>
    <w:rsid w:val="002C23CA"/>
    <w:rsid w:val="002C3297"/>
    <w:rsid w:val="002C3700"/>
    <w:rsid w:val="002C382D"/>
    <w:rsid w:val="002C7E40"/>
    <w:rsid w:val="002D3CBD"/>
    <w:rsid w:val="002E251E"/>
    <w:rsid w:val="002E2CC0"/>
    <w:rsid w:val="002F013E"/>
    <w:rsid w:val="002F0692"/>
    <w:rsid w:val="002F2078"/>
    <w:rsid w:val="003003FA"/>
    <w:rsid w:val="00305803"/>
    <w:rsid w:val="00323111"/>
    <w:rsid w:val="003240D3"/>
    <w:rsid w:val="00326EB8"/>
    <w:rsid w:val="00330DE1"/>
    <w:rsid w:val="0034026B"/>
    <w:rsid w:val="003409B6"/>
    <w:rsid w:val="00344C6D"/>
    <w:rsid w:val="00356297"/>
    <w:rsid w:val="00367484"/>
    <w:rsid w:val="003779BD"/>
    <w:rsid w:val="00385BCB"/>
    <w:rsid w:val="00391A74"/>
    <w:rsid w:val="003932E5"/>
    <w:rsid w:val="003A0A8C"/>
    <w:rsid w:val="003A2005"/>
    <w:rsid w:val="003A403C"/>
    <w:rsid w:val="003B1E3D"/>
    <w:rsid w:val="003B5AA7"/>
    <w:rsid w:val="003B5FA8"/>
    <w:rsid w:val="003B6929"/>
    <w:rsid w:val="003B6E4F"/>
    <w:rsid w:val="003D02CB"/>
    <w:rsid w:val="003E1E5C"/>
    <w:rsid w:val="003E1ED9"/>
    <w:rsid w:val="003E43DE"/>
    <w:rsid w:val="004126BE"/>
    <w:rsid w:val="0041705D"/>
    <w:rsid w:val="004356CB"/>
    <w:rsid w:val="004405FB"/>
    <w:rsid w:val="00442EA6"/>
    <w:rsid w:val="0044545D"/>
    <w:rsid w:val="004545C1"/>
    <w:rsid w:val="00455117"/>
    <w:rsid w:val="00461324"/>
    <w:rsid w:val="00461A83"/>
    <w:rsid w:val="00465A05"/>
    <w:rsid w:val="00465C72"/>
    <w:rsid w:val="00466091"/>
    <w:rsid w:val="004669A4"/>
    <w:rsid w:val="004678FF"/>
    <w:rsid w:val="00470796"/>
    <w:rsid w:val="00476ED6"/>
    <w:rsid w:val="004817A1"/>
    <w:rsid w:val="00481D6B"/>
    <w:rsid w:val="004A4758"/>
    <w:rsid w:val="004E319E"/>
    <w:rsid w:val="004F0E63"/>
    <w:rsid w:val="0050072B"/>
    <w:rsid w:val="00502790"/>
    <w:rsid w:val="005049DE"/>
    <w:rsid w:val="00510A6A"/>
    <w:rsid w:val="00514142"/>
    <w:rsid w:val="0051617A"/>
    <w:rsid w:val="005211B8"/>
    <w:rsid w:val="005355D1"/>
    <w:rsid w:val="00536137"/>
    <w:rsid w:val="00536BBE"/>
    <w:rsid w:val="005466EB"/>
    <w:rsid w:val="00554324"/>
    <w:rsid w:val="00562981"/>
    <w:rsid w:val="00567E0E"/>
    <w:rsid w:val="0057028C"/>
    <w:rsid w:val="00571CFA"/>
    <w:rsid w:val="00575CA6"/>
    <w:rsid w:val="0057642C"/>
    <w:rsid w:val="00577E08"/>
    <w:rsid w:val="00585F68"/>
    <w:rsid w:val="0058620A"/>
    <w:rsid w:val="0059358F"/>
    <w:rsid w:val="005A0AF2"/>
    <w:rsid w:val="005A1199"/>
    <w:rsid w:val="005A1AB6"/>
    <w:rsid w:val="005B0227"/>
    <w:rsid w:val="005C3393"/>
    <w:rsid w:val="005C6D0C"/>
    <w:rsid w:val="005C78DF"/>
    <w:rsid w:val="005D2964"/>
    <w:rsid w:val="005E02AC"/>
    <w:rsid w:val="005E0B58"/>
    <w:rsid w:val="005E459F"/>
    <w:rsid w:val="005F0B1E"/>
    <w:rsid w:val="005F25A5"/>
    <w:rsid w:val="005F53CA"/>
    <w:rsid w:val="0061003B"/>
    <w:rsid w:val="00612333"/>
    <w:rsid w:val="006130BF"/>
    <w:rsid w:val="006236EF"/>
    <w:rsid w:val="0062478A"/>
    <w:rsid w:val="00624D29"/>
    <w:rsid w:val="006313CD"/>
    <w:rsid w:val="00634CC5"/>
    <w:rsid w:val="00636930"/>
    <w:rsid w:val="00651908"/>
    <w:rsid w:val="0066166C"/>
    <w:rsid w:val="00662D58"/>
    <w:rsid w:val="00670B5C"/>
    <w:rsid w:val="006915AE"/>
    <w:rsid w:val="00691B6A"/>
    <w:rsid w:val="00692601"/>
    <w:rsid w:val="00693BFB"/>
    <w:rsid w:val="0069755B"/>
    <w:rsid w:val="006A3A29"/>
    <w:rsid w:val="006A3D9F"/>
    <w:rsid w:val="006A52E5"/>
    <w:rsid w:val="006B0651"/>
    <w:rsid w:val="006B2C2D"/>
    <w:rsid w:val="006B5A45"/>
    <w:rsid w:val="006C2E11"/>
    <w:rsid w:val="006C53A3"/>
    <w:rsid w:val="006C755E"/>
    <w:rsid w:val="006D045F"/>
    <w:rsid w:val="006E3C58"/>
    <w:rsid w:val="00704602"/>
    <w:rsid w:val="00704B63"/>
    <w:rsid w:val="0070748A"/>
    <w:rsid w:val="007170DD"/>
    <w:rsid w:val="0072441A"/>
    <w:rsid w:val="00724A17"/>
    <w:rsid w:val="0073449C"/>
    <w:rsid w:val="00755BB0"/>
    <w:rsid w:val="007629F9"/>
    <w:rsid w:val="007719E5"/>
    <w:rsid w:val="007766D4"/>
    <w:rsid w:val="00785EF6"/>
    <w:rsid w:val="0078781A"/>
    <w:rsid w:val="00787E55"/>
    <w:rsid w:val="00791182"/>
    <w:rsid w:val="00791A27"/>
    <w:rsid w:val="007956BB"/>
    <w:rsid w:val="0079583B"/>
    <w:rsid w:val="007A02E6"/>
    <w:rsid w:val="007A29CC"/>
    <w:rsid w:val="007A3794"/>
    <w:rsid w:val="007D1546"/>
    <w:rsid w:val="007D55BE"/>
    <w:rsid w:val="007D5CD4"/>
    <w:rsid w:val="007D783B"/>
    <w:rsid w:val="007E2EA6"/>
    <w:rsid w:val="007F31A8"/>
    <w:rsid w:val="007F571F"/>
    <w:rsid w:val="007F6A49"/>
    <w:rsid w:val="007F7CAF"/>
    <w:rsid w:val="00807CF4"/>
    <w:rsid w:val="00821142"/>
    <w:rsid w:val="00825580"/>
    <w:rsid w:val="00845BE3"/>
    <w:rsid w:val="00854610"/>
    <w:rsid w:val="008566AC"/>
    <w:rsid w:val="0086748F"/>
    <w:rsid w:val="0087156D"/>
    <w:rsid w:val="008743F4"/>
    <w:rsid w:val="00875518"/>
    <w:rsid w:val="00877B2F"/>
    <w:rsid w:val="00895D23"/>
    <w:rsid w:val="00896B7F"/>
    <w:rsid w:val="00897FE2"/>
    <w:rsid w:val="008B1905"/>
    <w:rsid w:val="008C0D09"/>
    <w:rsid w:val="008C32A9"/>
    <w:rsid w:val="008F44CF"/>
    <w:rsid w:val="00903274"/>
    <w:rsid w:val="0090583A"/>
    <w:rsid w:val="009120CA"/>
    <w:rsid w:val="009148B5"/>
    <w:rsid w:val="00914F8D"/>
    <w:rsid w:val="00920BAE"/>
    <w:rsid w:val="0092292F"/>
    <w:rsid w:val="00937FD0"/>
    <w:rsid w:val="00940EFD"/>
    <w:rsid w:val="0094593C"/>
    <w:rsid w:val="009510EF"/>
    <w:rsid w:val="00954F39"/>
    <w:rsid w:val="009570EA"/>
    <w:rsid w:val="00964B41"/>
    <w:rsid w:val="00992D47"/>
    <w:rsid w:val="009971A5"/>
    <w:rsid w:val="0099766D"/>
    <w:rsid w:val="009A5046"/>
    <w:rsid w:val="009A681A"/>
    <w:rsid w:val="009B177B"/>
    <w:rsid w:val="009C036A"/>
    <w:rsid w:val="009C6F8B"/>
    <w:rsid w:val="009D4EB6"/>
    <w:rsid w:val="009E1FB2"/>
    <w:rsid w:val="009E526D"/>
    <w:rsid w:val="009F3314"/>
    <w:rsid w:val="009F3659"/>
    <w:rsid w:val="00A1153E"/>
    <w:rsid w:val="00A130F6"/>
    <w:rsid w:val="00A209C1"/>
    <w:rsid w:val="00A20D4B"/>
    <w:rsid w:val="00A230D0"/>
    <w:rsid w:val="00A24C35"/>
    <w:rsid w:val="00A26D12"/>
    <w:rsid w:val="00A318AA"/>
    <w:rsid w:val="00A345DA"/>
    <w:rsid w:val="00A36729"/>
    <w:rsid w:val="00A4030A"/>
    <w:rsid w:val="00A5662E"/>
    <w:rsid w:val="00A5795F"/>
    <w:rsid w:val="00A71714"/>
    <w:rsid w:val="00A80204"/>
    <w:rsid w:val="00A82028"/>
    <w:rsid w:val="00A83469"/>
    <w:rsid w:val="00A8740D"/>
    <w:rsid w:val="00A91434"/>
    <w:rsid w:val="00A94E23"/>
    <w:rsid w:val="00AA08C0"/>
    <w:rsid w:val="00AC1CDF"/>
    <w:rsid w:val="00AD1512"/>
    <w:rsid w:val="00AD4F70"/>
    <w:rsid w:val="00AE29E1"/>
    <w:rsid w:val="00AE3537"/>
    <w:rsid w:val="00AE79DD"/>
    <w:rsid w:val="00AE7CD4"/>
    <w:rsid w:val="00AF26C9"/>
    <w:rsid w:val="00B037E3"/>
    <w:rsid w:val="00B0632B"/>
    <w:rsid w:val="00B17558"/>
    <w:rsid w:val="00B3384C"/>
    <w:rsid w:val="00B3464B"/>
    <w:rsid w:val="00B368A4"/>
    <w:rsid w:val="00B40DB4"/>
    <w:rsid w:val="00B42887"/>
    <w:rsid w:val="00B44506"/>
    <w:rsid w:val="00B478C5"/>
    <w:rsid w:val="00B552C6"/>
    <w:rsid w:val="00B56BB2"/>
    <w:rsid w:val="00B612B6"/>
    <w:rsid w:val="00B709B1"/>
    <w:rsid w:val="00B77A63"/>
    <w:rsid w:val="00B8068D"/>
    <w:rsid w:val="00B818E5"/>
    <w:rsid w:val="00BA158E"/>
    <w:rsid w:val="00BB2421"/>
    <w:rsid w:val="00BC2CDC"/>
    <w:rsid w:val="00BC4FE6"/>
    <w:rsid w:val="00BD08AE"/>
    <w:rsid w:val="00BD1200"/>
    <w:rsid w:val="00BD5DCF"/>
    <w:rsid w:val="00BD7726"/>
    <w:rsid w:val="00BF4619"/>
    <w:rsid w:val="00C01B9D"/>
    <w:rsid w:val="00C03AFB"/>
    <w:rsid w:val="00C05B00"/>
    <w:rsid w:val="00C062A8"/>
    <w:rsid w:val="00C07BE0"/>
    <w:rsid w:val="00C12291"/>
    <w:rsid w:val="00C16314"/>
    <w:rsid w:val="00C168E8"/>
    <w:rsid w:val="00C2338D"/>
    <w:rsid w:val="00C3551E"/>
    <w:rsid w:val="00C44848"/>
    <w:rsid w:val="00C60D1B"/>
    <w:rsid w:val="00C70419"/>
    <w:rsid w:val="00C82856"/>
    <w:rsid w:val="00C90037"/>
    <w:rsid w:val="00C918D5"/>
    <w:rsid w:val="00CA09F4"/>
    <w:rsid w:val="00CA705D"/>
    <w:rsid w:val="00CA7800"/>
    <w:rsid w:val="00CB0954"/>
    <w:rsid w:val="00CB155E"/>
    <w:rsid w:val="00CB190F"/>
    <w:rsid w:val="00CB5111"/>
    <w:rsid w:val="00CB7545"/>
    <w:rsid w:val="00CC1047"/>
    <w:rsid w:val="00CC3098"/>
    <w:rsid w:val="00CC5E60"/>
    <w:rsid w:val="00CC6853"/>
    <w:rsid w:val="00CE547D"/>
    <w:rsid w:val="00CF6D00"/>
    <w:rsid w:val="00D00003"/>
    <w:rsid w:val="00D03631"/>
    <w:rsid w:val="00D04621"/>
    <w:rsid w:val="00D04845"/>
    <w:rsid w:val="00D04DDA"/>
    <w:rsid w:val="00D04E64"/>
    <w:rsid w:val="00D215C8"/>
    <w:rsid w:val="00D24818"/>
    <w:rsid w:val="00D436D2"/>
    <w:rsid w:val="00D67F1F"/>
    <w:rsid w:val="00D84E64"/>
    <w:rsid w:val="00D85E8F"/>
    <w:rsid w:val="00DB4BF9"/>
    <w:rsid w:val="00DC0BDE"/>
    <w:rsid w:val="00DC0D7C"/>
    <w:rsid w:val="00DC3E30"/>
    <w:rsid w:val="00DE213D"/>
    <w:rsid w:val="00DE79C6"/>
    <w:rsid w:val="00E01347"/>
    <w:rsid w:val="00E27E3E"/>
    <w:rsid w:val="00E31B2E"/>
    <w:rsid w:val="00E5000C"/>
    <w:rsid w:val="00E5075E"/>
    <w:rsid w:val="00E54C6D"/>
    <w:rsid w:val="00E571F7"/>
    <w:rsid w:val="00E72EDA"/>
    <w:rsid w:val="00E753E5"/>
    <w:rsid w:val="00E767F6"/>
    <w:rsid w:val="00E95329"/>
    <w:rsid w:val="00EA03C3"/>
    <w:rsid w:val="00EA3F5D"/>
    <w:rsid w:val="00EB01A2"/>
    <w:rsid w:val="00EB0D05"/>
    <w:rsid w:val="00EB1B6B"/>
    <w:rsid w:val="00EC07FC"/>
    <w:rsid w:val="00EC138B"/>
    <w:rsid w:val="00EC70B4"/>
    <w:rsid w:val="00ED3691"/>
    <w:rsid w:val="00EE4CDF"/>
    <w:rsid w:val="00EF0170"/>
    <w:rsid w:val="00EF73CE"/>
    <w:rsid w:val="00F1035B"/>
    <w:rsid w:val="00F114AD"/>
    <w:rsid w:val="00F14DC3"/>
    <w:rsid w:val="00F17901"/>
    <w:rsid w:val="00F22654"/>
    <w:rsid w:val="00F264BA"/>
    <w:rsid w:val="00F27827"/>
    <w:rsid w:val="00F27E01"/>
    <w:rsid w:val="00F44BDE"/>
    <w:rsid w:val="00F47310"/>
    <w:rsid w:val="00F47ADC"/>
    <w:rsid w:val="00F500E5"/>
    <w:rsid w:val="00F63C02"/>
    <w:rsid w:val="00F72B1E"/>
    <w:rsid w:val="00F7597E"/>
    <w:rsid w:val="00F75C9C"/>
    <w:rsid w:val="00F75F26"/>
    <w:rsid w:val="00F767EC"/>
    <w:rsid w:val="00F76BF9"/>
    <w:rsid w:val="00F81FD4"/>
    <w:rsid w:val="00F84368"/>
    <w:rsid w:val="00F845E3"/>
    <w:rsid w:val="00F9514B"/>
    <w:rsid w:val="00F96C52"/>
    <w:rsid w:val="00FA5160"/>
    <w:rsid w:val="00FA7488"/>
    <w:rsid w:val="00FA75E7"/>
    <w:rsid w:val="00FB7B39"/>
    <w:rsid w:val="00FC02A4"/>
    <w:rsid w:val="00FC2127"/>
    <w:rsid w:val="00FD624E"/>
    <w:rsid w:val="00FE51CA"/>
    <w:rsid w:val="00FF13CA"/>
    <w:rsid w:val="00FF26FF"/>
    <w:rsid w:val="00FF4E93"/>
    <w:rsid w:val="00FF66C7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E40"/>
  <w15:chartTrackingRefBased/>
  <w15:docId w15:val="{A575B300-2E45-40A3-8A6C-442FE1A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0F6"/>
    <w:rPr>
      <w:sz w:val="24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C12291"/>
    <w:pPr>
      <w:outlineLvl w:val="0"/>
    </w:p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C12291"/>
    <w:pPr>
      <w:numPr>
        <w:numId w:val="7"/>
      </w:numPr>
      <w:spacing w:line="288" w:lineRule="auto"/>
      <w:outlineLvl w:val="1"/>
    </w:pPr>
    <w:rPr>
      <w:rFonts w:cstheme="minorHAnsi"/>
      <w:b/>
      <w:szCs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670B5C"/>
    <w:pPr>
      <w:numPr>
        <w:ilvl w:val="1"/>
        <w:numId w:val="7"/>
      </w:numPr>
      <w:spacing w:line="288" w:lineRule="auto"/>
      <w:ind w:left="426" w:hanging="426"/>
      <w:outlineLvl w:val="2"/>
    </w:pPr>
    <w:rPr>
      <w:rFonts w:cstheme="minorHAns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12291"/>
    <w:pPr>
      <w:numPr>
        <w:numId w:val="2"/>
      </w:numPr>
      <w:spacing w:line="288" w:lineRule="auto"/>
      <w:outlineLvl w:val="3"/>
    </w:pPr>
    <w:rPr>
      <w:rFonts w:cstheme="minorHAnsi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1617A"/>
    <w:pPr>
      <w:keepNext/>
      <w:spacing w:after="200" w:line="276" w:lineRule="auto"/>
      <w:outlineLvl w:val="4"/>
    </w:pPr>
    <w:rPr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44BDE"/>
    <w:pPr>
      <w:keepNext/>
      <w:outlineLvl w:val="5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A03C3"/>
    <w:pPr>
      <w:spacing w:after="240" w:line="30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152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12291"/>
    <w:rPr>
      <w:b/>
      <w:sz w:val="5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12291"/>
    <w:rPr>
      <w:rFonts w:cstheme="minorHAnsi"/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A03C3"/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70B5C"/>
    <w:rPr>
      <w:rFonts w:cstheme="minorHAns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9D"/>
  </w:style>
  <w:style w:type="paragraph" w:styleId="Stopka">
    <w:name w:val="footer"/>
    <w:basedOn w:val="Normalny"/>
    <w:link w:val="StopkaZnak"/>
    <w:uiPriority w:val="99"/>
    <w:unhideWhenUsed/>
    <w:rsid w:val="00C01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9D"/>
  </w:style>
  <w:style w:type="character" w:customStyle="1" w:styleId="Nagwek4Znak">
    <w:name w:val="Nagłówek 4 Znak"/>
    <w:basedOn w:val="Domylnaczcionkaakapitu"/>
    <w:link w:val="Nagwek4"/>
    <w:uiPriority w:val="9"/>
    <w:rsid w:val="00C12291"/>
    <w:rPr>
      <w:rFonts w:cstheme="minorHAnsi"/>
      <w:b/>
      <w:bCs/>
      <w:sz w:val="24"/>
      <w:szCs w:val="24"/>
    </w:rPr>
  </w:style>
  <w:style w:type="paragraph" w:customStyle="1" w:styleId="Default">
    <w:name w:val="Default"/>
    <w:rsid w:val="00221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B0227"/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0227"/>
    <w:rPr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1617A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F2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rsid w:val="00F44BDE"/>
    <w:rPr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1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21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1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C21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C21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12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9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9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96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B553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436D2"/>
    <w:pPr>
      <w:spacing w:line="288" w:lineRule="auto"/>
    </w:pPr>
    <w:rPr>
      <w:rFonts w:cstheme="minorHAnsi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36D2"/>
    <w:rPr>
      <w:rFonts w:cstheme="minorHAnsi"/>
      <w:sz w:val="24"/>
      <w:szCs w:val="24"/>
    </w:rPr>
  </w:style>
  <w:style w:type="paragraph" w:styleId="Poprawka">
    <w:name w:val="Revision"/>
    <w:hidden/>
    <w:uiPriority w:val="99"/>
    <w:semiHidden/>
    <w:rsid w:val="00EE4CDF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204"/>
    <w:pPr>
      <w:spacing w:line="288" w:lineRule="auto"/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0204"/>
    <w:rPr>
      <w:sz w:val="24"/>
    </w:rPr>
  </w:style>
  <w:style w:type="paragraph" w:styleId="Bezodstpw">
    <w:name w:val="No Spacing"/>
    <w:uiPriority w:val="1"/>
    <w:qFormat/>
    <w:rsid w:val="008F44CF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F75F26"/>
    <w:pPr>
      <w:spacing w:before="2520"/>
    </w:pPr>
    <w:rPr>
      <w:b/>
      <w:sz w:val="56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5F26"/>
    <w:rPr>
      <w:b/>
      <w:sz w:val="56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617B1"/>
    <w:pPr>
      <w:tabs>
        <w:tab w:val="right" w:leader="dot" w:pos="8919"/>
      </w:tabs>
      <w:spacing w:before="600" w:after="100" w:line="240" w:lineRule="auto"/>
    </w:pPr>
    <w:rPr>
      <w:b/>
      <w:sz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670B5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70B5C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WarszawskaAkademiaDost%C4%99pno%C5%9Bci/vide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C1147-6593-41F6-AE46-3FB4C329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2967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działań na rzecz podnoszenia dostępności Urzędu m.st. Warszawy</vt:lpstr>
    </vt:vector>
  </TitlesOfParts>
  <Company>Urzad Miasta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działań na rzecz podnoszenia dostępności Urzędu m.st. Warszawy</dc:title>
  <dc:subject/>
  <dc:creator>Kończyk Donata</dc:creator>
  <cp:keywords/>
  <dc:description/>
  <cp:lastModifiedBy>Magiera Dorota (PS)</cp:lastModifiedBy>
  <cp:revision>6</cp:revision>
  <dcterms:created xsi:type="dcterms:W3CDTF">2022-02-04T15:26:00Z</dcterms:created>
  <dcterms:modified xsi:type="dcterms:W3CDTF">2022-02-09T10:30:00Z</dcterms:modified>
</cp:coreProperties>
</file>