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600C" w14:textId="77777777" w:rsidR="00557C35" w:rsidRPr="00661113" w:rsidRDefault="005D79C6" w:rsidP="00D54A07">
      <w:pPr>
        <w:tabs>
          <w:tab w:val="left" w:pos="142"/>
        </w:tabs>
        <w:spacing w:after="360"/>
        <w:jc w:val="both"/>
        <w:rPr>
          <w:rFonts w:ascii="Calibri" w:eastAsia="Times New Roman" w:hAnsi="Calibri" w:cs="Calibri"/>
          <w:b/>
          <w:bCs/>
        </w:rPr>
      </w:pPr>
      <w:bookmarkStart w:id="0" w:name="_GoBack"/>
      <w:bookmarkEnd w:id="0"/>
      <w:r w:rsidRPr="00661113">
        <w:rPr>
          <w:rFonts w:ascii="Calibri" w:eastAsia="Times New Roman" w:hAnsi="Calibri" w:cs="Calibri"/>
          <w:b/>
          <w:bCs/>
          <w:noProof/>
        </w:rPr>
        <w:drawing>
          <wp:inline distT="0" distB="0" distL="0" distR="0" wp14:anchorId="45A4429B" wp14:editId="4C35E904">
            <wp:extent cx="3926205" cy="914400"/>
            <wp:effectExtent l="0" t="0" r="0" b="0"/>
            <wp:docPr id="1" name="Obraz 1" descr="Herb Warszawy i tekst: Prezydent Miasta Stołecznego Warszawy pl.Bankowy 3/5, 00-950 Warszawa www.um.warszawa.pl" title="Nagłó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DE0C6" w14:textId="43605EB3" w:rsidR="00F37537" w:rsidRPr="00661113" w:rsidRDefault="00F37537" w:rsidP="00D54A07">
      <w:pPr>
        <w:pStyle w:val="Tytu"/>
        <w:rPr>
          <w:rFonts w:cs="Calibri"/>
          <w:szCs w:val="22"/>
        </w:rPr>
      </w:pPr>
      <w:r w:rsidRPr="00661113">
        <w:rPr>
          <w:rFonts w:cs="Calibri"/>
          <w:szCs w:val="22"/>
        </w:rPr>
        <w:t>KLAUZULA INFORMACYJNA O PRZETWARZANIU DANYCH OSOBOWYCH</w:t>
      </w:r>
      <w:r w:rsidR="00D54A07" w:rsidRPr="00661113">
        <w:rPr>
          <w:rFonts w:cs="Calibri"/>
          <w:szCs w:val="22"/>
        </w:rPr>
        <w:br/>
      </w:r>
      <w:r w:rsidRPr="00661113">
        <w:rPr>
          <w:rFonts w:cs="Calibri"/>
          <w:szCs w:val="22"/>
        </w:rPr>
        <w:t>(NA PODSTAWIE PRZEPISU PRAWA)</w:t>
      </w:r>
    </w:p>
    <w:p w14:paraId="0ECC97D1" w14:textId="77777777" w:rsidR="00F37537" w:rsidRPr="00661113" w:rsidRDefault="00F37537" w:rsidP="00F37537">
      <w:pPr>
        <w:rPr>
          <w:rFonts w:ascii="Calibri" w:hAnsi="Calibri" w:cs="Calibri"/>
        </w:rPr>
      </w:pPr>
      <w:r w:rsidRPr="00661113">
        <w:rPr>
          <w:rFonts w:ascii="Calibri" w:hAnsi="Calibri" w:cs="Calibri"/>
        </w:rPr>
        <w:t>Będziemy przetwarzać Pani/Pana dane osobowe, by mogła/mógł Pani/Pan załatwić sprawę w Urzędzie m.st. Warszawy. Mogą być przetwarzane w sposób zautomatyzowany, ale nie będą profilowane.</w:t>
      </w:r>
    </w:p>
    <w:p w14:paraId="59E8EDAA" w14:textId="77777777" w:rsidR="00F37537" w:rsidRPr="00661113" w:rsidRDefault="00F37537" w:rsidP="00D54A07">
      <w:pPr>
        <w:pStyle w:val="Nagwek1"/>
        <w:rPr>
          <w:rFonts w:cs="Calibri"/>
          <w:szCs w:val="22"/>
        </w:rPr>
      </w:pPr>
      <w:r w:rsidRPr="00661113">
        <w:rPr>
          <w:rFonts w:cs="Calibri"/>
          <w:szCs w:val="22"/>
        </w:rPr>
        <w:t>Kto administruje moimi danymi?</w:t>
      </w:r>
    </w:p>
    <w:p w14:paraId="57F26A33" w14:textId="77777777" w:rsidR="00F37537" w:rsidRPr="00661113" w:rsidRDefault="00F37537" w:rsidP="00F37537">
      <w:pPr>
        <w:pStyle w:val="Bezodstpw"/>
        <w:numPr>
          <w:ilvl w:val="0"/>
          <w:numId w:val="17"/>
        </w:numPr>
        <w:rPr>
          <w:rFonts w:cs="Calibri"/>
          <w:szCs w:val="22"/>
        </w:rPr>
      </w:pPr>
      <w:r w:rsidRPr="00661113">
        <w:rPr>
          <w:rFonts w:cs="Calibri"/>
          <w:szCs w:val="22"/>
        </w:rPr>
        <w:t xml:space="preserve">Administratorem Pani/Pana danych osobowych przetwarzanych w Urzędzie m.st. Warszawy jest </w:t>
      </w:r>
      <w:r w:rsidRPr="00661113">
        <w:rPr>
          <w:rFonts w:cs="Calibri"/>
          <w:b/>
          <w:szCs w:val="22"/>
        </w:rPr>
        <w:t xml:space="preserve">Prezydent m.st. Warszawy, z siedzibą w Warszawie (00-950), Pl. Bankowy 3/5. </w:t>
      </w:r>
    </w:p>
    <w:p w14:paraId="09E0FF65" w14:textId="77777777" w:rsidR="00F37537" w:rsidRPr="00661113" w:rsidRDefault="00F37537" w:rsidP="00F37537">
      <w:pPr>
        <w:pStyle w:val="Bezodstpw"/>
        <w:numPr>
          <w:ilvl w:val="0"/>
          <w:numId w:val="17"/>
        </w:numPr>
        <w:rPr>
          <w:rFonts w:cs="Calibri"/>
          <w:szCs w:val="22"/>
        </w:rPr>
      </w:pPr>
      <w:r w:rsidRPr="00661113">
        <w:rPr>
          <w:rFonts w:cs="Calibri"/>
          <w:szCs w:val="22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9" w:history="1">
        <w:r w:rsidRPr="00661113">
          <w:rPr>
            <w:rStyle w:val="Hipercze"/>
            <w:rFonts w:cs="Calibri"/>
            <w:szCs w:val="22"/>
          </w:rPr>
          <w:t>iod@um.warszawa.pl</w:t>
        </w:r>
      </w:hyperlink>
      <w:r w:rsidRPr="00661113">
        <w:rPr>
          <w:rFonts w:cs="Calibri"/>
          <w:szCs w:val="22"/>
        </w:rPr>
        <w:t>.</w:t>
      </w:r>
    </w:p>
    <w:p w14:paraId="17B28981" w14:textId="77777777" w:rsidR="00F37537" w:rsidRPr="00661113" w:rsidRDefault="00F37537" w:rsidP="00D54A07">
      <w:pPr>
        <w:pStyle w:val="Nagwek1"/>
        <w:rPr>
          <w:rFonts w:cs="Calibri"/>
          <w:szCs w:val="22"/>
        </w:rPr>
      </w:pPr>
      <w:r w:rsidRPr="00661113">
        <w:rPr>
          <w:rFonts w:cs="Calibri"/>
          <w:szCs w:val="22"/>
        </w:rPr>
        <w:t>Dlaczego moje dane są przetwarzane?</w:t>
      </w:r>
    </w:p>
    <w:p w14:paraId="40EC81FB" w14:textId="0E058A46" w:rsidR="009E0346" w:rsidRPr="009E0346" w:rsidRDefault="00661113" w:rsidP="00DD2341">
      <w:pPr>
        <w:pStyle w:val="Bezodstpw"/>
        <w:numPr>
          <w:ilvl w:val="0"/>
          <w:numId w:val="18"/>
        </w:numPr>
        <w:spacing w:after="0"/>
        <w:ind w:left="720"/>
        <w:contextualSpacing w:val="0"/>
        <w:rPr>
          <w:rFonts w:cs="Calibri"/>
          <w:spacing w:val="5"/>
          <w:szCs w:val="22"/>
        </w:rPr>
      </w:pPr>
      <w:r w:rsidRPr="00DD2341">
        <w:rPr>
          <w:rFonts w:cs="Calibri"/>
        </w:rPr>
        <w:t xml:space="preserve">Jest to niezbędne do wypełnienia obowiązku prawnego wynikającego z </w:t>
      </w:r>
      <w:r w:rsidR="00CD233A" w:rsidRPr="00DD2341">
        <w:rPr>
          <w:rFonts w:cs="Calibri"/>
        </w:rPr>
        <w:t>art. 24h</w:t>
      </w:r>
      <w:r w:rsidR="00EB0E75" w:rsidRPr="00DD2341">
        <w:rPr>
          <w:rFonts w:cs="Calibri"/>
        </w:rPr>
        <w:t>-24l</w:t>
      </w:r>
      <w:r w:rsidR="009E0346">
        <w:rPr>
          <w:rFonts w:cs="Calibri"/>
        </w:rPr>
        <w:t xml:space="preserve"> ustawy z </w:t>
      </w:r>
      <w:r w:rsidR="00CD233A" w:rsidRPr="00DD2341">
        <w:rPr>
          <w:rFonts w:cs="Calibri"/>
        </w:rPr>
        <w:t>8 marca 1990 roku o samorządzie gminnym</w:t>
      </w:r>
      <w:r w:rsidRPr="00DD2341">
        <w:rPr>
          <w:rStyle w:val="Tytuksiki"/>
          <w:rFonts w:ascii="Calibri" w:hAnsi="Calibri" w:cs="Calibri"/>
          <w:i w:val="0"/>
          <w:iCs w:val="0"/>
          <w:sz w:val="22"/>
        </w:rPr>
        <w:t xml:space="preserve">, ustawy z 21 sierpnia 1997 r. o ograniczeniu prowadzenia działalności gospodarczej przez osoby pełniące funkcje publiczne, </w:t>
      </w:r>
      <w:r w:rsidR="009E0346">
        <w:rPr>
          <w:rFonts w:cs="Times New Roman"/>
        </w:rPr>
        <w:t>ustawy z </w:t>
      </w:r>
      <w:r w:rsidR="00DD2341">
        <w:rPr>
          <w:rFonts w:cs="Times New Roman"/>
        </w:rPr>
        <w:t>14 lipca 1983 r. o narodowym zasobie archiwalnym i archiwach.</w:t>
      </w:r>
      <w:r w:rsidR="009E0346">
        <w:rPr>
          <w:rFonts w:cs="Times New Roman"/>
        </w:rPr>
        <w:t xml:space="preserve"> </w:t>
      </w:r>
    </w:p>
    <w:p w14:paraId="17203FCB" w14:textId="1CCEB46D" w:rsidR="00A2738D" w:rsidRPr="00DD2341" w:rsidRDefault="00F37537" w:rsidP="00DD2341">
      <w:pPr>
        <w:pStyle w:val="Bezodstpw"/>
        <w:numPr>
          <w:ilvl w:val="0"/>
          <w:numId w:val="18"/>
        </w:numPr>
        <w:spacing w:after="0"/>
        <w:ind w:left="720"/>
        <w:contextualSpacing w:val="0"/>
        <w:rPr>
          <w:rFonts w:cs="Calibri"/>
          <w:spacing w:val="5"/>
          <w:szCs w:val="22"/>
        </w:rPr>
      </w:pPr>
      <w:r w:rsidRPr="00DD2341">
        <w:rPr>
          <w:rFonts w:cs="Calibri"/>
          <w:szCs w:val="22"/>
        </w:rPr>
        <w:t>Pani/Pana dane osobo</w:t>
      </w:r>
      <w:r w:rsidR="00CD233A" w:rsidRPr="00DD2341">
        <w:rPr>
          <w:rFonts w:cs="Calibri"/>
          <w:szCs w:val="22"/>
        </w:rPr>
        <w:t>we przetwarzane są w celu</w:t>
      </w:r>
      <w:r w:rsidR="00A2738D" w:rsidRPr="00DD2341">
        <w:rPr>
          <w:rFonts w:cs="Calibri"/>
          <w:szCs w:val="22"/>
        </w:rPr>
        <w:t>/celach</w:t>
      </w:r>
      <w:r w:rsidRPr="00DD2341">
        <w:rPr>
          <w:rFonts w:cs="Calibri"/>
          <w:szCs w:val="22"/>
        </w:rPr>
        <w:t xml:space="preserve">: </w:t>
      </w:r>
    </w:p>
    <w:p w14:paraId="41F095BB" w14:textId="6FCB615F" w:rsidR="00EC4C7C" w:rsidRDefault="009A2347" w:rsidP="008103EF">
      <w:pPr>
        <w:pStyle w:val="Akapitzlist"/>
        <w:numPr>
          <w:ilvl w:val="0"/>
          <w:numId w:val="25"/>
        </w:numPr>
        <w:tabs>
          <w:tab w:val="left" w:pos="1276"/>
        </w:tabs>
        <w:rPr>
          <w:rStyle w:val="Tytuksiki"/>
          <w:i w:val="0"/>
          <w:sz w:val="22"/>
        </w:rPr>
      </w:pPr>
      <w:r>
        <w:rPr>
          <w:rStyle w:val="Tytuksiki"/>
          <w:i w:val="0"/>
          <w:sz w:val="22"/>
        </w:rPr>
        <w:t xml:space="preserve">przyjmowania, </w:t>
      </w:r>
      <w:r w:rsidR="00285CD0">
        <w:rPr>
          <w:rStyle w:val="Tytuksiki"/>
          <w:i w:val="0"/>
          <w:sz w:val="22"/>
        </w:rPr>
        <w:t>analizy</w:t>
      </w:r>
      <w:r>
        <w:rPr>
          <w:rStyle w:val="Tytuksiki"/>
          <w:i w:val="0"/>
          <w:sz w:val="22"/>
        </w:rPr>
        <w:t xml:space="preserve"> i publikacji</w:t>
      </w:r>
      <w:r w:rsidR="00285CD0">
        <w:rPr>
          <w:rStyle w:val="Tytuksiki"/>
          <w:i w:val="0"/>
          <w:sz w:val="22"/>
        </w:rPr>
        <w:t xml:space="preserve"> </w:t>
      </w:r>
      <w:r>
        <w:rPr>
          <w:rStyle w:val="Tytuksiki"/>
          <w:i w:val="0"/>
          <w:sz w:val="22"/>
        </w:rPr>
        <w:t xml:space="preserve">złożonego </w:t>
      </w:r>
      <w:r w:rsidR="00285CD0">
        <w:rPr>
          <w:rStyle w:val="Tytuksiki"/>
          <w:i w:val="0"/>
          <w:sz w:val="22"/>
        </w:rPr>
        <w:t>o</w:t>
      </w:r>
      <w:r>
        <w:rPr>
          <w:rStyle w:val="Tytuksiki"/>
          <w:i w:val="0"/>
          <w:sz w:val="22"/>
        </w:rPr>
        <w:t>świadczenia majątkowego</w:t>
      </w:r>
      <w:r w:rsidR="00A33AF0">
        <w:rPr>
          <w:rStyle w:val="Tytuksiki"/>
          <w:i w:val="0"/>
          <w:sz w:val="22"/>
        </w:rPr>
        <w:t>;</w:t>
      </w:r>
    </w:p>
    <w:p w14:paraId="4E0C7B44" w14:textId="55BE372D" w:rsidR="00285CD0" w:rsidRDefault="00285CD0" w:rsidP="008103EF">
      <w:pPr>
        <w:pStyle w:val="Akapitzlist"/>
        <w:numPr>
          <w:ilvl w:val="0"/>
          <w:numId w:val="25"/>
        </w:numPr>
        <w:tabs>
          <w:tab w:val="left" w:pos="1276"/>
        </w:tabs>
        <w:rPr>
          <w:rStyle w:val="Tytuksiki"/>
          <w:i w:val="0"/>
          <w:sz w:val="22"/>
        </w:rPr>
      </w:pPr>
      <w:r>
        <w:rPr>
          <w:rStyle w:val="Tytuksiki"/>
          <w:i w:val="0"/>
          <w:sz w:val="22"/>
        </w:rPr>
        <w:t xml:space="preserve">przekazania </w:t>
      </w:r>
      <w:r w:rsidR="00B37C75">
        <w:rPr>
          <w:rStyle w:val="Tytuksiki"/>
          <w:i w:val="0"/>
          <w:sz w:val="22"/>
        </w:rPr>
        <w:t xml:space="preserve">złożonego </w:t>
      </w:r>
      <w:r>
        <w:rPr>
          <w:rStyle w:val="Tytuksiki"/>
          <w:i w:val="0"/>
          <w:sz w:val="22"/>
        </w:rPr>
        <w:t xml:space="preserve">oświadczenia majątkowego wraz z dokumentami do </w:t>
      </w:r>
      <w:r w:rsidR="00A33AF0">
        <w:rPr>
          <w:rStyle w:val="Tytuksiki"/>
          <w:i w:val="0"/>
          <w:sz w:val="22"/>
        </w:rPr>
        <w:t>właściwych organów i instytucji;</w:t>
      </w:r>
    </w:p>
    <w:p w14:paraId="0AFC18B2" w14:textId="56AFD819" w:rsidR="00285CD0" w:rsidRDefault="009A2347" w:rsidP="008103EF">
      <w:pPr>
        <w:pStyle w:val="Akapitzlist"/>
        <w:numPr>
          <w:ilvl w:val="0"/>
          <w:numId w:val="25"/>
        </w:numPr>
        <w:tabs>
          <w:tab w:val="left" w:pos="1276"/>
        </w:tabs>
        <w:rPr>
          <w:rStyle w:val="Tytuksiki"/>
          <w:i w:val="0"/>
          <w:sz w:val="22"/>
        </w:rPr>
      </w:pPr>
      <w:r>
        <w:rPr>
          <w:rStyle w:val="Tytuksiki"/>
          <w:i w:val="0"/>
          <w:sz w:val="22"/>
        </w:rPr>
        <w:t>weryfikacji prz</w:t>
      </w:r>
      <w:r w:rsidR="00A33AF0">
        <w:rPr>
          <w:rStyle w:val="Tytuksiki"/>
          <w:i w:val="0"/>
          <w:sz w:val="22"/>
        </w:rPr>
        <w:t>estrzegania ustawowych zakazów;</w:t>
      </w:r>
    </w:p>
    <w:p w14:paraId="4460097A" w14:textId="2F07247B" w:rsidR="00285CD0" w:rsidRDefault="00285CD0" w:rsidP="008103EF">
      <w:pPr>
        <w:pStyle w:val="Akapitzlist"/>
        <w:numPr>
          <w:ilvl w:val="0"/>
          <w:numId w:val="25"/>
        </w:numPr>
        <w:tabs>
          <w:tab w:val="left" w:pos="1276"/>
        </w:tabs>
        <w:rPr>
          <w:rStyle w:val="Tytuksiki"/>
          <w:i w:val="0"/>
          <w:sz w:val="22"/>
        </w:rPr>
      </w:pPr>
      <w:r>
        <w:rPr>
          <w:rStyle w:val="Tytuksiki"/>
          <w:i w:val="0"/>
          <w:sz w:val="22"/>
        </w:rPr>
        <w:t>archiwalnym.</w:t>
      </w:r>
    </w:p>
    <w:p w14:paraId="400F4B24" w14:textId="30AABB87" w:rsidR="00285CD0" w:rsidRPr="00285CD0" w:rsidRDefault="00285CD0" w:rsidP="00285CD0">
      <w:pPr>
        <w:pStyle w:val="Akapitzlist"/>
        <w:numPr>
          <w:ilvl w:val="0"/>
          <w:numId w:val="18"/>
        </w:numPr>
        <w:tabs>
          <w:tab w:val="left" w:pos="1276"/>
        </w:tabs>
        <w:rPr>
          <w:rStyle w:val="Tytuksiki"/>
          <w:i w:val="0"/>
          <w:sz w:val="22"/>
        </w:rPr>
      </w:pPr>
      <w:r>
        <w:rPr>
          <w:rStyle w:val="Tytuksiki"/>
          <w:i w:val="0"/>
          <w:sz w:val="22"/>
        </w:rPr>
        <w:t>Podanie przez Panią/Pana danych osobowych jest obowiązkowe.</w:t>
      </w:r>
      <w:r w:rsidR="00013D21">
        <w:rPr>
          <w:rStyle w:val="Tytuksiki"/>
          <w:i w:val="0"/>
          <w:sz w:val="22"/>
        </w:rPr>
        <w:t xml:space="preserve"> </w:t>
      </w:r>
      <w:r w:rsidR="005269D8">
        <w:rPr>
          <w:rStyle w:val="Tytuksiki"/>
          <w:i w:val="0"/>
          <w:sz w:val="22"/>
        </w:rPr>
        <w:t>Konsekwencją</w:t>
      </w:r>
      <w:r w:rsidR="00013D21">
        <w:rPr>
          <w:rStyle w:val="Tytuksiki"/>
          <w:i w:val="0"/>
          <w:sz w:val="22"/>
        </w:rPr>
        <w:t xml:space="preserve"> ich nie podania będzie naruszenie przepisów ustawy z 8 marca 1990 r. o samorządzie gminnym.</w:t>
      </w:r>
    </w:p>
    <w:p w14:paraId="02E0409A" w14:textId="31B9FF96" w:rsidR="00F37537" w:rsidRPr="00661113" w:rsidRDefault="00F37537" w:rsidP="00D54A07">
      <w:pPr>
        <w:pStyle w:val="Nagwek1"/>
        <w:rPr>
          <w:rFonts w:cs="Calibri"/>
          <w:szCs w:val="22"/>
        </w:rPr>
      </w:pPr>
      <w:r w:rsidRPr="00661113">
        <w:rPr>
          <w:rFonts w:cs="Calibri"/>
          <w:szCs w:val="22"/>
        </w:rPr>
        <w:t>Jak długo będą przechowywane moje dane?</w:t>
      </w:r>
    </w:p>
    <w:p w14:paraId="757327CD" w14:textId="018271B1" w:rsidR="00CD233A" w:rsidRPr="00661113" w:rsidRDefault="00F37537" w:rsidP="00CD233A">
      <w:pPr>
        <w:pStyle w:val="Bezodstpw"/>
        <w:numPr>
          <w:ilvl w:val="0"/>
          <w:numId w:val="19"/>
        </w:numPr>
        <w:rPr>
          <w:rFonts w:cs="Calibri"/>
          <w:szCs w:val="22"/>
        </w:rPr>
      </w:pPr>
      <w:r w:rsidRPr="00661113">
        <w:rPr>
          <w:rFonts w:cs="Calibri"/>
          <w:szCs w:val="22"/>
        </w:rPr>
        <w:t>Pani/Pana dane osobowe będą przechowywane przez czas wymagany przepisami prawa, tj.</w:t>
      </w:r>
      <w:r w:rsidR="009E0346">
        <w:rPr>
          <w:rFonts w:cs="Calibri"/>
          <w:szCs w:val="22"/>
        </w:rPr>
        <w:t> </w:t>
      </w:r>
      <w:r w:rsidR="008871B6">
        <w:rPr>
          <w:rFonts w:cs="Calibri"/>
          <w:szCs w:val="22"/>
        </w:rPr>
        <w:t xml:space="preserve">przez okres </w:t>
      </w:r>
      <w:r w:rsidR="00CD233A" w:rsidRPr="00661113">
        <w:rPr>
          <w:rFonts w:cs="Calibri"/>
          <w:szCs w:val="22"/>
        </w:rPr>
        <w:t>6 lat.</w:t>
      </w:r>
    </w:p>
    <w:p w14:paraId="755A6DF6" w14:textId="6644B8D1" w:rsidR="00F37537" w:rsidRPr="00661113" w:rsidRDefault="00F37537" w:rsidP="009E0346">
      <w:pPr>
        <w:pStyle w:val="Bezodstpw"/>
        <w:ind w:left="360"/>
        <w:rPr>
          <w:rFonts w:cs="Calibri"/>
          <w:szCs w:val="22"/>
        </w:rPr>
      </w:pPr>
      <w:r w:rsidRPr="00661113">
        <w:rPr>
          <w:rFonts w:cs="Calibri"/>
          <w:szCs w:val="22"/>
        </w:rPr>
        <w:t>Potem, zgodnie z przepisami, dokumenty trafią do archiwum zakładowego.</w:t>
      </w:r>
    </w:p>
    <w:p w14:paraId="29395E85" w14:textId="77777777" w:rsidR="00F37537" w:rsidRPr="00661113" w:rsidRDefault="00F37537" w:rsidP="00D54A07">
      <w:pPr>
        <w:pStyle w:val="Nagwek1"/>
        <w:rPr>
          <w:rFonts w:cs="Calibri"/>
          <w:szCs w:val="22"/>
        </w:rPr>
      </w:pPr>
      <w:r w:rsidRPr="00661113">
        <w:rPr>
          <w:rFonts w:cs="Calibri"/>
          <w:szCs w:val="22"/>
        </w:rPr>
        <w:t>Kto może mieć dostęp do moich danych?</w:t>
      </w:r>
    </w:p>
    <w:p w14:paraId="18EBDA61" w14:textId="77777777" w:rsidR="00F37537" w:rsidRPr="00661113" w:rsidRDefault="00F37537" w:rsidP="00F37537">
      <w:pPr>
        <w:rPr>
          <w:rFonts w:ascii="Calibri" w:hAnsi="Calibri" w:cs="Calibri"/>
          <w:bCs/>
        </w:rPr>
      </w:pPr>
      <w:r w:rsidRPr="00661113">
        <w:rPr>
          <w:rFonts w:ascii="Calibri" w:hAnsi="Calibri" w:cs="Calibri"/>
          <w:bCs/>
        </w:rPr>
        <w:t>Odbiorcami Pani/Pana danych osobowych mogą być:</w:t>
      </w:r>
    </w:p>
    <w:p w14:paraId="5520DF25" w14:textId="07AD4D9B" w:rsidR="00F37537" w:rsidRPr="00661113" w:rsidRDefault="00F37537" w:rsidP="005B7261">
      <w:pPr>
        <w:pStyle w:val="Bezodstpw"/>
        <w:numPr>
          <w:ilvl w:val="2"/>
          <w:numId w:val="16"/>
        </w:numPr>
        <w:ind w:left="709" w:hanging="283"/>
        <w:rPr>
          <w:rFonts w:cs="Calibri"/>
          <w:szCs w:val="22"/>
        </w:rPr>
      </w:pPr>
      <w:r w:rsidRPr="00661113">
        <w:rPr>
          <w:rFonts w:cs="Calibri"/>
          <w:szCs w:val="22"/>
        </w:rPr>
        <w:lastRenderedPageBreak/>
        <w:t>podmioty, którym Administrator powierzy przetwarzanie dan</w:t>
      </w:r>
      <w:r w:rsidR="005B7261" w:rsidRPr="00661113">
        <w:rPr>
          <w:rFonts w:cs="Calibri"/>
          <w:szCs w:val="22"/>
        </w:rPr>
        <w:t xml:space="preserve">ych osobowych, w szczególności </w:t>
      </w:r>
      <w:r w:rsidRPr="00661113">
        <w:rPr>
          <w:rFonts w:cs="Calibri"/>
          <w:szCs w:val="22"/>
        </w:rPr>
        <w:t>podmioty świadczące na rzecz Urzędu m.st. Warszawy usługi informatyczne, pocztowe;</w:t>
      </w:r>
    </w:p>
    <w:p w14:paraId="1067D0BD" w14:textId="1E86F46C" w:rsidR="00F37537" w:rsidRPr="00661113" w:rsidRDefault="00F37537" w:rsidP="00F37537">
      <w:pPr>
        <w:pStyle w:val="Bezodstpw"/>
        <w:numPr>
          <w:ilvl w:val="2"/>
          <w:numId w:val="16"/>
        </w:numPr>
        <w:ind w:left="709" w:hanging="283"/>
        <w:rPr>
          <w:rStyle w:val="Tytuksiki"/>
          <w:rFonts w:ascii="Calibri" w:hAnsi="Calibri" w:cs="Calibri"/>
          <w:bCs w:val="0"/>
          <w:i w:val="0"/>
          <w:iCs w:val="0"/>
          <w:sz w:val="22"/>
          <w:szCs w:val="22"/>
        </w:rPr>
      </w:pPr>
      <w:r w:rsidRPr="00661113">
        <w:rPr>
          <w:rStyle w:val="Tytuksiki"/>
          <w:rFonts w:ascii="Calibri" w:hAnsi="Calibri" w:cs="Calibri"/>
          <w:i w:val="0"/>
          <w:sz w:val="22"/>
          <w:szCs w:val="22"/>
        </w:rPr>
        <w:t xml:space="preserve">organy publiczne i inne podmioty, którym Administrator udostępni dane osobowe na podstawie przepisów prawa; </w:t>
      </w:r>
    </w:p>
    <w:p w14:paraId="3A5BA728" w14:textId="415ED918" w:rsidR="005B7261" w:rsidRPr="0034751D" w:rsidRDefault="006D29D4" w:rsidP="0034751D">
      <w:pPr>
        <w:pStyle w:val="Bezodstpw"/>
        <w:numPr>
          <w:ilvl w:val="2"/>
          <w:numId w:val="16"/>
        </w:numPr>
        <w:ind w:left="709" w:hanging="283"/>
        <w:rPr>
          <w:rStyle w:val="Tytuksiki"/>
          <w:rFonts w:ascii="Calibri" w:hAnsi="Calibri" w:cs="Calibri"/>
          <w:bCs w:val="0"/>
          <w:i w:val="0"/>
          <w:iCs w:val="0"/>
          <w:sz w:val="22"/>
          <w:szCs w:val="22"/>
        </w:rPr>
      </w:pPr>
      <w:r>
        <w:rPr>
          <w:rFonts w:cs="Calibri"/>
          <w:spacing w:val="5"/>
          <w:szCs w:val="22"/>
        </w:rPr>
        <w:t>osoby wnioskujące o udostę</w:t>
      </w:r>
      <w:r w:rsidR="0034751D">
        <w:rPr>
          <w:rFonts w:cs="Calibri"/>
          <w:spacing w:val="5"/>
          <w:szCs w:val="22"/>
        </w:rPr>
        <w:t xml:space="preserve">pnienie informacji publicznej lub odwiedzające stronę Biuletynu Informacji Publicznej </w:t>
      </w:r>
      <w:r w:rsidR="00D03412" w:rsidRPr="0034751D">
        <w:rPr>
          <w:rFonts w:cs="Calibri"/>
          <w:szCs w:val="22"/>
        </w:rPr>
        <w:t>w zakresie danych</w:t>
      </w:r>
      <w:r w:rsidR="001A186C" w:rsidRPr="0034751D">
        <w:rPr>
          <w:rFonts w:cs="Calibri"/>
          <w:szCs w:val="22"/>
        </w:rPr>
        <w:t xml:space="preserve"> oso</w:t>
      </w:r>
      <w:r w:rsidR="00D03412" w:rsidRPr="0034751D">
        <w:rPr>
          <w:rFonts w:cs="Calibri"/>
          <w:szCs w:val="22"/>
        </w:rPr>
        <w:t>bowych</w:t>
      </w:r>
      <w:r w:rsidR="001A186C" w:rsidRPr="0034751D">
        <w:rPr>
          <w:rFonts w:cs="Calibri"/>
          <w:szCs w:val="22"/>
        </w:rPr>
        <w:t xml:space="preserve"> </w:t>
      </w:r>
      <w:r w:rsidR="00D03412" w:rsidRPr="00A33AF0">
        <w:rPr>
          <w:rFonts w:cs="Calibri"/>
          <w:szCs w:val="22"/>
        </w:rPr>
        <w:t>zawartych</w:t>
      </w:r>
      <w:r w:rsidR="005B7261" w:rsidRPr="00A33AF0">
        <w:rPr>
          <w:rFonts w:cs="Calibri"/>
          <w:szCs w:val="22"/>
        </w:rPr>
        <w:t xml:space="preserve"> w części</w:t>
      </w:r>
      <w:r w:rsidR="00D03412" w:rsidRPr="00A33AF0">
        <w:rPr>
          <w:rFonts w:cs="Calibri"/>
          <w:szCs w:val="22"/>
        </w:rPr>
        <w:t xml:space="preserve"> jawnej</w:t>
      </w:r>
      <w:r w:rsidR="009E0346">
        <w:rPr>
          <w:rFonts w:cs="Calibri"/>
          <w:szCs w:val="22"/>
        </w:rPr>
        <w:t xml:space="preserve"> A </w:t>
      </w:r>
      <w:r w:rsidR="005B7261" w:rsidRPr="00A33AF0">
        <w:rPr>
          <w:rFonts w:cs="Calibri"/>
          <w:szCs w:val="22"/>
        </w:rPr>
        <w:t>oświadczenia majątkowego</w:t>
      </w:r>
      <w:r w:rsidR="00A33AF0">
        <w:rPr>
          <w:rFonts w:cs="Calibri"/>
          <w:szCs w:val="22"/>
        </w:rPr>
        <w:t>.</w:t>
      </w:r>
    </w:p>
    <w:p w14:paraId="2F7850F5" w14:textId="77777777" w:rsidR="00F37537" w:rsidRPr="00661113" w:rsidRDefault="00F37537" w:rsidP="00D54A07">
      <w:pPr>
        <w:pStyle w:val="Nagwek1"/>
        <w:rPr>
          <w:rFonts w:cs="Calibri"/>
          <w:szCs w:val="22"/>
        </w:rPr>
      </w:pPr>
      <w:r w:rsidRPr="00661113">
        <w:rPr>
          <w:rFonts w:cs="Calibri"/>
          <w:szCs w:val="22"/>
        </w:rPr>
        <w:t>Jakie mam prawa w związku z przetwarzaniem moich danych?</w:t>
      </w:r>
    </w:p>
    <w:p w14:paraId="35C680B3" w14:textId="77777777" w:rsidR="00F37537" w:rsidRPr="00661113" w:rsidRDefault="00F37537" w:rsidP="00C87EAE">
      <w:pPr>
        <w:pStyle w:val="Bezodstpw"/>
        <w:numPr>
          <w:ilvl w:val="0"/>
          <w:numId w:val="20"/>
        </w:numPr>
        <w:ind w:left="714" w:hanging="357"/>
        <w:rPr>
          <w:rFonts w:cs="Calibri"/>
          <w:szCs w:val="22"/>
        </w:rPr>
      </w:pPr>
      <w:r w:rsidRPr="00661113">
        <w:rPr>
          <w:rFonts w:cs="Calibri"/>
          <w:szCs w:val="22"/>
        </w:rPr>
        <w:t xml:space="preserve">Ma Pani/Pan prawo do: </w:t>
      </w:r>
    </w:p>
    <w:p w14:paraId="1B4427A0" w14:textId="77777777" w:rsidR="00F37537" w:rsidRPr="00661113" w:rsidRDefault="00F37537" w:rsidP="00F37537">
      <w:pPr>
        <w:pStyle w:val="Bezodstpw"/>
        <w:numPr>
          <w:ilvl w:val="1"/>
          <w:numId w:val="22"/>
        </w:numPr>
        <w:ind w:hanging="333"/>
        <w:rPr>
          <w:rFonts w:cs="Calibri"/>
          <w:szCs w:val="22"/>
        </w:rPr>
      </w:pPr>
      <w:r w:rsidRPr="00661113">
        <w:rPr>
          <w:rFonts w:cs="Calibri"/>
          <w:szCs w:val="22"/>
        </w:rPr>
        <w:t>dostępu do danych osobowych, w tym uzyskania kopii tych danych;</w:t>
      </w:r>
    </w:p>
    <w:p w14:paraId="20B0DB60" w14:textId="77777777" w:rsidR="00F37537" w:rsidRPr="00661113" w:rsidRDefault="00F37537" w:rsidP="005822A5">
      <w:pPr>
        <w:pStyle w:val="Bezodstpw"/>
        <w:numPr>
          <w:ilvl w:val="1"/>
          <w:numId w:val="22"/>
        </w:numPr>
        <w:ind w:left="902" w:hanging="335"/>
        <w:rPr>
          <w:rFonts w:cs="Calibri"/>
          <w:szCs w:val="22"/>
        </w:rPr>
      </w:pPr>
      <w:r w:rsidRPr="00661113">
        <w:rPr>
          <w:rFonts w:cs="Calibri"/>
          <w:szCs w:val="22"/>
        </w:rPr>
        <w:t>żądania sprostowania (poprawienia) danych osobowych;</w:t>
      </w:r>
    </w:p>
    <w:p w14:paraId="3BDCB8D5" w14:textId="7C1B5CAB" w:rsidR="00F37537" w:rsidRPr="00661113" w:rsidRDefault="00F37537" w:rsidP="00F37537">
      <w:pPr>
        <w:pStyle w:val="Bezodstpw"/>
        <w:numPr>
          <w:ilvl w:val="1"/>
          <w:numId w:val="22"/>
        </w:numPr>
        <w:ind w:hanging="333"/>
        <w:rPr>
          <w:rFonts w:cs="Calibri"/>
          <w:szCs w:val="22"/>
        </w:rPr>
      </w:pPr>
      <w:r w:rsidRPr="00661113">
        <w:rPr>
          <w:rFonts w:cs="Calibri"/>
          <w:szCs w:val="22"/>
        </w:rPr>
        <w:t>żądania usunięcia danych osobowych (tzw. prawo do bycia zapomnianym), w przypadku gdy:</w:t>
      </w:r>
    </w:p>
    <w:p w14:paraId="5BCF5E1C" w14:textId="0751F44D" w:rsidR="00F37537" w:rsidRPr="00661113" w:rsidRDefault="00F37537" w:rsidP="00F37537">
      <w:pPr>
        <w:pStyle w:val="Bezodstpw"/>
        <w:numPr>
          <w:ilvl w:val="2"/>
          <w:numId w:val="21"/>
        </w:numPr>
        <w:ind w:left="1418" w:hanging="425"/>
        <w:rPr>
          <w:rFonts w:cs="Calibri"/>
          <w:szCs w:val="22"/>
        </w:rPr>
      </w:pPr>
      <w:r w:rsidRPr="00661113">
        <w:rPr>
          <w:rFonts w:cs="Calibri"/>
          <w:szCs w:val="22"/>
        </w:rPr>
        <w:t>nie ma podstawy prawnej do przetwarzania Pani/Pana danych osobowych;</w:t>
      </w:r>
    </w:p>
    <w:p w14:paraId="49993F1D" w14:textId="3B4BC743" w:rsidR="00F37537" w:rsidRPr="00661113" w:rsidRDefault="00F37537" w:rsidP="00F37537">
      <w:pPr>
        <w:pStyle w:val="Bezodstpw"/>
        <w:numPr>
          <w:ilvl w:val="2"/>
          <w:numId w:val="21"/>
        </w:numPr>
        <w:ind w:left="1418" w:hanging="425"/>
        <w:rPr>
          <w:rFonts w:cs="Calibri"/>
          <w:szCs w:val="22"/>
        </w:rPr>
      </w:pPr>
      <w:r w:rsidRPr="00661113">
        <w:rPr>
          <w:rFonts w:cs="Calibri"/>
          <w:szCs w:val="22"/>
        </w:rPr>
        <w:t>Pani/Pana dane przetwarzane są niezgodnie z prawem;</w:t>
      </w:r>
    </w:p>
    <w:p w14:paraId="17171501" w14:textId="53BC2811" w:rsidR="00F37537" w:rsidRPr="00661113" w:rsidRDefault="00F37537" w:rsidP="00F37537">
      <w:pPr>
        <w:pStyle w:val="Bezodstpw"/>
        <w:numPr>
          <w:ilvl w:val="2"/>
          <w:numId w:val="21"/>
        </w:numPr>
        <w:ind w:left="1418" w:hanging="425"/>
        <w:rPr>
          <w:rFonts w:cs="Calibri"/>
          <w:szCs w:val="22"/>
        </w:rPr>
      </w:pPr>
      <w:r w:rsidRPr="00661113">
        <w:rPr>
          <w:rFonts w:cs="Calibri"/>
          <w:szCs w:val="22"/>
        </w:rPr>
        <w:t>Pani/Pana dane muszą być usunięte, by wywiązać się z obowiązku wynikającego z przepisów prawa.</w:t>
      </w:r>
    </w:p>
    <w:p w14:paraId="6B8D7631" w14:textId="2C171D3C" w:rsidR="00F37537" w:rsidRPr="00661113" w:rsidRDefault="00F37537" w:rsidP="005822A5">
      <w:pPr>
        <w:pStyle w:val="Bezodstpw"/>
        <w:numPr>
          <w:ilvl w:val="1"/>
          <w:numId w:val="21"/>
        </w:numPr>
        <w:ind w:left="902" w:hanging="335"/>
        <w:rPr>
          <w:rFonts w:cs="Calibri"/>
          <w:szCs w:val="22"/>
        </w:rPr>
      </w:pPr>
      <w:r w:rsidRPr="00661113">
        <w:rPr>
          <w:rFonts w:cs="Calibri"/>
          <w:szCs w:val="22"/>
        </w:rPr>
        <w:t>żądania ograniczenia przetwarzania danych osobowych;</w:t>
      </w:r>
    </w:p>
    <w:p w14:paraId="2EADF059" w14:textId="59AF939E" w:rsidR="00F37537" w:rsidRPr="00661113" w:rsidRDefault="00B577F9" w:rsidP="005822A5">
      <w:pPr>
        <w:pStyle w:val="Bezodstpw"/>
        <w:numPr>
          <w:ilvl w:val="1"/>
          <w:numId w:val="21"/>
        </w:numPr>
        <w:ind w:left="902" w:hanging="335"/>
        <w:contextualSpacing w:val="0"/>
        <w:rPr>
          <w:rFonts w:cs="Calibri"/>
          <w:szCs w:val="22"/>
        </w:rPr>
      </w:pPr>
      <w:r>
        <w:rPr>
          <w:rFonts w:cs="Calibri"/>
          <w:szCs w:val="22"/>
        </w:rPr>
        <w:t>w</w:t>
      </w:r>
      <w:r w:rsidR="00F37537" w:rsidRPr="00661113">
        <w:rPr>
          <w:rFonts w:cs="Calibri"/>
          <w:szCs w:val="22"/>
        </w:rPr>
        <w:t>niesienia skargi do Prezesa Urzędu Ochrony Danych Osobowych</w:t>
      </w:r>
      <w:r w:rsidR="00F37537" w:rsidRPr="00661113">
        <w:rPr>
          <w:rStyle w:val="Odwoanieprzypisudolnego"/>
          <w:rFonts w:cs="Calibri"/>
          <w:szCs w:val="22"/>
        </w:rPr>
        <w:footnoteReference w:id="1"/>
      </w:r>
      <w:r w:rsidR="00F37537" w:rsidRPr="00661113">
        <w:rPr>
          <w:rFonts w:cs="Calibri"/>
          <w:szCs w:val="22"/>
        </w:rPr>
        <w:t xml:space="preserve"> w przypadku powzięcia informacji o niezgodnym z prawem przetwarzaniu w Urzędzie m.st. Warszawy Pani/Pana danych osobowych.</w:t>
      </w:r>
    </w:p>
    <w:p w14:paraId="3FEEC264" w14:textId="6BB95925" w:rsidR="000C46A0" w:rsidRPr="00661113" w:rsidRDefault="00F37537" w:rsidP="00C87EAE">
      <w:pPr>
        <w:pStyle w:val="Bezodstpw"/>
        <w:numPr>
          <w:ilvl w:val="0"/>
          <w:numId w:val="20"/>
        </w:numPr>
        <w:ind w:left="714" w:hanging="357"/>
        <w:contextualSpacing w:val="0"/>
        <w:jc w:val="both"/>
        <w:rPr>
          <w:rFonts w:cs="Calibri"/>
          <w:szCs w:val="22"/>
        </w:rPr>
      </w:pPr>
      <w:r w:rsidRPr="00661113">
        <w:rPr>
          <w:rFonts w:cs="Calibri"/>
          <w:szCs w:val="22"/>
        </w:rPr>
        <w:t>Nie przysługuje Pani/Panu prawo do przenoszenia danych</w:t>
      </w:r>
      <w:r w:rsidR="00C33698">
        <w:rPr>
          <w:rFonts w:cs="Calibri"/>
          <w:szCs w:val="22"/>
        </w:rPr>
        <w:t>.</w:t>
      </w:r>
    </w:p>
    <w:sectPr w:rsidR="000C46A0" w:rsidRPr="00661113" w:rsidSect="00FE21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F26FE" w14:textId="77777777" w:rsidR="00C7294C" w:rsidRDefault="00C7294C" w:rsidP="00D20523">
      <w:pPr>
        <w:spacing w:after="0" w:line="240" w:lineRule="auto"/>
      </w:pPr>
      <w:r>
        <w:separator/>
      </w:r>
    </w:p>
  </w:endnote>
  <w:endnote w:type="continuationSeparator" w:id="0">
    <w:p w14:paraId="3460416F" w14:textId="77777777" w:rsidR="00C7294C" w:rsidRDefault="00C7294C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6B3A0" w14:textId="77777777" w:rsidR="00C87EAE" w:rsidRDefault="00C87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4460" w14:textId="77777777" w:rsidR="00833927" w:rsidRDefault="00A1064D">
    <w:pPr>
      <w:pStyle w:val="Stopka"/>
      <w:jc w:val="right"/>
    </w:pPr>
  </w:p>
  <w:p w14:paraId="39C60445" w14:textId="77777777" w:rsidR="00833927" w:rsidRDefault="00A106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5C86" w14:textId="77777777" w:rsidR="00C87EAE" w:rsidRDefault="00C87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75FBF" w14:textId="77777777" w:rsidR="00C7294C" w:rsidRDefault="00C7294C" w:rsidP="00D20523">
      <w:pPr>
        <w:spacing w:after="0" w:line="240" w:lineRule="auto"/>
      </w:pPr>
      <w:r>
        <w:separator/>
      </w:r>
    </w:p>
  </w:footnote>
  <w:footnote w:type="continuationSeparator" w:id="0">
    <w:p w14:paraId="327E778A" w14:textId="77777777" w:rsidR="00C7294C" w:rsidRDefault="00C7294C" w:rsidP="00D20523">
      <w:pPr>
        <w:spacing w:after="0" w:line="240" w:lineRule="auto"/>
      </w:pPr>
      <w:r>
        <w:continuationSeparator/>
      </w:r>
    </w:p>
  </w:footnote>
  <w:footnote w:id="1">
    <w:p w14:paraId="706E22B3" w14:textId="77777777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4693" w14:textId="77777777" w:rsidR="00C87EAE" w:rsidRDefault="00C87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B94E" w14:textId="77777777" w:rsidR="00C87EAE" w:rsidRDefault="00C87E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6F7F6" w14:textId="77777777" w:rsidR="00C87EAE" w:rsidRDefault="00C87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DF5"/>
    <w:multiLevelType w:val="hybridMultilevel"/>
    <w:tmpl w:val="6E9E172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3E7C91"/>
    <w:multiLevelType w:val="hybridMultilevel"/>
    <w:tmpl w:val="4B9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301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AFC4092"/>
    <w:multiLevelType w:val="hybridMultilevel"/>
    <w:tmpl w:val="4EC6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33120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42F23A1"/>
    <w:multiLevelType w:val="multilevel"/>
    <w:tmpl w:val="3F82B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E7710F"/>
    <w:multiLevelType w:val="hybridMultilevel"/>
    <w:tmpl w:val="0466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93E61"/>
    <w:multiLevelType w:val="hybridMultilevel"/>
    <w:tmpl w:val="7410E562"/>
    <w:lvl w:ilvl="0" w:tplc="76680A3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100C7"/>
    <w:multiLevelType w:val="hybridMultilevel"/>
    <w:tmpl w:val="5F04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F210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734E9A"/>
    <w:multiLevelType w:val="multilevel"/>
    <w:tmpl w:val="732E4E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5"/>
  </w:num>
  <w:num w:numId="4">
    <w:abstractNumId w:val="17"/>
  </w:num>
  <w:num w:numId="5">
    <w:abstractNumId w:val="9"/>
  </w:num>
  <w:num w:numId="6">
    <w:abstractNumId w:val="19"/>
  </w:num>
  <w:num w:numId="7">
    <w:abstractNumId w:val="2"/>
  </w:num>
  <w:num w:numId="8">
    <w:abstractNumId w:val="13"/>
  </w:num>
  <w:num w:numId="9">
    <w:abstractNumId w:val="18"/>
  </w:num>
  <w:num w:numId="10">
    <w:abstractNumId w:val="1"/>
  </w:num>
  <w:num w:numId="11">
    <w:abstractNumId w:val="16"/>
  </w:num>
  <w:num w:numId="12">
    <w:abstractNumId w:val="8"/>
  </w:num>
  <w:num w:numId="13">
    <w:abstractNumId w:val="24"/>
  </w:num>
  <w:num w:numId="14">
    <w:abstractNumId w:val="21"/>
  </w:num>
  <w:num w:numId="15">
    <w:abstractNumId w:val="23"/>
  </w:num>
  <w:num w:numId="16">
    <w:abstractNumId w:val="15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  <w:num w:numId="21">
    <w:abstractNumId w:val="4"/>
  </w:num>
  <w:num w:numId="22">
    <w:abstractNumId w:val="10"/>
  </w:num>
  <w:num w:numId="23">
    <w:abstractNumId w:val="22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99"/>
    <w:rsid w:val="00006EE9"/>
    <w:rsid w:val="00010CE5"/>
    <w:rsid w:val="00013D21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D5599"/>
    <w:rsid w:val="000E6C0C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3D37"/>
    <w:rsid w:val="00194E9F"/>
    <w:rsid w:val="001959EE"/>
    <w:rsid w:val="001A0807"/>
    <w:rsid w:val="001A186C"/>
    <w:rsid w:val="001C3858"/>
    <w:rsid w:val="001D123F"/>
    <w:rsid w:val="001F33F0"/>
    <w:rsid w:val="001F6920"/>
    <w:rsid w:val="00213C14"/>
    <w:rsid w:val="00266994"/>
    <w:rsid w:val="00272F8E"/>
    <w:rsid w:val="0027532C"/>
    <w:rsid w:val="002772C9"/>
    <w:rsid w:val="00281E79"/>
    <w:rsid w:val="00283A0A"/>
    <w:rsid w:val="00285A84"/>
    <w:rsid w:val="00285CD0"/>
    <w:rsid w:val="00292F32"/>
    <w:rsid w:val="00292F44"/>
    <w:rsid w:val="002956FD"/>
    <w:rsid w:val="00295B2F"/>
    <w:rsid w:val="002D32F0"/>
    <w:rsid w:val="00301AAF"/>
    <w:rsid w:val="003265C1"/>
    <w:rsid w:val="0034751D"/>
    <w:rsid w:val="003478B7"/>
    <w:rsid w:val="00356E06"/>
    <w:rsid w:val="00363DCF"/>
    <w:rsid w:val="0036761A"/>
    <w:rsid w:val="00373C09"/>
    <w:rsid w:val="00393DC6"/>
    <w:rsid w:val="003B78E8"/>
    <w:rsid w:val="003C135E"/>
    <w:rsid w:val="003D7F0D"/>
    <w:rsid w:val="004016CD"/>
    <w:rsid w:val="00406A2E"/>
    <w:rsid w:val="004244AD"/>
    <w:rsid w:val="0046713F"/>
    <w:rsid w:val="00492222"/>
    <w:rsid w:val="00494775"/>
    <w:rsid w:val="004958D4"/>
    <w:rsid w:val="004A2EA2"/>
    <w:rsid w:val="004C1ACD"/>
    <w:rsid w:val="004C286A"/>
    <w:rsid w:val="004D6C0F"/>
    <w:rsid w:val="004D75C2"/>
    <w:rsid w:val="004E26E3"/>
    <w:rsid w:val="004E2BD3"/>
    <w:rsid w:val="004E7B14"/>
    <w:rsid w:val="004F47AB"/>
    <w:rsid w:val="004F6D8E"/>
    <w:rsid w:val="004F75B5"/>
    <w:rsid w:val="005269D8"/>
    <w:rsid w:val="005276B5"/>
    <w:rsid w:val="00533040"/>
    <w:rsid w:val="00553F9E"/>
    <w:rsid w:val="00557C35"/>
    <w:rsid w:val="005822A5"/>
    <w:rsid w:val="00583417"/>
    <w:rsid w:val="00595CAD"/>
    <w:rsid w:val="005B2A71"/>
    <w:rsid w:val="005B5EB0"/>
    <w:rsid w:val="005B7261"/>
    <w:rsid w:val="005C6DDD"/>
    <w:rsid w:val="005D656E"/>
    <w:rsid w:val="005D79C6"/>
    <w:rsid w:val="005F7573"/>
    <w:rsid w:val="006141F9"/>
    <w:rsid w:val="00622DDD"/>
    <w:rsid w:val="006235D5"/>
    <w:rsid w:val="00627139"/>
    <w:rsid w:val="006424CE"/>
    <w:rsid w:val="00642EB0"/>
    <w:rsid w:val="00655967"/>
    <w:rsid w:val="00661113"/>
    <w:rsid w:val="00673D8B"/>
    <w:rsid w:val="006B6148"/>
    <w:rsid w:val="006D29D4"/>
    <w:rsid w:val="006F4786"/>
    <w:rsid w:val="00703F70"/>
    <w:rsid w:val="0071144F"/>
    <w:rsid w:val="00731640"/>
    <w:rsid w:val="00733935"/>
    <w:rsid w:val="00743B18"/>
    <w:rsid w:val="007A7878"/>
    <w:rsid w:val="007C581C"/>
    <w:rsid w:val="007D48E5"/>
    <w:rsid w:val="007E52DA"/>
    <w:rsid w:val="0080214C"/>
    <w:rsid w:val="008103EF"/>
    <w:rsid w:val="008239E1"/>
    <w:rsid w:val="0085310C"/>
    <w:rsid w:val="00861F4F"/>
    <w:rsid w:val="008871B6"/>
    <w:rsid w:val="008922C4"/>
    <w:rsid w:val="00896D46"/>
    <w:rsid w:val="00897E42"/>
    <w:rsid w:val="008A6FA9"/>
    <w:rsid w:val="008A7032"/>
    <w:rsid w:val="008B3236"/>
    <w:rsid w:val="008B772C"/>
    <w:rsid w:val="008F6EAA"/>
    <w:rsid w:val="0091242F"/>
    <w:rsid w:val="0092644B"/>
    <w:rsid w:val="00927C92"/>
    <w:rsid w:val="00954E95"/>
    <w:rsid w:val="00956616"/>
    <w:rsid w:val="009712F1"/>
    <w:rsid w:val="00973FE2"/>
    <w:rsid w:val="0097690C"/>
    <w:rsid w:val="009A2347"/>
    <w:rsid w:val="009A3598"/>
    <w:rsid w:val="009B7188"/>
    <w:rsid w:val="009C6643"/>
    <w:rsid w:val="009C732D"/>
    <w:rsid w:val="009D3284"/>
    <w:rsid w:val="009D32FB"/>
    <w:rsid w:val="009D36C7"/>
    <w:rsid w:val="009D3A4A"/>
    <w:rsid w:val="009D77EB"/>
    <w:rsid w:val="009E0346"/>
    <w:rsid w:val="009E2B83"/>
    <w:rsid w:val="009E6CFB"/>
    <w:rsid w:val="009F43DB"/>
    <w:rsid w:val="009F496D"/>
    <w:rsid w:val="009F7C95"/>
    <w:rsid w:val="00A1064D"/>
    <w:rsid w:val="00A134C6"/>
    <w:rsid w:val="00A25E96"/>
    <w:rsid w:val="00A2738D"/>
    <w:rsid w:val="00A32221"/>
    <w:rsid w:val="00A33AF0"/>
    <w:rsid w:val="00A3567D"/>
    <w:rsid w:val="00A47076"/>
    <w:rsid w:val="00A5274C"/>
    <w:rsid w:val="00A52766"/>
    <w:rsid w:val="00A61919"/>
    <w:rsid w:val="00A70EC7"/>
    <w:rsid w:val="00AA1D93"/>
    <w:rsid w:val="00AA2D6F"/>
    <w:rsid w:val="00AB3D61"/>
    <w:rsid w:val="00AB4CF6"/>
    <w:rsid w:val="00AB6036"/>
    <w:rsid w:val="00AB762A"/>
    <w:rsid w:val="00AC06E2"/>
    <w:rsid w:val="00AC15B9"/>
    <w:rsid w:val="00AC4BB1"/>
    <w:rsid w:val="00AC73ED"/>
    <w:rsid w:val="00AE4041"/>
    <w:rsid w:val="00AE5495"/>
    <w:rsid w:val="00AF12CC"/>
    <w:rsid w:val="00B27E55"/>
    <w:rsid w:val="00B34136"/>
    <w:rsid w:val="00B342E3"/>
    <w:rsid w:val="00B37C75"/>
    <w:rsid w:val="00B42B23"/>
    <w:rsid w:val="00B51B0A"/>
    <w:rsid w:val="00B577F9"/>
    <w:rsid w:val="00B65979"/>
    <w:rsid w:val="00B67101"/>
    <w:rsid w:val="00B71D34"/>
    <w:rsid w:val="00B72DBF"/>
    <w:rsid w:val="00BA450D"/>
    <w:rsid w:val="00BC34F4"/>
    <w:rsid w:val="00BC3B93"/>
    <w:rsid w:val="00BD31DF"/>
    <w:rsid w:val="00BE03BA"/>
    <w:rsid w:val="00BF368F"/>
    <w:rsid w:val="00C06CEB"/>
    <w:rsid w:val="00C10296"/>
    <w:rsid w:val="00C10C9E"/>
    <w:rsid w:val="00C228BB"/>
    <w:rsid w:val="00C33698"/>
    <w:rsid w:val="00C353AE"/>
    <w:rsid w:val="00C410F1"/>
    <w:rsid w:val="00C53A9B"/>
    <w:rsid w:val="00C561E6"/>
    <w:rsid w:val="00C7294C"/>
    <w:rsid w:val="00C747F2"/>
    <w:rsid w:val="00C839C4"/>
    <w:rsid w:val="00C86547"/>
    <w:rsid w:val="00C87EAE"/>
    <w:rsid w:val="00C92F34"/>
    <w:rsid w:val="00CD170F"/>
    <w:rsid w:val="00CD233A"/>
    <w:rsid w:val="00CD4266"/>
    <w:rsid w:val="00CE02A7"/>
    <w:rsid w:val="00D03412"/>
    <w:rsid w:val="00D06B8F"/>
    <w:rsid w:val="00D20523"/>
    <w:rsid w:val="00D271D0"/>
    <w:rsid w:val="00D50973"/>
    <w:rsid w:val="00D54A07"/>
    <w:rsid w:val="00D6796A"/>
    <w:rsid w:val="00D84FAA"/>
    <w:rsid w:val="00DA3F9A"/>
    <w:rsid w:val="00DB4D5A"/>
    <w:rsid w:val="00DC3119"/>
    <w:rsid w:val="00DC4832"/>
    <w:rsid w:val="00DD2341"/>
    <w:rsid w:val="00DD2953"/>
    <w:rsid w:val="00DE1B07"/>
    <w:rsid w:val="00E17095"/>
    <w:rsid w:val="00E22515"/>
    <w:rsid w:val="00E27AAA"/>
    <w:rsid w:val="00E305AD"/>
    <w:rsid w:val="00E33CE6"/>
    <w:rsid w:val="00E42AC5"/>
    <w:rsid w:val="00E44ACD"/>
    <w:rsid w:val="00E54AD1"/>
    <w:rsid w:val="00E75682"/>
    <w:rsid w:val="00EB0E75"/>
    <w:rsid w:val="00EB3CC6"/>
    <w:rsid w:val="00EB450B"/>
    <w:rsid w:val="00EB4F30"/>
    <w:rsid w:val="00EC209D"/>
    <w:rsid w:val="00EC4C7C"/>
    <w:rsid w:val="00ED1F3B"/>
    <w:rsid w:val="00EE275B"/>
    <w:rsid w:val="00EF23BA"/>
    <w:rsid w:val="00F01137"/>
    <w:rsid w:val="00F1479B"/>
    <w:rsid w:val="00F2622D"/>
    <w:rsid w:val="00F334FC"/>
    <w:rsid w:val="00F3491A"/>
    <w:rsid w:val="00F37537"/>
    <w:rsid w:val="00F5799A"/>
    <w:rsid w:val="00F60E87"/>
    <w:rsid w:val="00F6457E"/>
    <w:rsid w:val="00F65CA9"/>
    <w:rsid w:val="00F77CFF"/>
    <w:rsid w:val="00F90BAA"/>
    <w:rsid w:val="00F9389E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51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A07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A07"/>
    <w:pPr>
      <w:keepNext/>
      <w:keepLines/>
      <w:contextualSpacing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A07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A07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4A07"/>
    <w:rPr>
      <w:rFonts w:ascii="Calibri" w:eastAsiaTheme="majorEastAsia" w:hAnsi="Calibri" w:cstheme="majorBidi"/>
      <w:b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F37537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3DD8-4B84-48EE-A042-8433CA4E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oświadczenie majatkowe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oświadczenie majatkowe</dc:title>
  <dc:creator/>
  <cp:lastModifiedBy/>
  <cp:revision>1</cp:revision>
  <dcterms:created xsi:type="dcterms:W3CDTF">2024-07-24T11:29:00Z</dcterms:created>
  <dcterms:modified xsi:type="dcterms:W3CDTF">2024-07-24T11:29:00Z</dcterms:modified>
</cp:coreProperties>
</file>